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ГЛАВА АДМИНИСТРАЦИИ (ГУБЕРНАТОР) КРАСНОДАРСКОГО КРАЯ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25 августа 2011 г. N 926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ТИПОВОГО ПОЛОЖЕНИЯ ОБ ОРГАНИЗАЦИИ ОТДЫХА И ОЗДОРОВЛЕНИЯ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ДЕТЕЙ В КРАСНОДАРСКОМ КРАЕ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EE7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D2EE7" w:rsidRDefault="002D2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D2EE7" w:rsidRDefault="002D2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главы администрации (губернатора) Краснодарского края</w:t>
            </w:r>
            <w:proofErr w:type="gramEnd"/>
          </w:p>
          <w:p w:rsidR="002D2EE7" w:rsidRDefault="002D2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14.05.2012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516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15.01.2015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23.08.2016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647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D2EE7" w:rsidRDefault="002D2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07.07.2017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495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2D2EE7" w:rsidRDefault="002D2EE7" w:rsidP="002D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1998 года N 124-ФЗ "Об основных гарантиях прав ребенка в Российской Федерации",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29 марта 2005 года N 849-КЗ "Об обеспечении прав детей на отдых и оздоровление в Краснодарском крае",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3 марта 2010 года N 1909-КЗ "О наделении органов местного самоуправления в Краснодарском крае государственными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полномочиями Краснодарского края по организации оздоровления и отдыха детей", а также согласно письмам прокуратуры Краснодарского края от 19 августа 2010 года N 21-4-2010 о необходимости разработки типового положения об организации коллективного отдыха и оздоровления детей на территории Краснодарского края и от 25 января 2011 года N 21-6-2011 о рекомендации утверждения проекта Типового положения об организации коллективного отдыха и оздоровления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Типовое 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организации коллективного отдыха и оздоровления детей в Краснодарском крае (далее - Типовое положение) (прилагается).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органам местного самоуправления в Краснодарском крае в пределах переданных отдельных государственных полномочий проводить анализ организации оздоровления и отдыха детей в муниципальном районе (городском округе) Краснодарского края с учетом требований к качеству услуг, определенных </w:t>
      </w:r>
      <w:hyperlink w:anchor="Par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Типовым положением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Органам исполнительной власти и подведомственным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государственным учреждениям Краснодарского края в рамках деятельности, касающейся организации коллективного оздоровления и отдыха детей, руководствоваться </w:t>
      </w:r>
      <w:hyperlink w:anchor="Par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Типовым положением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Исключен. -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15.01.2015 N 10.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Департаменту по делам СМИ, печати, телерадиовещания и средств массовых коммуникаций Краснодарского края (Касьянов) опубликовать настоящее постановление в средствах массовой информации края.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(губернатора) Краснодарского края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Минькову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23.08.2016 N 647)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Постановление вступает в силу по истечении 10 дней после дня его официального опубликования.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А.Н.ТКАЧЕВ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августа 2011 г. N 926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 КОЛЛЕКТИВНОГО ОТДЫХА И ОЗДОРОВЛЕНИЯ ДЕТЕЙ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КРАСНОДАРСКОМ КРАЕ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EE7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D2EE7" w:rsidRDefault="002D2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D2EE7" w:rsidRDefault="002D2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главы администрации (губернатора) Краснодарского края</w:t>
            </w:r>
            <w:proofErr w:type="gramEnd"/>
          </w:p>
          <w:p w:rsidR="002D2EE7" w:rsidRDefault="002D2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14.05.2012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516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15.01.2015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23.08.2016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647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D2EE7" w:rsidRDefault="002D2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07.07.2017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495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2D2EE7" w:rsidRDefault="002D2EE7" w:rsidP="002D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Типовое положение об организации коллективного отдыха и оздоровления детей в Краснодарском крае (далее - Положение) разработано в </w:t>
      </w:r>
      <w:r>
        <w:rPr>
          <w:rFonts w:ascii="Times New Roman" w:hAnsi="Times New Roman" w:cs="Times New Roman"/>
          <w:sz w:val="28"/>
          <w:szCs w:val="28"/>
        </w:rPr>
        <w:lastRenderedPageBreak/>
        <w:t>целях установления единых критериев и стандартов осуществления деятельности по организации отдыха и оздоровления детей в Краснодарском крае.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направлено на обеспечение соблюдения организациями отдыха детей и их оздоровления, расположенными на территории Краснодарского края (далее - Организация), при осуществлении деятельности, требований законодательства Российской Федерации, в том числе: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15.01.2015 N 10)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к качеству оказываемых Организациями услуг по организации отдыха детей и их оздоровления;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исполнению санитарно-эпидемиологических правил и нормативов, законодательства в сфере защиты прав потребителей, правил пожарной безопасности, иных требований к безопасному отдыху и оздоровлению детей, в том числе детей с ограниченными возможностями здоровья,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поведением детей и защиты их от преступных посягательств;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15.01.2015 N 10)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техники безопасности при организации отдыха и оздоровления детей (порядок перевозки детей к местам отдыха и обратно, порядок работы воспитателя, проведения экскурсий, туристских походов, культурно-массовых мероприятий), гарантирующих безопасность жизни и здоровье детей.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является типовым для государственных учреждений, осуществляющих деятельность по организации отдыха и оздоровления детей в Краснодарском крае.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Организаций иной организационно-правовой формы Положение является примерным.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своей деятельности Организации руководствуются действующим законодательством и Положением.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целях обеспечения безопасности жизни и здоровья детей, прибывающих на отдых и оздоровление, достижения высокого уровня качества предоставляемых услуг и повышения эффективности оздоровления в Организациях принимаются локальные нормативные акты, </w:t>
      </w:r>
      <w:r>
        <w:rPr>
          <w:rFonts w:ascii="Times New Roman" w:hAnsi="Times New Roman" w:cs="Times New Roman"/>
          <w:sz w:val="28"/>
          <w:szCs w:val="28"/>
        </w:rPr>
        <w:lastRenderedPageBreak/>
        <w:t>регламентирующие права, обязанности и ответственность лиц, работающих с детьми, а также иные вопросы текущей деятельности в соответствии с законодательством Российской Федерации.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1.4 в ред.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15.01.2015 N 10)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Деятельность Организаций осуществляется в соответствии с принципами демократии и гуманизма, общедоступности, приоритета общечеловеческих ценностей и свободного развития личности.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Положении используются следующие основные понятия: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- лица до достижения возраста 18 лет (совершеннолетия);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отдыха детей и их оздоровления (Организация) - организация сезонного действия или круглогодичного действия независимо от организационно-правовой формы и формы собственности, основная деятельность которой направлена на реализацию услуг по обеспечению отдыха детей и их оздоровления (загородный лагерь отдыха и оздоровления детей, детский оздоровительный центр, база и комплекс, в том числе детский санаторий,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бальнео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грязелечебница, имеющий (использующий) источники минеральных вод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лечебных грязей, детский оздоровительно-образовательный центр, специализированный (профильный) лагерь (спортивно-оздоровительный и другой лагерь), санаторно-оздоровительный детский лагерь и иная организация), и лагерь, организованный образовательной организацией, осуществляющей организацию отдыха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(с круглосуточным или дневным пребыванием), а также детский лагерь труда и отдыха, детский лагерь палаточного типа, детский специализированный (профильный) лагерь, детский лагерь различной тематической направленности (оборонно-спортивный лагерь, туристический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лагерь, эколого-биологический лагерь, творческий лагерь, историко-патриотический лагерь, технический лагерь, краеведческий и другой лагерь), созданный при организации социального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обслуживания, санаторно-курортной организации, общественной организации (объединении) и иной организации;</w:t>
      </w:r>
      <w:proofErr w:type="gramEnd"/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23.08.2016 N 647)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санаторно-курортная организация - бальнеологическая лечебница; грязелечебница; курортная поликлиника; санаторий; санатории для детей, в том числе для детей с родителями; санаторий-профилакторий; санаторный оздоровительный лагерь круглогодичного действия;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 -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2.1 в ред.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15.01.2015 N 10)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Иные понятия, используемые в Положении, применяются в значениях, определенных федеральным законодательством и законодательством Краснодарского края.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 к качеству оказываемых услуг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целях повышения качества и безопасности отдыха и оздоровления детей Организация обязана: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соответствие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квалификации работников организации отдыха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3.1 в ред.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07.07.2017 N 495)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Качество предоставляемых услуг по организации отдыха и оздоровления должно закрепляться в договорах на оказание услуг с учетом требований, предъявляемых Гражданским кодексом Российской Федерации (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главы 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и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N 2300-1 "О защите прав потребителей".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Организации должен функционировать круглосуточный телефон "горячей линии" для обеспечения возможности родителей детей и уполномоченных органов в любое время выходить на связь и получать необходимую информацию.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Условия проживания детей предусматриваются санитарно-эпидемиологическими правилами и нормативами, которыми в том числе устанавливается следующее: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спальных помещений предусматривается из расчета не менее 4 кв. м - на ребенка в стационарных организациях отдыха и оздоровления детей, не менее 6 кв. м - на ребенка в детских санаториях; и не менее 3 кв. м - на ребенка в оздоровительных учреждениях с дневным пребыванием детей при организации дневного сна;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спальные комнаты должны быть отдельными для мальчиков и девочек и оборудованы стационарными кроватями;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спальне рекомендуется устанавливать тумбочки, стулья (табуреты), стол, шкаф (шкафы) для хранения одежды и обуви;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использование двухъярусных кроватей при условии соблюдения нормы площади на одного ребенка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проживающих в комнате. Стационарные двухъярусные и трехъярусные кровати в оздоровительных организациях с дневным пребыванием детей в период каникул не используются;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помещений спален оборудуются солнцезащитными устройствами (типа жалюзи) или шторами;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санитарно-бытового назначения для детей предусматриваются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мальчиков и девочек;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хозяйственно-питьевого, горячего водоснабжения и канализации должны находиться в исправном состоянии;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помещений медицинского назначения, производственных помещений столовой, душевых, умывальных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ногомойками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комнат гигиены девочек, умывальных перед обеденным залом,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постирочной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помещений для </w:t>
      </w:r>
      <w:r>
        <w:rPr>
          <w:rFonts w:ascii="Times New Roman" w:hAnsi="Times New Roman" w:cs="Times New Roman"/>
          <w:sz w:val="28"/>
          <w:szCs w:val="28"/>
        </w:rPr>
        <w:lastRenderedPageBreak/>
        <w:t>хранения уборочного инвентаря и приготовления дезинфицирующих растворов предусматривается установка резервных водонагревателей.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3.4 в ред.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15.01.2015 N 10)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5"/>
      <w:bookmarkEnd w:id="2"/>
      <w:r>
        <w:rPr>
          <w:rFonts w:ascii="Times New Roman" w:hAnsi="Times New Roman" w:cs="Times New Roman"/>
          <w:sz w:val="28"/>
          <w:szCs w:val="28"/>
        </w:rPr>
        <w:t>3.5. Организация питания детей предусматривается санитарно-эпидемиологическими правилами и нормативами, которыми в том числе устанавливается следующее: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 осуществляется на основе принципов "щадящего питания";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должно удовлетворять физиологические потребности детей в основных пищевых веществах и энергии;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приготовлении блюд должны соблюдаться щадящие технологии: варка, запекание,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припускание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пассеровка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тушение, приготовление на пару, приготовление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пароконвектомате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приготовлении блюд для детей не применяется жарка;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примерном меню предусматривается ежедневное использование в питании детей молока, кисломолочных напитков, мяса, картофеля, овощей, фруктов, хлеба, круп, сливочного и растительного масла, сахара, соли.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Остальные продукты (творог, сметана, птица, рыба, сыр, яйцо, соки и другие) включаются не реже 2 раз в неделю;</w:t>
      </w:r>
      <w:proofErr w:type="gramEnd"/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дежурстве в столовой дети не допускаются к приготовлению пищи, чистке вареных овощей, раздаче готовой пищи на кухне, резке хлеба, мытью посуды, разносу горячей пищи. Не допускается вход детей непосредственно в производственные помещения столовой;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должен быть организован круглосуточно питьевой режим. Вода должна отвечать требованиям безопасности к качеству питьевой воды;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беспечение наборами пищевых продуктов (сухих пайков, бутилированной воды) из ассортимента, установленного Федеральной службой по надзору в сфере защиты прав потребителей и благополучия человека или ее территориальным управлением (в случае нахождения детей в пути следования согласно графику движения более 3 часов).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3.5 в ред.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15.01.2015 N 10)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Требования к организации работы медицинского персонала: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Организация должна осуществлять медицинскую деятельность в соответствии с имеющейся лицензией.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Оказание медицинской помощи несовершеннолетним в период оздоровления и организованного отдыха осуществляется в порядке, утвержденном Министерством здравоохранения и социального развития Российской Федерации, которым в том числе предусматривается следующее: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оказание медицинской помощи детям в период оздоровления и организованного отдыха в оздоровительных учреждениях (далее - учреждение) осуществляются врачом-педиатром, врачом общей практики (семейным врачом) (далее - врач), который назначается на должность и освобождается от должности руководителем учреждения;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возглавляет медицинский пункт, который является структурным подразделением учреждения и создается для оказания медицинской помощи детям в период оздоровления и организованного отдыха;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должность врача медицинского пункта учреждения назначается специалист, соответствующий Квалификационным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года N 415н, по специальностям "педиатрия", "организация здравоохранения" или "лечебное дело", имеющий стаж работы по данной специальности не менее 5 лет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23 июля 2010 года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медицинского пункта учреждения, включающего кабинет врача, кабинет медицинской сестры, процедурный кабинет и изолятор (2 палаты для капельных и кишечных инфекций с числом коек 1,5 - 2% от числа детей в Организации), осуществляется в соответствии с федеральными законами, актами Президента Российской Федерации и Правительства Российской Федерации, нормативными правовыми актами Министерства здравоохранения Российской Федерации, нормативными правовыми актами Краснодарского края и учредительными документами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3.6.1 в ред.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15.01.2015 N 10)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Медицинский персонал в период нахождения детей в Организации должен обеспечить: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осмотра детей при поступлении (заезде) и перед возвращением к месту постоянного проживания;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прием детей в Организацию при наличии справки об отсутствии контакта с инфекционными заболеваниями, исследования на гельминтозы и кишечные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протозоозы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медицинской справки по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 079/у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076/у-04</w:t>
        </w:r>
      </w:hyperlink>
      <w:r>
        <w:rPr>
          <w:rFonts w:ascii="Times New Roman" w:hAnsi="Times New Roman" w:cs="Times New Roman"/>
          <w:sz w:val="28"/>
          <w:szCs w:val="28"/>
        </w:rPr>
        <w:t>, выписки из "Индивидуальной карты развития ребенка", данных о проведенных профилактических прививках. При выявлении признаков острого заболевания (подозрения на него), чесотки, педикулеза ребенку не разрешается выезд в оздоровительное учреждение;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14.05.2012 N 516)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здоровья во время нахождения ребенка в Организации;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неотложной медицинской помощи, транспортировку в ближайший стационар при несчастных случаях;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своевременную изоляцию больных, организацию лечения и ухода за детьми, находящимися в изоляторе;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госпитализацию по медицинским показаниям детей в лечебно-профилактическое учреждение, сопровождение ребенка до госпитализации;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немедленное сообщение в территориальные учреждения здравоохранения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случаях инфекционных заболеваний, травматизма;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пищеблоком и организацией питания;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физическим воспитанием и закаливанием детей;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организационно-методической работы;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гигиеническому воспитанию детей, популяризации навыков здорового образа жизни, профилактике алкоголизма,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наркомании и прочих социальных заболеваний;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консультативной, лечебно-диагностической и прочей медицинской помощи в рамках выданной лицензии на осуществление медицинской деятельности;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в Организации санитарно-эпидемиологических правил и норм;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соблюдением физиологических норм нагрузки при проведении спортивных соревнований, трудовой деятельности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сопровождение детей в пути следования (при проведении экскурсий, культурно-массовых мероприятий и другое), наличие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оказания неотложной помощи;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личных медицинских книжек сотрудников;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оценки эффективности оздоровления детей по утвержденной методике.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Требования к организациям, осуществляющим медицинскую деятельность по оказанию санаторно-курортной помощи детям: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медицинских услуг и образовательных услуг, оказываемых организациями, осуществляющими медицинскую и образовательную деятельность, в период пребывания детей в детском санатории;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медицинской карты ребенка с целью отражения динамики состояния здоровья и учета лечебно-оздоровительных и диагностических процедур.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Требования к условиям, обеспечивающим занятость, благоприятный отдых и оздоровление детей.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предоставления детям полноценного отдыха и оздоровления Организация должна обеспечить: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жизни и здоровья детей;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для проведения общих построений смены, отрядных и других культурно-массовых мероприятий, репетиций творческих коллективов;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для организации досуга детей и реализации их потенциальных возможностей (предоставление художественной литературы, периодических изданий, учебных и иных развивающих пособий, а также инвентаря для проведения индивидуальных и коллективных игр) (за исключением специализированных (профильных) лагерей);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для проведения физкультурно-оздоровительных мероприятий, спортивных тренировок и соревнований по различным видам спорта;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комплекса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 и спортом, формирование у детей здорового образа жизни;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комплекса мероприятий по содействию психологической и социальной адаптации и реабилитации детей, поступивших на отдых и оздоровление, которые находились в социально опасном положении или иной трудной жизненной ситуации;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педагогическим и вожатским составом совместно с сотрудниками полиции разъяснительной работы среди несовершеннолетних, находящихся на отдыхе и оздоровлении в Организации, направленной на предупреждение правонарушений или антиобщественных действий;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15.01.2015 N 10)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расследовании несчастного случая с детьми руководствоваться "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расследовании и учете несчастных случаев с учащейся молодежью и воспитанниками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СССР", утвержденным приказом государственного комитета СССР по народному образованию от 1 октября 1990 года N 639, в части, не противоречащей законодательству Российской Федерации.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15.01.2015 N 10)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Требования к проведению закаливающих и общеукрепляющих процедур на водных объектах (при наличии).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закаливающих и общеукрепляющих процедур и организации безопасности жизни и здоровья детей на водных объектах Организация должна обеспечить: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перед началом купального сезона дважды, с интервалом в неделю, исследований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санитарно-химическим и микробиологическим показателям, которые должны отвечать требованиям санитарных норм и правил; в период купального сезона - проведение анализа воды не реже 2 раз в месяц (проба отбирается не менее чем в двух точках);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для предупреждения травматизма и безопасности нахождения отдыхающих на воде во время купания;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медицинской помощи и осуществление спасательных операций в случае необходимости;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закаливающих и общеукрепляющих процедур (купание) в холодный период времени в закрытом бассейне в соответствии с требованиями санитарных норм и правил.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Организация обязана также учитывать соблюдение следующих требований законодательства Российской Федерации: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мер безопасности при организации перевозок детей в период их пребывания в Организации, в соответствии с законодательством Российской Федерации;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положений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351.1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3.9 в ред.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15.01.2015 N 10)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Исключен. -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23.08.2016 N 647.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Рекомендовать руководителям Организаций обеспечить страхованием от несчастного случая и болезней детей на период их пребывания в Организации, в том числе при проведении экскурсионных, спортивных мероприятий и во время купания.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3.11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15.01.2015 N 10)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июля 2014 года N 212-ФЗ "Об основах общественного контроля в Российской Федерации".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3.12 введен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07.07.2017 N 495)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Меры безопасности при организации отдыха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оздоровления детей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</w:t>
      </w:r>
      <w:proofErr w:type="gramEnd"/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Краснодарского края от 15.01.2015 N 10)</w:t>
      </w:r>
      <w:proofErr w:type="gramEnd"/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Организация сопровождения детей железнодорожным транспортом (поездом):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Требования к организации поездок организованных групп детей железнодорожным транспортом предусматриваются законодательством Российской Федерации, которым в том числе устанавливается следующее: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Организаторами поездок организованных групп детей железнодорожным транспортом: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сопровождение организованных групп детей взрослыми из расчета 1 сопровождающий на 8 - 12 детей (педагогами, воспитателями, родителями, тренерами и другими) в период следования к месту назначения и обратно;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организуется питание организованных групп детей с интервалами не более 4 часов;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организуется питьевой режим в пути следования и при доставке организованных групп детей от вокзала до мест назначения и обратно, а также при нахождении организованных групп детей на вокзале;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нахождении в пути следования более 12 часов организованной группы детей численностью свыше 30 человек обеспечивается сопровождение организованной группы детей медицинским работником или сопровождающими лицами, прошедшими подготовку по оказанию первой помощи в соответствии с установленным порядком;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поездок организованных групп детей специализированным железнодорожным подвижным составом, предназначенным для целей перевозки организованных групп детей, обеспечивается сопровождение организованных групп детей квалифицированным медицинским работником (врачом);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нахождении в пути свыше суток организовывается полноценное горячее питание в вагонах-ресторанах пассажирских поездов или по месту размещения организованных групп детей в пассажирских вагонах. При нахождении детей в пути следования менее суток организация питания детей осуществляется с учетом примерного перечня продуктов питания, установленного </w:t>
      </w:r>
      <w:hyperlink r:id="rId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СП 2.5.3157-14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перевозке железнодорожным транспортом организованных групп детей".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4.1.1 в ред. </w:t>
      </w:r>
      <w:hyperlink r:id="rId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15.01.2015 N 10)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После отправления поезда рассадить детей в соответствии с возрастом, состоянием здоровья и полом. По возможности учесть пожелания детей и их родителей.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Сопровождающие (воспитатели, вожатые) располагаются на боковых полках в начале, середине и конце вагона. Число сопровождающих (воспитателей, вожатых) определяется из расчета 8 - 12 детей на одного сопровождающего (воспитателя, вожатого).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4.1.4. Сопровождающий (воспитатель, вожатый) обязан установить режим дня, время приема пищи (предварительно согласовав с проводником) и провести с детьми беседу о правилах поведения в поезде.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Во время сопровождения детей сопровождающие (воспитатели, вожатые) обязаны: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выхода детей из вагона (при экстренной необходимости - только в сопровождении медика или одного из сотрудников Организации);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разрешать детям выходить в тамбур вагона, каждые 10 - 15 минут контролировать нахождение детей в санитарной зоне;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у детей продуктов питания, не предусмотренных </w:t>
      </w:r>
      <w:hyperlink w:anchor="Par9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Положения, изъять их;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использование опасных для ребенка и окружающих предметов и веществ, в том числе изъятых или ограниченных в обороте, с привлечением сотрудников милиции принимать меры к их изъятию у детей;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открывать окон (при необходимости проветрить вагон сопровождающий (воспитатель, вожатый) открывает несколько окон на непродолжительное время (15 - 30 минут) на ширину 10 - 15 см и контролирует каждое открытое окно);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договориться с проводником об обеспечении всех детей необходимым для питания количеством кипятка. Сопровождающим (воспитателям, вожатым) младших отрядов не разрешать детям самостоятельно наливать и проносить по вагону емкости с кипятком, обеспечить помощь каждому ребенку;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участие детей в подвижных играх;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тем, чтобы в вагоне не находились посторонние лица. В случае появления посторонних лиц немедленно сообщать об этом старшему по вагону, который может привлечь к решению этого вопроса проводника вагона, начальника поезда или сотрудника транспортной милиции;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просить проводников изменить освещение в вагоне после установленного времени;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выдачу и сбор (не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 час до прибытия поезда на станцию назначения) постельного белья: дети сдают старшему по вагону по 6 комплектов в соответствии с рассадкой в вагоне (4 места + 2 боковых). Сопровождающий (воспитатель, вожатый) проходит по каждому из отсеков, пересчитывает и забирает белье;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контролировать соблюдение детьми правил личной гигиены;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подозрении на заболевание ребенка обратиться за консультацией к медицинскому работнику, который при легком недомогании может использовать медикаменты из аптечки, выделяемой на каждый вагон;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серьезного заболевания ребенка поставить в известность старшего по составу, который через проводника и начальника поезда должен вызвать врачей на ближайшую остановку поезда. Необходимо подготовить вещи и документы ребенка на случай транспортировки его в стационар;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несчастном случае немедленно сообщить медицинскому работнику и старшему по составу, содействовать медицинскому работнику в оказании первой медицинской помощи. Старшему по составу оформить акт о несчастном случае.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 Детям запрещается: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в вагоне в подвижные игры;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находиться на верхней полке больше чем одному человеку;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открывать окна;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 выходить из вагона, находиться в тамбуре;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из вагона в вагон.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Организация сопровождения детей в автобусе.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До отправления автобуса необходимо рассадить детей в соответствии с возрастом, состоянием здоровья и полом (по возможности, учесть пожелания детей и их родителей), проверить наличие детей по списку.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Перед отправлением автобуса провести с детьми беседу по правилам поведения во время поездки и правилам дорожного движения.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Сопровождающие (воспитатели, вожатые, не менее 2 человек) размещаются в автобусе по одному у каждой двери автобуса. Присутствие медицинского работника обязательно.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При плановых остановках автобуса сопровождающие (воспитатели, вожатые) обязаны: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 в поле зрения всех сопровождаемых детей;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с собой красные флажки для перехода группы детей через дорогу.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4.2.5. Во время сопровождения детей сопровождающие (воспитатели, вожатые) обязаны: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у детей продуктов питания, не предусмотренных </w:t>
      </w:r>
      <w:hyperlink w:anchor="Par9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Положения, изъять их;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соблюдение детьми правил личной гигиены;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подозрении на заболевание ребенка обратиться за консультацией к медицинскому работнику, который при легком недомогании может использовать медикаменты из аптечки;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несчастном случае немедленно сообщить медицинскому работнику и содействовать ему в оказании первой медицинской помощи; оформить акт о несчастном случае.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Детям запрещается: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движения автобуса стоять и ходить по салону;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открывать окна;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выходе из автобуса перебегать дорогу, самостоятельно выходить на проезжую часть.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Организация сопровождения детей в самолете: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До регистрации на рейс провести с детьми беседу по правилам поведения во время поездки, детально разъяснив порядок и особенности процедур.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На протяжении всего времени движения держать в поле зрения всех сопровождаемых детей.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После прохождения каждой предполетной (послеполетной) процедуры проверять наличие детей по списку.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 Сопровождающим (воспитателям, вожатым) размещаться в салоне самолета: одному в передней, другому - в хвостовой части. Присутствие медицинского работника обязательно.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 В самолете проверить рассадку детей, убедиться в отсутствии условий, препятствующих совершению полета всеми детьми.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 Во время поездки сопровождающие (воспитатели, вожатые) обязаны: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 соблюдение всеми детьми требований сотрудников аэропортов (отправки и прибытия) и авиакомпании, обеспечивающей полет;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соблюдение детьми правил личной гигиены;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подозрении на заболевание ребенка обратиться за консультацией к медицинскому работнику, который при легком недомогании может использовать медикаменты из аптечки;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несчастном случае немедленно сообщить медицинскому работнику и содействовать ему в оказании первой медицинской помощи; оформить акт о несчастном случае.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 Детям запрещается: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в самолете в подвижные игры;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 передвигаться по салону самолета;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пренебрегать требованиями сотрудников авиакомпании, обеспечивающей полет.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Порядок работы воспитателя (вожатого) в организационный период.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(вожатый) обязан: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Иметь список детей с указанием их имен, фамилий, анкетных данных, номеров путевок и сведений о родителях.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При обнаружении у детей продуктов питания, не предусмотренных </w:t>
      </w:r>
      <w:hyperlink w:anchor="Par9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Положения, изъять их.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Иметь почасовой отрядный план, согласованный с начальником смены.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Сдать начальнику смены для хранения в сейфе документы и деньги, переданные детьми на хранение, с приложением соответствующих ведомостей.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Провести с детьми инструктаж по технике безопасности в Организации и правилам совместного проживания в течение смены с записью в журнал установленной формы. Ознакомить с режимом дня и питания в Организации.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4.4.6. Проследить за проведением медицинского осмотра детей отряда, после чего получить график и списки детей для прохождения медицинских процедур в течение смены (для санаторных учреждений),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распределения детей по группам для занятий физкультурой: основной, подготовительной и специальной.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4.4.7. Исключен. - </w:t>
      </w:r>
      <w:hyperlink r:id="rId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15.01.2015 N 10.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4.4.8. Не разрешать детям хранение сумок, чемоданов и большого количества других вещей в спальных помещениях; они должны храниться в специально отведенных местах (если таковые имеются).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4.4.9. Соблюдать в первые дни смены щадящий режим физических и эмоциональных нагрузок на детей.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4.4.10. Ограничить пребывание детей на солнце.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Проведение туристско-экскурсионных перевозок: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 уполномоченный орган местного самоуправления утверждает маршрут туристско-экскурсионных перевозок (при необходимости, согласованный с организатором (исполнителем), назначает ответственных лиц, сопровождающих детей, обеспечивающих контроль за реализацией мероприятия и гарантирующих охрану жизни и здоровья детей.</w:t>
      </w:r>
      <w:proofErr w:type="gramEnd"/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туристско-экскурсионных перевозок за пределами населенных пунктов сведения о времени их начала и окончания, месте и маршруте движения не менее чем за сутки до выезда сообщаются начальником смены в муниципальные органы, специально уполномоченные на решение задач в области защиты населения и территорий от чрезвычайных ситуаций (управления и отделы по делам гражданской обороны и чрезвычайных ситуаций муниципальных районов и городских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округов), и в профессиональные аварийно-спасательные службы, в зоне ответственности которых проходит маршрут автобусной экскурсии.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 Перед проведением туристско-экскурсионных перевозок необходимо провести с детьми беседу по правилам поведения во время автобусных экскурсий и правилам дорожного движения с соответствующей записью в журнале.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4.5.3. Необходимо заполнить маршрутный лист в 2 экземплярах с указанием допуска врача для каждого ребенка, кто не допущен к экскурсии, остается в Организации (основание - приказ начальника смены).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 Ответственным на время проведения автобусной экскурсии является экскурсовод. Группа обязана выполнять указания экскурсовода.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4.5.5. Посадка и высадка из автобуса производится со стороны обочины по сигналу экскурсовода при полной остановке автобуса и только через переднюю дверь.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4.5.6. После посадки, но до отправления автобуса, необходимо по списку проверить детей.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4.5.7. Сопровождающие (воспитатели, вожатые, не менее 2 человек) размещаются в автобусе по одному у каждой двери автобуса. Присутствие медицинского работника обязательно.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4.5.8. Дети, которых укачивает, должны занимать передние места.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4.5.9. Фотографирование разрешено в специально отведенных местах при общей остановке отряда по разрешению экскурсовода.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4.5.10. Воспитатели (вожатые) обязаны иметь с собой красные флажки для перехода группы детей через дорогу.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4.5.11. Детям запрещается: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движения автобуса стоять и ходить по салону;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перебегать дорогу, самостоятельно выходить на проезжую часть;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покупать продукты и сувениры без разрешения воспитателя (вожатого).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Проведение пеших прогулок, туристских походов.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организации (начальник смены) утверждает время и маршрут движения (при необходимости, согласованный с организатором (исполнителем), назначает ответственных лиц Организации, сопровождающих детей, обеспечивающих контроль за реализацией мероприятия и гарантирующих охрану жизни и здоровья детей.</w:t>
      </w:r>
      <w:proofErr w:type="gramEnd"/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о времени начала и окончания туристских походов, месте и маршруте не менее чем за сутки до выхода сообщаются начальником смены в муниципальные органы, специально уполномоченные на решение задач в области защиты населения и территорий от чрезвычайных ситуаций (управления и отделы по делам гражданской обороны и чрезвычайных ситуаций муниципальных районов и городских округов), и в профессиональные аварийно-спасательные службы, в зоне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проходит маршрут туристского похода.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 Перед проведением прогулки, похода необходимо провести беседу по правилам поведения с соответствующей записью в журнале.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4.6.3. Все участники похода должны пройти медицинский осмотр и получить разрешение врача.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4.6.4. Воспитатель (вожатый) заполняет маршрутный лист в 2 экземплярах с указанием допуска врача на каждого ребенка, кто не допущен к походу, остается в Организации (основание - приказ начальника смены).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4.6.5. Ответственным за проведение прогулки, похода является экскурсовод или инструктор (инструктор-проводник или инструктор детско-юношеского туризма). Необходимо выполнять его распоряжения.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4.6.6. Для участия в пешей прогулке, туристском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некатегорийном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походе формируются группы не более 20 детей при наличии не менее двух взрослых, руководителя группы и заместителя (инструктора, воспитателя, вожатого), которые обязаны держать в поле зрения всех детей; один из них замыкает колонну.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4.6.7. Перед началом прогулки, похода необходимо проверить наличие у детей закрытой удобной обуви, соответствующей одежды, головных уборов.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4.6.8. Необходимо взять для детей кипяченую (бутилированную) питьевую воду, аптечку.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4.6.9. Об ухудшении состояния здоровья ребенка (детей) необходимо своевременно ставить в известность ответственного.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4.6.10. При несчастном случае немедленно сообщить медицинскому работнику, содействовать медицинскому работнику в оказании первой медицинской помощи (в случае сопровождения группы детей медицинским работником). Оформить акт о несчастном случае.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4.6.11. Фотографирование разрешено в специально отведенных местах при общей остановке отряда по разрешению руководителя.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4.6.12. Детям не разрешается: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сходить с установленного маршрута, отлучаться от группы;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разводить костры;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пробовать на вкус растения, ягоды, плоды;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 воду из открытых водоемов;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босиком.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4.6.13. При подготовке и проведении пеших прогулок, туристских походов, услуг активных видов туризма организаторы, туристские, экскурсионные организации руководствуются требованиями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52887-2007, ГОСТ Р 51185-2008, ГОСТ Р 54601-2011, ГОСТ Р 50681-2010, ГОСТ Р 53997-2010, ГОСТ Р 54604-2011, ГОСТ Р 54605-2011, ГОСТ Р ИСО 24801-1.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4.6.13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15.01.2015 N 10)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4.6.14. При формировании и реализации туристского продукта туроператоры,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турагенты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экскурсионные организации для детей и юношества с ограниченными физическими возможностями и детей, социально незащищенных категорий руководствуются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52887-2007, ГОСТ Р 53998-2010.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4.6.14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15.01.2015 N 10)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Организация купания в местах, предназначенных для купаний: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4.7.1. Купание детей допускается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соблюдении всех мер обеспечения безопасности детей на водных объектах в соответствии с требованиями </w:t>
      </w:r>
      <w:hyperlink r:id="rId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охраны жизни людей на водных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Краснодарском крае, утвержденных постановлением главы администрации Краснодарского края от 30 июня 2006 года N 536.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4.7.2. Купание проводится ежедневно, в первой половине дня, в жаркие дни разрешается повторное купание во второй половине дня. Начинать купания рекомендуется в солнечные и безветренные дни при температуре воздуха не ниже 23</w:t>
      </w:r>
      <w:proofErr w:type="gramStart"/>
      <w:r>
        <w:rPr>
          <w:rFonts w:ascii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</w:rPr>
        <w:t>, температуре воды не ниже 20°С и волнении моря не выше 2 баллов для детей основной и подготовительной групп, для детей специальной группы - при разрешении врача. После недели регулярного купания допускается снижение температуры воды до 18</w:t>
      </w:r>
      <w:proofErr w:type="gramStart"/>
      <w:r>
        <w:rPr>
          <w:rFonts w:ascii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основной и подготовительной групп. Продолжительность купания в первые дни начала купального сезона - 2 - 5 минут, с постепенным увеличением до 10 - 15 минут.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4.7.3. Максимальная глубина открытых водоемов в местах купания детей должна составлять от 0,7 до 1,3 м. Граница поверхности воды, предназначенной для купания, обозначается яркими, хорошо видимыми плавучими сигналами.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4.7.4. На пляже должны быть предусмотрены: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медицинской помощи и спасательной службы;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устройства соответственно возрасту детей, а также соляр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рарии. Количество мест в соляриях и аэрариях должно составлять не 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>50% общего количества мест на пляже. Площадь аэрариев и соляриев принимается из расчета 2,5 кв. м и 3,0 кв. м на одно место.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4.7.5. Купание детей осуществляется в специально отведенных и оборудованных местах. На берегу оборудуются навесы от солнца, и устанавливаются кабины для переодевания, туалеты.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4.7.5 в ред. </w:t>
      </w:r>
      <w:hyperlink r:id="rId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15.01.2015 N 10)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4.7.6. Перед началом купаний воспитатели (вожатые) обязаны провести инструктаж по правилам проведения морских купаний с детьми в отряде.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4.7.7. Дети должны приходить на пляж в головных уборах. При себе иметь полотенце, купальный костюм.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4.7.8. Ответственным за проведение купания является начальник смены или лицо, его заменяющее.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4.7.9. Основанием для проведения купания является приказ начальника смены, в котором воспитатели (вожатые) ставят отметку об ознакомлении.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4.7.10. Купание проводится в точно указанное время. Отряд занимает отведенный ему сектор.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4.7.11. На пляже во время купания должны присутствовать начальник смены (или лицо, его заменяющее), медицинский работник,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плаврук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отрядные воспитатели (вожатые), спасатель.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4.7.12. Одновременно могут купаться не более 10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открытом водоеме, так и в бассейне; наблюдение ведут 2 взрослых (воспитатель (вожатый)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один воспитатель (вожатый) - в водоеме,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наблюдает за купающимися с берега. Второй воспитатель (вожатый) в это время находится с другой частью отряда на берегу.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4.7.13. По сигналу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плаврука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детей выстраиваются на берегу водоема, пересчитываются, и проводится их проверка по именному списку. Также по сигналу дети заходят в воду и выходят из воды, после чего опять пересчитываются, и проводится их проверка по именному списку.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4.7.14. Купание детей разрешается только на пляже Организации, только в отведенном секторе.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4.7.15. По окончании купания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докладывает начальнику смены о замечаниях во время купания.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4.7.16. Детям запрещается: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быть на пляже без головных уборов;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входить в море (водоемы);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заплывать за установленные на пляже знаки ограждения;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допускать грубые шалости в воде, толкаться, нырять, подавать ложные сигналы бедствия.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Проведение экскурсий с использованием водного транспорта: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 проведением экскурсии необходимо подать заявку в Главное управление МЧС России по Краснодарскому краю о возможности использования конкретного типа судна для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планируемой экскурсии.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4.8.2.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организации (начальник смены) утверждает время и маршрут движения (при необходимости, согласованный с организатором (исполнителем), назначает ответственных лиц Организации, сопровождающих детей, обеспечивающих контроль за реализацией мероприятия и гарантирующих охрану жизни и здоровья детей.</w:t>
      </w:r>
      <w:proofErr w:type="gramEnd"/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конкретную дату, время и маршрут экскурсии необходимо письменно согласовать со службой спасения муниципального образования Краснодарского края (далее - Служба спасения), на водоеме которого организовывается проведение экскурсии.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4.8.3. В ходе экскурсии запрещено изменять утвержденный маршрут плавания.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4.8.4. Для участия в экскурсии с использованием водного транспорта формируются группы детей из расчета не более 5 детей на одного воспитателя (вожатого).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4.8.5. Перед проведением экскурсии необходимо провести с детьми и сопровождающими их лицами беседу по правилам поведения во время экскурсии с использованием водного транспорта, а также по правилам спасения людей на воде и способам оказания первой доврачебной помощи пострадавшим.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4.8.6. Посадка и высадка участников экскурсии производится под непосредственным руководством судоводителя.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4.8.7. Запрещается проведение экскурсий без присутствия на борту медицинского работника, спасателей либо без сопровождения судна, участвующего в экскурсии, плавательных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ужбы спасения.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4.8.8. Во время движения судна все пассажиры должны находиться в спасательных жилетах, на специально оборудованных посадочных местах.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Проведение спортивных мероприятий: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4.9.1. В режиме дня на физкультурные и оздоровительные мероприятия следует отводить не менее 3 часов, в лагерях с дневным пребыванием и лагерях труда и отдыха - не менее одного часа.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4.9.2. Физкультурно-оздоровительная работа проводится с учетом возраста, физической подготовленности и состояния здоровья детей и под контролем врача.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4.9.3. Распределение детей для занятий физкультурой на основную, подготовительную и специальную группы проводит врач с учетом их состояния здоровья.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4.9.4. Присутствие воспитателей (вожатых) во время проведения утренней зарядки, других спортивных мероприятий обязательно.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4.9.5. Перед проведением спортивных занятий необходимо провести внешний осмотр спортивных площадок на наличие травмирующих предметов и неисправного оборудования. В случае их обнаружения и невозможности быстрого устранения неполадок отменить проведение мероприятия до их устранения.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4.9.6. При получении травмы ребенком необходимо оказать первую медицинскую помощь, принять меры по оказанию полноценной медицинской помощи.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Проведение культурно-массовых мероприятий: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4.10.1. Накануне необходимо провести с детьми беседу по правилам поведения во время культурно-массовых мероприятий (далее - мероприятие).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4.10.2. Мероприятие проводится согласно утвержденному плану и в согласованное время.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4.10.3. При проведении мероприятия применение открытого огня, фейерверков, бенгальских огней, световых эффектов с применением химических и других веществ, которые могут вызвать возгорание, допускается только при соблюдении требований пожарной безопасности, с учетом инструкции предприятия-изготовителя и вне помещений Организации.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4.10.4. На мероприятии должен присутствовать медицинский работник.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4.10.5.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Зрители при проведении официальных спортивных соревнований обязаны незамедлительно сообщать лицам, обеспечивающим общественный порядок и общественную безопасность при проведении официального спортивного соревнования, о случаях обнаружения подозрительных предметов, нарушения общественного порядка, возникновения задымления или пожара, необходимости оказания медицинской помощи лицам, находящимся в местах проведения официальных спортивных соревнований.</w:t>
      </w:r>
      <w:proofErr w:type="gramEnd"/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4.10.5 в ред. </w:t>
      </w:r>
      <w:hyperlink r:id="rId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15.01.2015 N 10)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Организация работы по обеспечению противопожарной безопасности: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4.11.1. Организация должна иметь систему пожарной безопасности, направленную на предотвращение воздействия на людей опасных факторов пожара, в том числе их вторичных проявлений.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4.11.2. Распорядительным документом Организация должна установить соответствующий ее пожарной опасности противопожарный режим с учетом специфики осуществляемой деятельности.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4.11.3. В целях обеспечения противопожарной безопасности Организации необходимо: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детей с инструкцией о мерах пожарной безопасности, а также с планом эвакуации из различных корпусов (зданий, сооружений) в случае возникновения пожара;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дополнительные отработки планов эвакуации детей и персонала на случай возникновения пожара, в рамках которых проводить противопожарные инструктажи с персоналом Организации;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размещение Организации в мансардных помещениях деревянных зданий, а также на этажах, в зданиях и помещениях, не обеспеченных двумя эвакуационными выходами;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противопожарные системы и установки помещений, зданий и сооружений постоянно содержать в исправном рабочем состоянии;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наружным освещением в темное время суток в целях быстрого нахождения расположения пожарных гидрантов;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Организациях с круглосуточным пребыванием детей организовать дежурство персонала без права сна в ночное время;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всех работников исправными электрическими фонарями на случай отключения электроэнергии.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4.11.4. В случае возникновения пожара руководители и работники Организации должны: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сообщить об этом в территориальные подразделения пожарной охраны, при этом необходимо назвать адрес объекта, место возникновения пожара, а также сообщить свою фамилию;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в известность дежурный персонал;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эвакуацию детей;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отключить электроэнергию;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руководство тушением пожара до прибытия подразделений пожарной охраны;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соблюдение требований безопасности работниками, принимающими участие в тушении пожара;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тушением пожара организовать эвакуацию и защиту материальных ценностей;</w:t>
      </w:r>
    </w:p>
    <w:p w:rsidR="002D2EE7" w:rsidRDefault="002D2EE7" w:rsidP="002D2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встречу подразделений пожарной охраны и оказать помощь в выборе кратчайшего пути для подъезда к очагу пожара.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семейной политики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Т.Ф.КОВАЛЕВА</w:t>
      </w: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E7" w:rsidRDefault="002D2EE7" w:rsidP="002D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2EE7" w:rsidSect="003B0B0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99"/>
    <w:rsid w:val="002D2EE7"/>
    <w:rsid w:val="00556D99"/>
    <w:rsid w:val="00E5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17EA2CF57D1AC1A6731E74578382687D6B7031760177D97E496C458F1E90EDEDA3FBB795A51C3935EB5DB7g6L" TargetMode="External"/><Relationship Id="rId18" Type="http://schemas.openxmlformats.org/officeDocument/2006/relationships/hyperlink" Target="consultantplus://offline/ref=3A17EA2CF57D1AC1A6731E74578382687D6B7031710B7FD07846314F87479CEFEAACA4A092EC103835EA5473B2gCL" TargetMode="External"/><Relationship Id="rId26" Type="http://schemas.openxmlformats.org/officeDocument/2006/relationships/hyperlink" Target="consultantplus://offline/ref=3A17EA2CF57D1AC1A6731E7745EFDD627861283D73097C8E27163718D8B1g7L" TargetMode="External"/><Relationship Id="rId39" Type="http://schemas.openxmlformats.org/officeDocument/2006/relationships/hyperlink" Target="consultantplus://offline/ref=3A17EA2CF57D1AC1A6731E74578382687D6B7031710B7FD07846314F87479CEFEAACA4A092EC103835EA5474B2g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17EA2CF57D1AC1A6731E74578382687D6B7031760177D97E496C458F1E90EDEDA3FBB795A51C3935EB5DB7g4L" TargetMode="External"/><Relationship Id="rId34" Type="http://schemas.openxmlformats.org/officeDocument/2006/relationships/hyperlink" Target="consultantplus://offline/ref=3A17EA2CF57D1AC1A6731E74578382687D6B7031790D7EDC7F496C458F1E90EDEDA3FBB795A51C3935EA54B7g7L" TargetMode="External"/><Relationship Id="rId42" Type="http://schemas.openxmlformats.org/officeDocument/2006/relationships/hyperlink" Target="consultantplus://offline/ref=3A17EA2CF57D1AC1A6731E7745EFDD6278602F3D74087C8E27163718D8B1g7L" TargetMode="External"/><Relationship Id="rId47" Type="http://schemas.openxmlformats.org/officeDocument/2006/relationships/hyperlink" Target="consultantplus://offline/ref=3A17EA2CF57D1AC1A6731E74578382687D6B7031710B7FD07846314F87479CEFEAACA4A092EC103835EA547BB2gFL" TargetMode="External"/><Relationship Id="rId50" Type="http://schemas.openxmlformats.org/officeDocument/2006/relationships/hyperlink" Target="consultantplus://offline/ref=3A17EA2CF57D1AC1A6731E74578382687D6B7031710A7EDE7E4B314F87479CEFEAACA4A092EC103835EA567AB2gFL" TargetMode="External"/><Relationship Id="rId7" Type="http://schemas.openxmlformats.org/officeDocument/2006/relationships/hyperlink" Target="consultantplus://offline/ref=3A17EA2CF57D1AC1A6731E74578382687D6B7031760177D97E496C458F1E90EDEDA3FBB795A51C3935EB5DB7g1L" TargetMode="External"/><Relationship Id="rId12" Type="http://schemas.openxmlformats.org/officeDocument/2006/relationships/hyperlink" Target="consultantplus://offline/ref=3A17EA2CF57D1AC1A6731E74578382687D6B7031710B7FD07846314F87479CEFEAACA4A092EC103835EA5473B2g8L" TargetMode="External"/><Relationship Id="rId17" Type="http://schemas.openxmlformats.org/officeDocument/2006/relationships/hyperlink" Target="consultantplus://offline/ref=3A17EA2CF57D1AC1A6731E74578382687D6B7031760876DB78496C458F1E90EDEDA3FBB795A51C3935EA54B7g7L" TargetMode="External"/><Relationship Id="rId25" Type="http://schemas.openxmlformats.org/officeDocument/2006/relationships/hyperlink" Target="consultantplus://offline/ref=3A17EA2CF57D1AC1A6731E7745EFDD6278682A3E75007C8E27163718D8179ABAAAECA2F5D1A91E3BB3g3L" TargetMode="External"/><Relationship Id="rId33" Type="http://schemas.openxmlformats.org/officeDocument/2006/relationships/hyperlink" Target="consultantplus://offline/ref=3A17EA2CF57D1AC1A6731E7745EFDD627B672B35760A7C8E27163718D8179ABAAAECA2F5D1A91C39B3gCL" TargetMode="External"/><Relationship Id="rId38" Type="http://schemas.openxmlformats.org/officeDocument/2006/relationships/hyperlink" Target="consultantplus://offline/ref=3A17EA2CF57D1AC1A6731E7745EFDD6278682D3979087C8E27163718D8179ABAAAECA2F5D1AA1B38B3g2L" TargetMode="External"/><Relationship Id="rId46" Type="http://schemas.openxmlformats.org/officeDocument/2006/relationships/hyperlink" Target="consultantplus://offline/ref=3A17EA2CF57D1AC1A6731E74578382687D6B7031710B7FD07846314F87479CEFEAACA4A092EC103835EA547AB2g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17EA2CF57D1AC1A6731E74578382687D6B7031760177D97E496C458F1E90EDEDA3FBB795A51C3935EB5DB7g7L" TargetMode="External"/><Relationship Id="rId20" Type="http://schemas.openxmlformats.org/officeDocument/2006/relationships/hyperlink" Target="consultantplus://offline/ref=3A17EA2CF57D1AC1A6731E74578382687D6B7031710B7FD07846314F87479CEFEAACA4A092EC103835EA5470B2gAL" TargetMode="External"/><Relationship Id="rId29" Type="http://schemas.openxmlformats.org/officeDocument/2006/relationships/hyperlink" Target="consultantplus://offline/ref=3A17EA2CF57D1AC1A6731E7745EFDD627B62263B750D7C8E27163718D8179ABAAAECA2F5D1A81D39B3gCL" TargetMode="External"/><Relationship Id="rId41" Type="http://schemas.openxmlformats.org/officeDocument/2006/relationships/hyperlink" Target="consultantplus://offline/ref=3A17EA2CF57D1AC1A6731E74578382687D6B7031710B7FD07846314F87479CEFEAACA4A092EC103835EA547AB2gA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17EA2CF57D1AC1A6731E74578382687D6B7031710B7FD07846314F87479CEFEAACA4A092EC103835EA5472B2gEL" TargetMode="External"/><Relationship Id="rId11" Type="http://schemas.openxmlformats.org/officeDocument/2006/relationships/hyperlink" Target="consultantplus://offline/ref=3A17EA2CF57D1AC1A6731E74578382687D6B7031710C76DF7845314F87479CEFEABAgCL" TargetMode="External"/><Relationship Id="rId24" Type="http://schemas.openxmlformats.org/officeDocument/2006/relationships/hyperlink" Target="consultantplus://offline/ref=3A17EA2CF57D1AC1A6731E7745EFDD6278682A3E75007C8E27163718D8179ABAAAECA2F5D1A91D3BB3g7L" TargetMode="External"/><Relationship Id="rId32" Type="http://schemas.openxmlformats.org/officeDocument/2006/relationships/hyperlink" Target="consultantplus://offline/ref=3A17EA2CF57D1AC1A6731E7745EFDD627B672B35760A7C8E27163718D8179ABAAAECA2F5D1A91F38B3g5L" TargetMode="External"/><Relationship Id="rId37" Type="http://schemas.openxmlformats.org/officeDocument/2006/relationships/hyperlink" Target="consultantplus://offline/ref=3A17EA2CF57D1AC1A6731E74578382687D6B7031710B7FD07846314F87479CEFEAACA4A092EC103835EA5474B2gAL" TargetMode="External"/><Relationship Id="rId40" Type="http://schemas.openxmlformats.org/officeDocument/2006/relationships/hyperlink" Target="consultantplus://offline/ref=3A17EA2CF57D1AC1A6731E74578382687D6B7031760177D97E496C458F1E90EDEDA3FBB795A51C3935EB5DB7g5L" TargetMode="External"/><Relationship Id="rId45" Type="http://schemas.openxmlformats.org/officeDocument/2006/relationships/hyperlink" Target="consultantplus://offline/ref=3A17EA2CF57D1AC1A673007941EFDD627B662E3577007C8E27163718D8179ABAAAECA2F5D1A81D38B3g1L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3A17EA2CF57D1AC1A6731E74578382687D6B7031790D7EDC7F496C458F1E90EDEDA3FBB795A51C3935EA54B7g7L" TargetMode="External"/><Relationship Id="rId15" Type="http://schemas.openxmlformats.org/officeDocument/2006/relationships/hyperlink" Target="consultantplus://offline/ref=3A17EA2CF57D1AC1A6731E74578382687D6B7031710B7FD07846314F87479CEFEAACA4A092EC103835EA5473B2gFL" TargetMode="External"/><Relationship Id="rId23" Type="http://schemas.openxmlformats.org/officeDocument/2006/relationships/hyperlink" Target="consultantplus://offline/ref=3A17EA2CF57D1AC1A6731E74578382687D6B7031760876DB78496C458F1E90EDEDA3FBB795A51C3935EA54B7g4L" TargetMode="External"/><Relationship Id="rId28" Type="http://schemas.openxmlformats.org/officeDocument/2006/relationships/hyperlink" Target="consultantplus://offline/ref=3A17EA2CF57D1AC1A6731E74578382687D6B7031710B7FD07846314F87479CEFEAACA4A092EC103835EA5476B2gFL" TargetMode="External"/><Relationship Id="rId36" Type="http://schemas.openxmlformats.org/officeDocument/2006/relationships/hyperlink" Target="consultantplus://offline/ref=3A17EA2CF57D1AC1A673007941EFDD627B61263E770221842F4F3B1ADF18C5ADADA5AEF4D1A81CB3g1L" TargetMode="External"/><Relationship Id="rId49" Type="http://schemas.openxmlformats.org/officeDocument/2006/relationships/hyperlink" Target="consultantplus://offline/ref=3A17EA2CF57D1AC1A6731E74578382687D6B7031710B7FD07846314F87479CEFEAACA4A092EC103835EA547BB2gCL" TargetMode="External"/><Relationship Id="rId10" Type="http://schemas.openxmlformats.org/officeDocument/2006/relationships/hyperlink" Target="consultantplus://offline/ref=3A17EA2CF57D1AC1A6731E74578382687D6B703176087EDD7F496C458F1E90EDEDA3FBB795A51C3935EA57B7g7L" TargetMode="External"/><Relationship Id="rId19" Type="http://schemas.openxmlformats.org/officeDocument/2006/relationships/hyperlink" Target="consultantplus://offline/ref=3A17EA2CF57D1AC1A6731E74578382687D6B7031710B7FD07846314F87479CEFEAACA4A092EC103835EA5473B2g2L" TargetMode="External"/><Relationship Id="rId31" Type="http://schemas.openxmlformats.org/officeDocument/2006/relationships/hyperlink" Target="consultantplus://offline/ref=3A17EA2CF57D1AC1A6731E74578382687D6B7031710B7FD07846314F87479CEFEAACA4A092EC103835EA5477B2g9L" TargetMode="External"/><Relationship Id="rId44" Type="http://schemas.openxmlformats.org/officeDocument/2006/relationships/hyperlink" Target="consultantplus://offline/ref=3A17EA2CF57D1AC1A6731E74578382687D6B7031710B7FD07846314F87479CEFEAACA4A092EC103835EA547AB2g8L" TargetMode="External"/><Relationship Id="rId52" Type="http://schemas.openxmlformats.org/officeDocument/2006/relationships/hyperlink" Target="consultantplus://offline/ref=3A17EA2CF57D1AC1A6731E74578382687D6B7031710B7FD07846314F87479CEFEAACA4A092EC103835EA5572B2g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17EA2CF57D1AC1A6731E7745EFDD627860273477017C8E27163718D8179ABAAAECA2F1BDg3L" TargetMode="External"/><Relationship Id="rId14" Type="http://schemas.openxmlformats.org/officeDocument/2006/relationships/hyperlink" Target="consultantplus://offline/ref=3A17EA2CF57D1AC1A6731E74578382687D6B7031790D7EDC7F496C458F1E90EDEDA3FBB795A51C3935EA54B7g7L" TargetMode="External"/><Relationship Id="rId22" Type="http://schemas.openxmlformats.org/officeDocument/2006/relationships/hyperlink" Target="consultantplus://offline/ref=3A17EA2CF57D1AC1A6731E74578382687D6B7031710B7FD07846314F87479CEFEAACA4A092EC103835EA5470B2gFL" TargetMode="External"/><Relationship Id="rId27" Type="http://schemas.openxmlformats.org/officeDocument/2006/relationships/hyperlink" Target="consultantplus://offline/ref=3A17EA2CF57D1AC1A6731E74578382687D6B7031710B7FD07846314F87479CEFEAACA4A092EC103835EA5471B2gFL" TargetMode="External"/><Relationship Id="rId30" Type="http://schemas.openxmlformats.org/officeDocument/2006/relationships/hyperlink" Target="consultantplus://offline/ref=3A17EA2CF57D1AC1A6731E7745EFDD627B602A3E76087C8E27163718D8B1g7L" TargetMode="External"/><Relationship Id="rId35" Type="http://schemas.openxmlformats.org/officeDocument/2006/relationships/hyperlink" Target="consultantplus://offline/ref=3A17EA2CF57D1AC1A6731E74578382687D6B7031710B7FD07846314F87479CEFEAACA4A092EC103835EA5477B2g2L" TargetMode="External"/><Relationship Id="rId43" Type="http://schemas.openxmlformats.org/officeDocument/2006/relationships/hyperlink" Target="consultantplus://offline/ref=3A17EA2CF57D1AC1A6731E74578382687D6B7031760876DB78496C458F1E90EDEDA3FBB795A51C3935EA55B7g2L" TargetMode="External"/><Relationship Id="rId48" Type="http://schemas.openxmlformats.org/officeDocument/2006/relationships/hyperlink" Target="consultantplus://offline/ref=3A17EA2CF57D1AC1A6731E74578382687D6B7031710B7FD07846314F87479CEFEAACA4A092EC103835EA547BB2gEL" TargetMode="External"/><Relationship Id="rId8" Type="http://schemas.openxmlformats.org/officeDocument/2006/relationships/hyperlink" Target="consultantplus://offline/ref=3A17EA2CF57D1AC1A6731E74578382687D6B7031760876DB78496C458F1E90EDEDA3FBB795A51C3935EA54B7g7L" TargetMode="External"/><Relationship Id="rId51" Type="http://schemas.openxmlformats.org/officeDocument/2006/relationships/hyperlink" Target="consultantplus://offline/ref=3A17EA2CF57D1AC1A6731E74578382687D6B7031710B7FD07846314F87479CEFEAACA4A092EC103835EA547BB2g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8329</Words>
  <Characters>47481</Characters>
  <Application>Microsoft Office Word</Application>
  <DocSecurity>0</DocSecurity>
  <Lines>395</Lines>
  <Paragraphs>111</Paragraphs>
  <ScaleCrop>false</ScaleCrop>
  <Company>Краснодарское краевое профобъединение</Company>
  <LinksUpToDate>false</LinksUpToDate>
  <CharactersWithSpaces>55699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2018-01-16T11:33:00Z</dcterms:created>
  <dcterms:modified xsi:type="dcterms:W3CDTF">2018-01-16T11:33:00Z</dcterms:modified>
</cp:coreProperties>
</file>