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3D" w:rsidRPr="0090363D" w:rsidRDefault="0090363D" w:rsidP="00903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3D">
        <w:rPr>
          <w:rFonts w:ascii="Times New Roman" w:hAnsi="Times New Roman" w:cs="Times New Roman"/>
          <w:b/>
          <w:sz w:val="28"/>
          <w:szCs w:val="28"/>
        </w:rPr>
        <w:t>В соответствии со статьей 5.5 Закона Краснодарского края от 29 марта 2005 года № 849-КЗ "Об обеспечении прав детей на отдых и оздоровление в Краснодарском крае"</w:t>
      </w:r>
    </w:p>
    <w:p w:rsidR="0090363D" w:rsidRPr="0090363D" w:rsidRDefault="0090363D" w:rsidP="0090363D">
      <w:pPr>
        <w:rPr>
          <w:rFonts w:ascii="Times New Roman" w:hAnsi="Times New Roman" w:cs="Times New Roman"/>
          <w:sz w:val="28"/>
          <w:szCs w:val="28"/>
        </w:rPr>
      </w:pPr>
    </w:p>
    <w:p w:rsidR="0090363D" w:rsidRDefault="0090363D" w:rsidP="00903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63D">
        <w:rPr>
          <w:rFonts w:ascii="Times New Roman" w:hAnsi="Times New Roman" w:cs="Times New Roman"/>
          <w:b/>
          <w:sz w:val="28"/>
          <w:szCs w:val="28"/>
        </w:rPr>
        <w:t xml:space="preserve">ПОЛУЧАТЕЛЯМИ СОЦИАЛЬНЫХ ВЫПЛАТ </w:t>
      </w:r>
      <w:r w:rsidRPr="0090363D">
        <w:rPr>
          <w:rFonts w:ascii="Times New Roman" w:hAnsi="Times New Roman" w:cs="Times New Roman"/>
          <w:sz w:val="28"/>
          <w:szCs w:val="28"/>
        </w:rPr>
        <w:t xml:space="preserve">являются родители (законные представители) детей, самостоятельно приобретшие путевки (курсовки) для детей, являющихся гражданами Российской Федерации, местом жительства которых является Краснодарский край, в возрасте от 4 до 17 лет (включительно) </w:t>
      </w:r>
    </w:p>
    <w:p w:rsidR="0090363D" w:rsidRPr="0090363D" w:rsidRDefault="0090363D" w:rsidP="00903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63D">
        <w:rPr>
          <w:rFonts w:ascii="Times New Roman" w:hAnsi="Times New Roman" w:cs="Times New Roman"/>
          <w:sz w:val="28"/>
          <w:szCs w:val="28"/>
        </w:rPr>
        <w:t xml:space="preserve">(на день заезда в организацию отдыха детей и их оздоровления по путевке (курсовке)), </w:t>
      </w:r>
      <w:r w:rsidRPr="0090363D">
        <w:rPr>
          <w:rFonts w:ascii="Times New Roman" w:hAnsi="Times New Roman" w:cs="Times New Roman"/>
          <w:b/>
          <w:i/>
          <w:sz w:val="32"/>
          <w:szCs w:val="32"/>
        </w:rPr>
        <w:t>при условии, что продолжительность пребывания детей составляет</w:t>
      </w:r>
      <w:r w:rsidRPr="0090363D">
        <w:rPr>
          <w:rFonts w:ascii="Times New Roman" w:hAnsi="Times New Roman" w:cs="Times New Roman"/>
          <w:b/>
          <w:sz w:val="32"/>
          <w:szCs w:val="32"/>
        </w:rPr>
        <w:t>:</w:t>
      </w:r>
    </w:p>
    <w:p w:rsidR="0090363D" w:rsidRPr="0090363D" w:rsidRDefault="0090363D" w:rsidP="00903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3D" w:rsidRDefault="0090363D" w:rsidP="00903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63D">
        <w:rPr>
          <w:rFonts w:ascii="Times New Roman" w:hAnsi="Times New Roman" w:cs="Times New Roman"/>
          <w:b/>
          <w:sz w:val="28"/>
          <w:szCs w:val="28"/>
        </w:rPr>
        <w:t>от 10 до 21 дня</w:t>
      </w:r>
      <w:r w:rsidRPr="0090363D">
        <w:rPr>
          <w:rFonts w:ascii="Times New Roman" w:hAnsi="Times New Roman" w:cs="Times New Roman"/>
          <w:sz w:val="28"/>
          <w:szCs w:val="28"/>
        </w:rPr>
        <w:t xml:space="preserve"> – в загородных лагерях отдыха и оздоровления детей, детских оздоровительных центрах, 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 (также – оздоровительный лагерь)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63D" w:rsidRPr="0090363D" w:rsidRDefault="0090363D" w:rsidP="00903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3D" w:rsidRDefault="0090363D" w:rsidP="00903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63D">
        <w:rPr>
          <w:rFonts w:ascii="Times New Roman" w:hAnsi="Times New Roman" w:cs="Times New Roman"/>
          <w:b/>
          <w:sz w:val="28"/>
          <w:szCs w:val="28"/>
        </w:rPr>
        <w:t>от 14 до 24 дней</w:t>
      </w:r>
      <w:r w:rsidRPr="0090363D">
        <w:rPr>
          <w:rFonts w:ascii="Times New Roman" w:hAnsi="Times New Roman" w:cs="Times New Roman"/>
          <w:sz w:val="28"/>
          <w:szCs w:val="28"/>
        </w:rPr>
        <w:t xml:space="preserve"> – в санаториях, в том числе детских и для детей с родителями, детских оздоровительных центрах, базах и комплексах, детских </w:t>
      </w:r>
      <w:proofErr w:type="gramStart"/>
      <w:r w:rsidRPr="0090363D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оздоровительно-образовательных центрах, санаторно-оздоровительных детских лагерях и иных организациях отдыха детей и их оздоровления, в </w:t>
      </w:r>
      <w:proofErr w:type="spellStart"/>
      <w:r w:rsidRPr="0090363D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90363D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грязей, имеющих соответствующие лицензии (уведомления) на осуществление медицинской деятельности по специальности "Педиатрия" (также – санаторная организация)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363D" w:rsidRPr="0090363D" w:rsidRDefault="0090363D" w:rsidP="00903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3D" w:rsidRPr="0090363D" w:rsidRDefault="0090363D" w:rsidP="00903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63D">
        <w:rPr>
          <w:rFonts w:ascii="Times New Roman" w:hAnsi="Times New Roman" w:cs="Times New Roman"/>
          <w:b/>
          <w:sz w:val="28"/>
          <w:szCs w:val="28"/>
        </w:rPr>
        <w:t>от 5 до 21 дня</w:t>
      </w:r>
      <w:r w:rsidRPr="0090363D">
        <w:rPr>
          <w:rFonts w:ascii="Times New Roman" w:hAnsi="Times New Roman" w:cs="Times New Roman"/>
          <w:sz w:val="28"/>
          <w:szCs w:val="28"/>
        </w:rPr>
        <w:t xml:space="preserve"> – в детских лагерях палаточного т</w:t>
      </w:r>
      <w:r>
        <w:rPr>
          <w:rFonts w:ascii="Times New Roman" w:hAnsi="Times New Roman" w:cs="Times New Roman"/>
          <w:sz w:val="28"/>
          <w:szCs w:val="28"/>
        </w:rPr>
        <w:t>ипа (также – палаточный лагерь).</w:t>
      </w:r>
      <w:r w:rsidRPr="0090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63D" w:rsidRDefault="0090363D" w:rsidP="0090363D"/>
    <w:p w:rsidR="00A30B79" w:rsidRDefault="00A30B79" w:rsidP="0090363D"/>
    <w:p w:rsidR="00A30B79" w:rsidRDefault="00A30B79" w:rsidP="0090363D"/>
    <w:p w:rsidR="00A30B79" w:rsidRDefault="00A30B79" w:rsidP="0090363D"/>
    <w:p w:rsidR="00A30B79" w:rsidRDefault="00A30B79" w:rsidP="0090363D">
      <w:bookmarkStart w:id="0" w:name="_GoBack"/>
      <w:bookmarkEnd w:id="0"/>
    </w:p>
    <w:sectPr w:rsidR="00A3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62"/>
    <w:rsid w:val="000F11FE"/>
    <w:rsid w:val="004E4DC0"/>
    <w:rsid w:val="007B3062"/>
    <w:rsid w:val="0090363D"/>
    <w:rsid w:val="0098043D"/>
    <w:rsid w:val="00A30B79"/>
    <w:rsid w:val="00BD44DF"/>
    <w:rsid w:val="00C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EE75-6833-474A-A287-6BEEA3E5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Краснодарское краевое профобъединение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2018-03-27T09:35:00Z</cp:lastPrinted>
  <dcterms:created xsi:type="dcterms:W3CDTF">2018-04-05T08:45:00Z</dcterms:created>
  <dcterms:modified xsi:type="dcterms:W3CDTF">2018-04-05T08:45:00Z</dcterms:modified>
</cp:coreProperties>
</file>