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28" w:rsidRDefault="00143671" w:rsidP="003A2928">
      <w:pPr>
        <w:pStyle w:val="3"/>
      </w:pPr>
      <w:r>
        <w:t>Изменения в нормативной базе по</w:t>
      </w:r>
      <w:r w:rsidR="003A2928">
        <w:t xml:space="preserve"> охране труда </w:t>
      </w:r>
      <w:r>
        <w:t xml:space="preserve">в </w:t>
      </w:r>
      <w:r w:rsidR="003A2928">
        <w:t>2018</w:t>
      </w:r>
      <w:r>
        <w:t xml:space="preserve"> году</w:t>
      </w: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34"/>
        <w:gridCol w:w="3969"/>
        <w:gridCol w:w="2126"/>
      </w:tblGrid>
      <w:tr w:rsidR="003C0B83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Вступление в силу</w:t>
            </w:r>
          </w:p>
        </w:tc>
      </w:tr>
      <w:tr w:rsidR="003C0B83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8 сентября 2017 г. </w:t>
            </w:r>
            <w:hyperlink r:id="rId5" w:anchor="/document/99/436765178/" w:history="1">
              <w:r w:rsidRPr="003C0B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1080</w:t>
              </w:r>
            </w:hyperlink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труда при плановых проверках предприятий, которые отнесли к категории умеренного риска, нач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инае</w:t>
            </w: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 использовать проверочные листы</w:t>
            </w:r>
            <w:r w:rsid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C0B83" w:rsidRDefault="003C0B83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83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06" w:rsidRPr="00136406" w:rsidRDefault="00136406" w:rsidP="00136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Минприроды России от 6 июня 2017 г. </w:t>
            </w:r>
            <w:hyperlink r:id="rId6" w:anchor="/document/99/456074826" w:history="1">
              <w:r w:rsidRPr="00136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273</w:t>
              </w:r>
            </w:hyperlink>
          </w:p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136406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применяться</w:t>
            </w: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расчета рассеивания выбросов вредных (загрязняющих) веществ в атмосферном воздухе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06" w:rsidRPr="00136406" w:rsidRDefault="00136406" w:rsidP="00136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января 2018 г.</w:t>
            </w:r>
          </w:p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83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06" w:rsidRPr="00136406" w:rsidRDefault="00136406" w:rsidP="00136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Приказ, Правила по охране труда Минтруда России от 28 июля 2017 г. </w:t>
            </w:r>
            <w:hyperlink r:id="rId7" w:anchor="/document/99/456089345" w:history="1">
              <w:r w:rsidRPr="0013640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601н</w:t>
              </w:r>
            </w:hyperlink>
          </w:p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136406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ают</w:t>
            </w: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силу Правила по охране труда при осуществлении охраны (защиты) объектов и (или)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06" w:rsidRPr="00136406" w:rsidRDefault="00136406" w:rsidP="0013640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февраля 2018 г.</w:t>
            </w:r>
          </w:p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6406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06" w:rsidRPr="00136406" w:rsidRDefault="00136406" w:rsidP="00136406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36406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proofErr w:type="spellStart"/>
            <w:r w:rsidRPr="00136406">
              <w:rPr>
                <w:rFonts w:ascii="Times New Roman" w:hAnsi="Times New Roman" w:cs="Times New Roman"/>
                <w:sz w:val="24"/>
                <w:szCs w:val="24"/>
              </w:rPr>
              <w:t>Ростехнадзора</w:t>
            </w:r>
            <w:proofErr w:type="spellEnd"/>
            <w:r w:rsidRPr="00136406">
              <w:rPr>
                <w:rFonts w:ascii="Times New Roman" w:hAnsi="Times New Roman" w:cs="Times New Roman"/>
                <w:sz w:val="24"/>
                <w:szCs w:val="24"/>
              </w:rPr>
              <w:t xml:space="preserve"> от 20 ноября 2017 г. </w:t>
            </w:r>
            <w:hyperlink r:id="rId8" w:anchor="/document/99/542612138" w:history="1">
              <w:r w:rsidRPr="0013640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 486</w:t>
              </w:r>
            </w:hyperlink>
          </w:p>
          <w:p w:rsidR="00136406" w:rsidRPr="003C0B83" w:rsidRDefault="00136406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36406" w:rsidRPr="003C0B83" w:rsidRDefault="00136406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Начнут действовать Правила безопасности опасных производственных объектов подземных хранилищ газа</w:t>
            </w:r>
            <w:r w:rsid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083B9E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марта 2018 г.</w:t>
            </w:r>
          </w:p>
          <w:p w:rsidR="00136406" w:rsidRPr="003C0B83" w:rsidRDefault="00136406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9E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083B9E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12 декабря 2017 г. </w:t>
            </w:r>
            <w:hyperlink r:id="rId9" w:anchor="/document/99/556005253" w:history="1">
              <w:r w:rsidRPr="00083B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1524</w:t>
              </w:r>
            </w:hyperlink>
          </w:p>
          <w:p w:rsidR="00083B9E" w:rsidRPr="003C0B83" w:rsidRDefault="00083B9E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3C0B83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Водители начнут использовать светоотражающую спецодежду при остановке вне населенных пунктов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083B9E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марта 2018 г.</w:t>
            </w:r>
          </w:p>
          <w:p w:rsidR="00083B9E" w:rsidRPr="003C0B83" w:rsidRDefault="00083B9E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C0B83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C0B83" w:rsidRDefault="003C0B83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Минтруда России от 23 ноября 2017 г. </w:t>
            </w:r>
            <w:hyperlink r:id="rId10" w:anchor="/document/99/542612521" w:history="1">
              <w:r w:rsidRPr="003C0B8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805н</w:t>
              </w:r>
            </w:hyperlink>
          </w:p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13640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</w:t>
            </w:r>
            <w:r w:rsidR="001364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ено</w:t>
            </w: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указывать в трудовом договоре нормы смывающих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Прекратит действовать обязанность фиксировать выдачу мыла сотрудникам, которые работают с легкосмываемыми загрязнениями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C0B83" w:rsidRDefault="003C0B83" w:rsidP="003C0B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июня 2018 г.</w:t>
            </w:r>
          </w:p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9E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083B9E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</w:t>
            </w:r>
            <w:proofErr w:type="spellStart"/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Ростехнадзора</w:t>
            </w:r>
            <w:proofErr w:type="spellEnd"/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17 ноября 2017 г. </w:t>
            </w:r>
            <w:hyperlink r:id="rId11" w:anchor="/document/97/419314" w:history="1">
              <w:r w:rsidRPr="00083B9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485</w:t>
              </w:r>
            </w:hyperlink>
          </w:p>
          <w:p w:rsidR="00083B9E" w:rsidRPr="003A2928" w:rsidRDefault="00083B9E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3A2928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Вступят в силу Правила безопасного ведения газоопасных‚ огневых и ремонтных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083B9E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июня 2018 г.</w:t>
            </w:r>
          </w:p>
          <w:p w:rsidR="00083B9E" w:rsidRPr="003A2928" w:rsidRDefault="00083B9E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3B9E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083B9E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РФ от 8 сентября 2017 г. </w:t>
            </w:r>
            <w:hyperlink r:id="rId12" w:anchor="/document/99/436765178" w:history="1">
              <w:r w:rsidRPr="00CB53E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№ 1080</w:t>
              </w:r>
            </w:hyperlink>
          </w:p>
          <w:p w:rsidR="00083B9E" w:rsidRPr="003A2928" w:rsidRDefault="00083B9E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3A2928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Инспекция труда при всех плановых проверках начнет использовать проверочные листы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83B9E" w:rsidRPr="00083B9E" w:rsidRDefault="00083B9E" w:rsidP="00083B9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 2018 г.</w:t>
            </w:r>
          </w:p>
          <w:p w:rsidR="00083B9E" w:rsidRPr="003A2928" w:rsidRDefault="00083B9E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2206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06" w:rsidRPr="003A2928" w:rsidRDefault="007A259F" w:rsidP="007A259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DD2206" w:rsidRPr="00DD2206">
              <w:rPr>
                <w:rFonts w:ascii="Times New Roman" w:hAnsi="Times New Roman" w:cs="Times New Roman"/>
                <w:sz w:val="24"/>
                <w:szCs w:val="24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DD2206" w:rsidRPr="00DD2206">
              <w:rPr>
                <w:rFonts w:ascii="Times New Roman" w:hAnsi="Times New Roman" w:cs="Times New Roman"/>
                <w:sz w:val="24"/>
                <w:szCs w:val="24"/>
              </w:rPr>
              <w:t xml:space="preserve"> 9 и 24 Стандарта безопасности труда. «Обеспечение работников смывающими и (или) обезвреживающими средствами», который был утвержден Приказом </w:t>
            </w:r>
            <w:proofErr w:type="spellStart"/>
            <w:r w:rsidR="00DD2206" w:rsidRPr="00DD2206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DD2206" w:rsidRPr="00DD220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17.12.2010 </w:t>
            </w:r>
            <w:hyperlink r:id="rId13" w:anchor="/document/99/902253149" w:history="1">
              <w:r w:rsidR="00DD2206" w:rsidRPr="00CB53E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№ 1122н</w:t>
              </w:r>
            </w:hyperlink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217" w:rsidRPr="00014217" w:rsidRDefault="00014217" w:rsidP="00014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217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Стандарт для смывающих и обезвреживающих веществ, который необходим для защиты работников от химического воздействия</w:t>
            </w:r>
          </w:p>
          <w:p w:rsidR="00DD2206" w:rsidRPr="003A2928" w:rsidRDefault="00DD2206" w:rsidP="00014217">
            <w:pPr>
              <w:pStyle w:val="a3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D2206" w:rsidRPr="003A2928" w:rsidRDefault="00014217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2018 года</w:t>
            </w:r>
          </w:p>
        </w:tc>
      </w:tr>
      <w:tr w:rsidR="003C0B83" w:rsidRPr="003A2928" w:rsidTr="003C0B83">
        <w:trPr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7A259F" w:rsidP="007A259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C0B83"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8 Методики проведения специальной оценки условий труда, представленной в </w:t>
            </w:r>
            <w:hyperlink r:id="rId14" w:anchor="/document/99/499072756/XA00LTK2M0" w:history="1">
              <w:r w:rsidR="003C0B83" w:rsidRPr="003E28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Приложении №1</w:t>
              </w:r>
            </w:hyperlink>
            <w:r w:rsidR="003C0B83"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Министерства труда и социальной защиты РФ от 24.01.2014 </w:t>
            </w:r>
            <w:r w:rsidR="003C0B83" w:rsidRPr="003E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33н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Изменение процедуры действий в случае, если по результатам </w:t>
            </w:r>
            <w:proofErr w:type="spellStart"/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спецоценки</w:t>
            </w:r>
            <w:proofErr w:type="spellEnd"/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не было выявлено никаких вредных/опасных производственных факторов</w:t>
            </w:r>
            <w:r w:rsidR="00083B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2018 года</w:t>
            </w:r>
          </w:p>
        </w:tc>
      </w:tr>
      <w:tr w:rsidR="003C0B83" w:rsidRPr="003A2928" w:rsidTr="003C0B83">
        <w:trPr>
          <w:trHeight w:val="2509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7A259F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3C0B83"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ункт 5 Инструкции по заполнению формы отчета о проведении специальной оценки условий труда, представленной в </w:t>
            </w:r>
            <w:hyperlink r:id="rId15" w:anchor="/document/99/499072756/XA00MCC2N1" w:history="1">
              <w:r w:rsidR="003C0B83" w:rsidRPr="003E28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Приложении №4</w:t>
              </w:r>
            </w:hyperlink>
            <w:r w:rsidR="003C0B83"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Министерства труда и социальной защиты РФ от 24.01.2014 № 33н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правил заполнения раздела  3 </w:t>
            </w:r>
            <w:hyperlink r:id="rId16" w:anchor="/document/118/50738/" w:tgtFrame="_blank" w:history="1">
              <w:r w:rsidRPr="003A29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Отчета о проведении </w:t>
              </w:r>
              <w:proofErr w:type="spellStart"/>
              <w:r w:rsidRPr="003A29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спецоценки</w:t>
              </w:r>
              <w:proofErr w:type="spellEnd"/>
            </w:hyperlink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2018 года</w:t>
            </w:r>
          </w:p>
        </w:tc>
      </w:tr>
      <w:tr w:rsidR="003C0B83" w:rsidRPr="003A2928" w:rsidTr="003C0B83">
        <w:trPr>
          <w:trHeight w:val="18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7A259F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</w:t>
            </w:r>
            <w:r w:rsidR="007A25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</w:t>
            </w: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вредных/опасных факторов и видов работ, подлежащих обязательным медосмотрам, который представлен в </w:t>
            </w:r>
            <w:hyperlink r:id="rId17" w:anchor="/document/99/499072756/" w:history="1">
              <w:r w:rsidRPr="003E287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Приложении № 8</w:t>
              </w:r>
            </w:hyperlink>
            <w:r w:rsidRPr="003E2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Приказу Министерства труда и социальной защиты РФ от 24.01.2014 № 33н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Перечень вредных/опасных факторов производства, а также видов работ, для проведения которых необходимо проходить </w:t>
            </w:r>
            <w:hyperlink r:id="rId18" w:tgtFrame="_blank" w:history="1">
              <w:r w:rsidRPr="003A292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обязательные предварительные</w:t>
              </w:r>
            </w:hyperlink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периодические медицинские осмотры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2018 года</w:t>
            </w:r>
          </w:p>
        </w:tc>
      </w:tr>
      <w:tr w:rsidR="003C0B83" w:rsidRPr="003A2928" w:rsidTr="003C0B83">
        <w:trPr>
          <w:trHeight w:val="18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7A259F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Постановлени</w:t>
            </w:r>
            <w:r w:rsidR="007A25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е</w:t>
            </w:r>
            <w:r w:rsidRPr="003A2928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 xml:space="preserve"> Минтруда России и Минобразования России от 13.01.2003 г. № 1/29</w:t>
            </w: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порядка обучения по охране труда и проверки </w:t>
            </w:r>
            <w:proofErr w:type="gramStart"/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знаний требований охраны труда работников организаций</w:t>
            </w:r>
            <w:proofErr w:type="gramEnd"/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D255C4" w:rsidRDefault="00267CF9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55C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порядка </w:t>
            </w:r>
            <w:proofErr w:type="gramStart"/>
            <w:r w:rsidRPr="00D255C4">
              <w:rPr>
                <w:rFonts w:ascii="Times New Roman" w:hAnsi="Times New Roman" w:cs="Times New Roman"/>
                <w:sz w:val="24"/>
                <w:szCs w:val="24"/>
              </w:rPr>
              <w:t>обучения по охране</w:t>
            </w:r>
            <w:proofErr w:type="gramEnd"/>
            <w:r w:rsidRPr="00D255C4">
              <w:rPr>
                <w:rFonts w:ascii="Times New Roman" w:hAnsi="Times New Roman" w:cs="Times New Roman"/>
                <w:sz w:val="24"/>
                <w:szCs w:val="24"/>
              </w:rPr>
              <w:t xml:space="preserve"> труда и проверки знаний требований охраны труда взамен существующего порядка 1/29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B83" w:rsidRPr="003A2928" w:rsidRDefault="003C0B83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2-й квартал 2018 года</w:t>
            </w:r>
          </w:p>
        </w:tc>
      </w:tr>
      <w:tr w:rsidR="00EA75DB" w:rsidRPr="003A2928" w:rsidTr="00EA75DB">
        <w:trPr>
          <w:trHeight w:val="18"/>
          <w:tblHeader/>
          <w:tblCellSpacing w:w="0" w:type="dxa"/>
        </w:trPr>
        <w:tc>
          <w:tcPr>
            <w:tcW w:w="922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A75DB" w:rsidRPr="003A2928" w:rsidRDefault="00EA75DB" w:rsidP="00EA75DB">
            <w:pPr>
              <w:spacing w:before="100" w:beforeAutospacing="1" w:after="100" w:afterAutospacing="1" w:line="1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в Трудовом кодексе в 2018 году</w:t>
            </w:r>
          </w:p>
        </w:tc>
      </w:tr>
      <w:tr w:rsidR="00014217" w:rsidRPr="003A2928" w:rsidTr="003C0B83">
        <w:trPr>
          <w:trHeight w:val="18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75DB" w:rsidRPr="00EA75DB" w:rsidRDefault="002929CC" w:rsidP="00EA75D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anchor="/document/99/901807664/XA00MCU2N6/" w:tooltip="[#19] " w:history="1">
              <w:r w:rsidR="00EA75DB" w:rsidRPr="00EA75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Раздел X</w:t>
              </w:r>
            </w:hyperlink>
            <w:r w:rsidR="00EA75DB" w:rsidRPr="00EA75DB">
              <w:rPr>
                <w:rStyle w:val="auto-matches"/>
                <w:rFonts w:ascii="Times New Roman" w:hAnsi="Times New Roman" w:cs="Times New Roman"/>
                <w:sz w:val="24"/>
                <w:szCs w:val="24"/>
              </w:rPr>
              <w:t xml:space="preserve"> Трудового кодекса</w:t>
            </w:r>
            <w:r w:rsidR="00EA75DB" w:rsidRPr="00EA75DB">
              <w:rPr>
                <w:rFonts w:ascii="Times New Roman" w:hAnsi="Times New Roman" w:cs="Times New Roman"/>
                <w:sz w:val="24"/>
                <w:szCs w:val="24"/>
              </w:rPr>
              <w:t xml:space="preserve"> РФ</w:t>
            </w:r>
          </w:p>
          <w:p w:rsidR="00014217" w:rsidRPr="003A2928" w:rsidRDefault="00014217" w:rsidP="007A259F">
            <w:pPr>
              <w:pStyle w:val="a6"/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A259F" w:rsidRPr="007A259F" w:rsidRDefault="002929CC" w:rsidP="007A259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anchor="/document/16/37590/dfas29nevg/" w:history="1">
              <w:r w:rsidR="007A259F" w:rsidRPr="007A259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Новые требования</w:t>
              </w:r>
            </w:hyperlink>
            <w:r w:rsidR="007A259F" w:rsidRPr="007A259F">
              <w:rPr>
                <w:rFonts w:ascii="Times New Roman" w:eastAsia="Times New Roman" w:hAnsi="Times New Roman" w:cs="Times New Roman"/>
                <w:lang w:eastAsia="ru-RU"/>
              </w:rPr>
              <w:t xml:space="preserve"> к специалисту по охране труда</w:t>
            </w:r>
          </w:p>
          <w:p w:rsidR="007A259F" w:rsidRPr="007A259F" w:rsidRDefault="002929CC" w:rsidP="007A259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hyperlink r:id="rId21" w:anchor="/document/16/37590/iva10" w:history="1">
              <w:r w:rsidR="007A259F" w:rsidRPr="007A259F">
                <w:rPr>
                  <w:rStyle w:val="a4"/>
                  <w:rFonts w:ascii="Times New Roman" w:hAnsi="Times New Roman" w:cs="Times New Roman"/>
                </w:rPr>
                <w:t>Новые обязанности</w:t>
              </w:r>
            </w:hyperlink>
            <w:r w:rsidR="007A259F" w:rsidRPr="007A259F">
              <w:rPr>
                <w:rFonts w:ascii="Times New Roman" w:hAnsi="Times New Roman" w:cs="Times New Roman"/>
              </w:rPr>
              <w:t xml:space="preserve"> работодателя</w:t>
            </w:r>
          </w:p>
          <w:p w:rsidR="007A259F" w:rsidRPr="007A259F" w:rsidRDefault="002929CC" w:rsidP="007A259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2" w:anchor="/document/16/37590/dfaszocc1g" w:history="1">
              <w:r w:rsidR="007A259F" w:rsidRPr="007A259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Запрет на работу</w:t>
              </w:r>
            </w:hyperlink>
            <w:r w:rsidR="007A259F" w:rsidRPr="007A259F">
              <w:rPr>
                <w:rFonts w:ascii="Times New Roman" w:eastAsia="Times New Roman" w:hAnsi="Times New Roman" w:cs="Times New Roman"/>
                <w:lang w:eastAsia="ru-RU"/>
              </w:rPr>
              <w:t xml:space="preserve"> в опасных условиях</w:t>
            </w:r>
          </w:p>
          <w:p w:rsidR="007A259F" w:rsidRPr="007A259F" w:rsidRDefault="002929CC" w:rsidP="007A259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anchor="/document/16/37590/dfaso88t9n" w:history="1">
              <w:r w:rsidR="007A259F" w:rsidRPr="007A259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Ограничения применения</w:t>
              </w:r>
            </w:hyperlink>
            <w:r w:rsidR="007A259F" w:rsidRPr="007A259F">
              <w:rPr>
                <w:rFonts w:ascii="Times New Roman" w:eastAsia="Times New Roman" w:hAnsi="Times New Roman" w:cs="Times New Roman"/>
                <w:lang w:eastAsia="ru-RU"/>
              </w:rPr>
              <w:t xml:space="preserve"> вредных и опасных веществ</w:t>
            </w:r>
          </w:p>
          <w:p w:rsidR="007A259F" w:rsidRPr="007A259F" w:rsidRDefault="002929CC" w:rsidP="007A259F">
            <w:pPr>
              <w:pStyle w:val="a6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4" w:anchor="/document/16/37590/dfassgufcg" w:history="1">
              <w:r w:rsidR="007A259F" w:rsidRPr="007A259F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Новый порядок</w:t>
              </w:r>
            </w:hyperlink>
            <w:r w:rsidR="007A259F" w:rsidRPr="007A259F">
              <w:rPr>
                <w:rFonts w:ascii="Times New Roman" w:eastAsia="Times New Roman" w:hAnsi="Times New Roman" w:cs="Times New Roman"/>
                <w:lang w:eastAsia="ru-RU"/>
              </w:rPr>
              <w:t xml:space="preserve"> расследования несчастных случаев</w:t>
            </w:r>
          </w:p>
          <w:p w:rsidR="007A259F" w:rsidRDefault="007A259F" w:rsidP="007A259F">
            <w:pPr>
              <w:pStyle w:val="a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4217" w:rsidRPr="003A2928" w:rsidRDefault="00014217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217" w:rsidRPr="003A2928" w:rsidRDefault="00EA75DB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половина 2018 года</w:t>
            </w:r>
          </w:p>
        </w:tc>
      </w:tr>
      <w:tr w:rsidR="00014217" w:rsidRPr="003A2928" w:rsidTr="003C0B83">
        <w:trPr>
          <w:trHeight w:val="18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217" w:rsidRPr="003A2928" w:rsidRDefault="002929CC" w:rsidP="0088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anchor="/document/99/901807664/bssPhr799" w:history="1">
              <w:r w:rsidR="008825F0" w:rsidRPr="003E28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Статья 58</w:t>
              </w:r>
            </w:hyperlink>
            <w:r w:rsidR="008825F0" w:rsidRPr="008825F0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РФ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217" w:rsidRPr="003A2928" w:rsidRDefault="008825F0" w:rsidP="0088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0">
              <w:rPr>
                <w:rFonts w:ascii="Times New Roman" w:hAnsi="Times New Roman" w:cs="Times New Roman"/>
                <w:sz w:val="24"/>
                <w:szCs w:val="24"/>
              </w:rPr>
              <w:t>Снятие избыточных требований к процедуре заключения трудового договора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217" w:rsidRPr="003A2928" w:rsidRDefault="008825F0" w:rsidP="0088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0">
              <w:rPr>
                <w:rFonts w:ascii="Times New Roman" w:hAnsi="Times New Roman" w:cs="Times New Roman"/>
                <w:sz w:val="24"/>
                <w:szCs w:val="24"/>
              </w:rPr>
              <w:t>4-й квартал 2018 года</w:t>
            </w:r>
          </w:p>
        </w:tc>
      </w:tr>
      <w:tr w:rsidR="00014217" w:rsidRPr="003A2928" w:rsidTr="003C0B83">
        <w:trPr>
          <w:trHeight w:val="18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8825F0" w:rsidRDefault="002929CC" w:rsidP="008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anchor="/document/99/901807664/bssPhr1068" w:history="1">
              <w:r w:rsidR="008825F0" w:rsidRPr="003E28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Статья 84.1</w:t>
              </w:r>
            </w:hyperlink>
            <w:r w:rsidR="008825F0" w:rsidRPr="008825F0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РФ</w:t>
            </w:r>
          </w:p>
          <w:p w:rsidR="00014217" w:rsidRPr="003A2928" w:rsidRDefault="00014217" w:rsidP="008825F0">
            <w:pPr>
              <w:pStyle w:val="a3"/>
            </w:pP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8825F0" w:rsidRDefault="008825F0" w:rsidP="008825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5F0">
              <w:rPr>
                <w:rFonts w:ascii="Times New Roman" w:hAnsi="Times New Roman" w:cs="Times New Roman"/>
                <w:sz w:val="24"/>
                <w:szCs w:val="24"/>
              </w:rPr>
              <w:t>Изменение процедуры прекращения трудового договора</w:t>
            </w:r>
          </w:p>
          <w:p w:rsidR="00014217" w:rsidRPr="003A2928" w:rsidRDefault="00014217" w:rsidP="008825F0">
            <w:pPr>
              <w:pStyle w:val="a3"/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14217" w:rsidRPr="003A2928" w:rsidRDefault="008825F0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0">
              <w:rPr>
                <w:rFonts w:ascii="Times New Roman" w:hAnsi="Times New Roman" w:cs="Times New Roman"/>
                <w:sz w:val="24"/>
                <w:szCs w:val="24"/>
              </w:rPr>
              <w:t>4-й квартал 2018 года</w:t>
            </w:r>
          </w:p>
        </w:tc>
      </w:tr>
      <w:tr w:rsidR="008825F0" w:rsidRPr="003A2928" w:rsidTr="003C0B83">
        <w:trPr>
          <w:trHeight w:val="18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3A2928" w:rsidRDefault="002929CC" w:rsidP="0088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anchor="/document/99/901807664/bssPhr1436" w:history="1">
              <w:r w:rsidR="008825F0" w:rsidRPr="003E28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Статья 140</w:t>
              </w:r>
            </w:hyperlink>
            <w:r w:rsidR="008825F0" w:rsidRPr="008825F0">
              <w:rPr>
                <w:rFonts w:ascii="Times New Roman" w:hAnsi="Times New Roman" w:cs="Times New Roman"/>
                <w:sz w:val="24"/>
                <w:szCs w:val="24"/>
              </w:rPr>
              <w:t xml:space="preserve"> Трудового кодекса РФ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3A2928" w:rsidRDefault="008825F0" w:rsidP="008825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0">
              <w:rPr>
                <w:rFonts w:ascii="Times New Roman" w:hAnsi="Times New Roman" w:cs="Times New Roman"/>
                <w:sz w:val="24"/>
                <w:szCs w:val="24"/>
              </w:rPr>
              <w:t>Изменения в сроках расчета в случае прекращения трудового договора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3A2928" w:rsidRDefault="008825F0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0">
              <w:rPr>
                <w:rFonts w:ascii="Times New Roman" w:hAnsi="Times New Roman" w:cs="Times New Roman"/>
                <w:sz w:val="24"/>
                <w:szCs w:val="24"/>
              </w:rPr>
              <w:t>4-й квартал 2018 года</w:t>
            </w:r>
          </w:p>
        </w:tc>
      </w:tr>
      <w:tr w:rsidR="008825F0" w:rsidRPr="003A2928" w:rsidTr="003C0B83">
        <w:trPr>
          <w:trHeight w:val="18"/>
          <w:tblHeader/>
          <w:tblCellSpacing w:w="0" w:type="dxa"/>
        </w:trPr>
        <w:tc>
          <w:tcPr>
            <w:tcW w:w="3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EB65E3" w:rsidRDefault="00EB65E3" w:rsidP="00EB65E3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Разработка законопроекта "О внесении изменений в Трудовой кодекс Российской Федерации (в части совершенствования механизмов предупреждения производственного травматизма и профессиональной заболеваемости, соблюдения трудового законодательства и иных нормативных правовых актов, содержащих нормы трудового права)"</w:t>
            </w:r>
          </w:p>
        </w:tc>
        <w:tc>
          <w:tcPr>
            <w:tcW w:w="39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EB65E3" w:rsidRDefault="00EB65E3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65E3">
              <w:rPr>
                <w:rFonts w:ascii="Times New Roman" w:hAnsi="Times New Roman" w:cs="Times New Roman"/>
                <w:sz w:val="24"/>
                <w:szCs w:val="24"/>
              </w:rPr>
              <w:t>зменение и актуализация обязательных требований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25F0" w:rsidRPr="003A2928" w:rsidRDefault="00EB65E3" w:rsidP="003A2928">
            <w:pPr>
              <w:spacing w:before="100" w:beforeAutospacing="1" w:after="100" w:afterAutospacing="1" w:line="18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25F0">
              <w:rPr>
                <w:rFonts w:ascii="Times New Roman" w:hAnsi="Times New Roman" w:cs="Times New Roman"/>
                <w:sz w:val="24"/>
                <w:szCs w:val="24"/>
              </w:rPr>
              <w:t>4-й квартал 2018 года</w:t>
            </w:r>
          </w:p>
        </w:tc>
      </w:tr>
    </w:tbl>
    <w:p w:rsidR="003A2928" w:rsidRDefault="003A2928"/>
    <w:sectPr w:rsidR="003A2928" w:rsidSect="007B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7629B"/>
    <w:multiLevelType w:val="hybridMultilevel"/>
    <w:tmpl w:val="FCF01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273DF"/>
    <w:multiLevelType w:val="hybridMultilevel"/>
    <w:tmpl w:val="7D62B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2"/>
  <w:proofState w:spelling="clean" w:grammar="clean"/>
  <w:defaultTabStop w:val="708"/>
  <w:characterSpacingControl w:val="doNotCompress"/>
  <w:savePreviewPicture/>
  <w:compat/>
  <w:rsids>
    <w:rsidRoot w:val="003A2928"/>
    <w:rsid w:val="00014217"/>
    <w:rsid w:val="00083B9E"/>
    <w:rsid w:val="00136406"/>
    <w:rsid w:val="00143671"/>
    <w:rsid w:val="00267CF9"/>
    <w:rsid w:val="002929CC"/>
    <w:rsid w:val="003A2928"/>
    <w:rsid w:val="003C0B83"/>
    <w:rsid w:val="003E2871"/>
    <w:rsid w:val="007A259F"/>
    <w:rsid w:val="007B4B5C"/>
    <w:rsid w:val="008825F0"/>
    <w:rsid w:val="00CB53EB"/>
    <w:rsid w:val="00D21F52"/>
    <w:rsid w:val="00D255C4"/>
    <w:rsid w:val="00DD2206"/>
    <w:rsid w:val="00EA75DB"/>
    <w:rsid w:val="00EB65E3"/>
    <w:rsid w:val="00FD1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B5C"/>
  </w:style>
  <w:style w:type="paragraph" w:styleId="3">
    <w:name w:val="heading 3"/>
    <w:basedOn w:val="a"/>
    <w:link w:val="30"/>
    <w:uiPriority w:val="9"/>
    <w:qFormat/>
    <w:rsid w:val="003A2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2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3A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A2928"/>
    <w:rPr>
      <w:color w:val="0000FF"/>
      <w:u w:val="single"/>
    </w:rPr>
  </w:style>
  <w:style w:type="character" w:customStyle="1" w:styleId="xx-small">
    <w:name w:val="xx-small"/>
    <w:basedOn w:val="a0"/>
    <w:rsid w:val="00136406"/>
  </w:style>
  <w:style w:type="character" w:customStyle="1" w:styleId="auto-matches">
    <w:name w:val="auto-matches"/>
    <w:basedOn w:val="a0"/>
    <w:rsid w:val="00EA75DB"/>
  </w:style>
  <w:style w:type="character" w:styleId="a5">
    <w:name w:val="FollowedHyperlink"/>
    <w:basedOn w:val="a0"/>
    <w:uiPriority w:val="99"/>
    <w:semiHidden/>
    <w:unhideWhenUsed/>
    <w:rsid w:val="00EA75DB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EA75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1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8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3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4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55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9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7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7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8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1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0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2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p.1otruda.ru/" TargetMode="External"/><Relationship Id="rId13" Type="http://schemas.openxmlformats.org/officeDocument/2006/relationships/hyperlink" Target="http://vip.1otruda.ru/" TargetMode="External"/><Relationship Id="rId18" Type="http://schemas.openxmlformats.org/officeDocument/2006/relationships/hyperlink" Target="https://www.trudohrana.ru/article/103391-qqq-17-m9-medosmotr-pri-prieme-na-rabotu" TargetMode="External"/><Relationship Id="rId26" Type="http://schemas.openxmlformats.org/officeDocument/2006/relationships/hyperlink" Target="http://vip.1otruda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vip.1otruda.ru/" TargetMode="External"/><Relationship Id="rId7" Type="http://schemas.openxmlformats.org/officeDocument/2006/relationships/hyperlink" Target="http://vip.1otruda.ru/" TargetMode="External"/><Relationship Id="rId12" Type="http://schemas.openxmlformats.org/officeDocument/2006/relationships/hyperlink" Target="http://vip.1otruda.ru/" TargetMode="External"/><Relationship Id="rId17" Type="http://schemas.openxmlformats.org/officeDocument/2006/relationships/hyperlink" Target="http://vip.1otruda.ru/?utm_medium=refer&amp;utm_source=trudohrana.ru&amp;utm_campaign=refer_trudohrana_content_link/" TargetMode="External"/><Relationship Id="rId25" Type="http://schemas.openxmlformats.org/officeDocument/2006/relationships/hyperlink" Target="http://vip.1otruda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p.1otruda.ru/?utm_medium=refer&amp;utm_source=trudohrana.ru&amp;utm_campaign=refer_trudohrana_content_link/" TargetMode="External"/><Relationship Id="rId20" Type="http://schemas.openxmlformats.org/officeDocument/2006/relationships/hyperlink" Target="http://vip.1otruda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ip.1otruda.ru/" TargetMode="External"/><Relationship Id="rId11" Type="http://schemas.openxmlformats.org/officeDocument/2006/relationships/hyperlink" Target="http://vip.1otruda.ru/" TargetMode="External"/><Relationship Id="rId24" Type="http://schemas.openxmlformats.org/officeDocument/2006/relationships/hyperlink" Target="http://vip.1otruda.ru/" TargetMode="External"/><Relationship Id="rId5" Type="http://schemas.openxmlformats.org/officeDocument/2006/relationships/hyperlink" Target="http://vip.1otruda.ru/" TargetMode="External"/><Relationship Id="rId15" Type="http://schemas.openxmlformats.org/officeDocument/2006/relationships/hyperlink" Target="http://vip.1otruda.ru/" TargetMode="External"/><Relationship Id="rId23" Type="http://schemas.openxmlformats.org/officeDocument/2006/relationships/hyperlink" Target="http://vip.1otruda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vip.1otruda.ru/" TargetMode="External"/><Relationship Id="rId19" Type="http://schemas.openxmlformats.org/officeDocument/2006/relationships/hyperlink" Target="http://vip.1otrud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p.1otruda.ru/" TargetMode="External"/><Relationship Id="rId14" Type="http://schemas.openxmlformats.org/officeDocument/2006/relationships/hyperlink" Target="http://vip.1otruda.ru/" TargetMode="External"/><Relationship Id="rId22" Type="http://schemas.openxmlformats.org/officeDocument/2006/relationships/hyperlink" Target="http://vip.1otruda.ru/" TargetMode="External"/><Relationship Id="rId27" Type="http://schemas.openxmlformats.org/officeDocument/2006/relationships/hyperlink" Target="http://vip.1otrud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Изменения в нормативной базе по охране труда в 2018 году</vt:lpstr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chirkina</dc:creator>
  <cp:lastModifiedBy>User</cp:lastModifiedBy>
  <cp:revision>2</cp:revision>
  <dcterms:created xsi:type="dcterms:W3CDTF">2018-04-03T11:18:00Z</dcterms:created>
  <dcterms:modified xsi:type="dcterms:W3CDTF">2018-04-03T11:18:00Z</dcterms:modified>
</cp:coreProperties>
</file>