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F2" w:rsidRPr="009861F2" w:rsidRDefault="009861F2" w:rsidP="009861F2">
      <w:pPr>
        <w:pStyle w:val="a3"/>
        <w:ind w:left="3969"/>
        <w:rPr>
          <w:b/>
          <w:sz w:val="22"/>
          <w:szCs w:val="22"/>
        </w:rPr>
      </w:pPr>
      <w:r w:rsidRPr="009861F2">
        <w:rPr>
          <w:b/>
          <w:sz w:val="22"/>
          <w:szCs w:val="22"/>
        </w:rPr>
        <w:t>Материалы к докладу Председателя Краснодарского краевого профобъединения на Совете 4 мая 2018 года</w:t>
      </w:r>
    </w:p>
    <w:p w:rsidR="009861F2" w:rsidRDefault="009861F2" w:rsidP="007C339C">
      <w:pPr>
        <w:pStyle w:val="a3"/>
        <w:jc w:val="center"/>
        <w:rPr>
          <w:sz w:val="32"/>
          <w:szCs w:val="32"/>
        </w:rPr>
      </w:pPr>
    </w:p>
    <w:p w:rsidR="00584C1E" w:rsidRPr="0038050E" w:rsidRDefault="00584C1E" w:rsidP="007C339C">
      <w:pPr>
        <w:pStyle w:val="a3"/>
        <w:jc w:val="center"/>
        <w:rPr>
          <w:sz w:val="32"/>
          <w:szCs w:val="32"/>
        </w:rPr>
      </w:pPr>
      <w:r w:rsidRPr="0038050E">
        <w:rPr>
          <w:sz w:val="32"/>
          <w:szCs w:val="32"/>
        </w:rPr>
        <w:t>Уважаемые коллеги!</w:t>
      </w:r>
    </w:p>
    <w:p w:rsidR="00777831" w:rsidRPr="0038050E" w:rsidRDefault="00584C1E" w:rsidP="00777831">
      <w:pPr>
        <w:pStyle w:val="a3"/>
        <w:jc w:val="both"/>
        <w:rPr>
          <w:sz w:val="32"/>
          <w:szCs w:val="32"/>
        </w:rPr>
      </w:pPr>
      <w:r w:rsidRPr="0038050E">
        <w:rPr>
          <w:sz w:val="32"/>
          <w:szCs w:val="32"/>
        </w:rPr>
        <w:tab/>
      </w:r>
      <w:r w:rsidR="00777831" w:rsidRPr="0038050E">
        <w:rPr>
          <w:sz w:val="32"/>
          <w:szCs w:val="32"/>
        </w:rPr>
        <w:t>Самый важный капитал России – это челов</w:t>
      </w:r>
      <w:r w:rsidR="009C1F24">
        <w:rPr>
          <w:sz w:val="32"/>
          <w:szCs w:val="32"/>
        </w:rPr>
        <w:t>еческий капитал. Именно вложения в человека позволя</w:t>
      </w:r>
      <w:r w:rsidR="00777831" w:rsidRPr="0038050E">
        <w:rPr>
          <w:sz w:val="32"/>
          <w:szCs w:val="32"/>
        </w:rPr>
        <w:t xml:space="preserve">т реализовать задачи, </w:t>
      </w:r>
      <w:r w:rsidR="009C1F24">
        <w:rPr>
          <w:sz w:val="32"/>
          <w:szCs w:val="32"/>
        </w:rPr>
        <w:t xml:space="preserve">стоящие </w:t>
      </w:r>
      <w:r w:rsidR="00777831" w:rsidRPr="0038050E">
        <w:rPr>
          <w:sz w:val="32"/>
          <w:szCs w:val="32"/>
        </w:rPr>
        <w:t>перед нашей страной</w:t>
      </w:r>
      <w:r w:rsidR="009C1F24">
        <w:rPr>
          <w:sz w:val="32"/>
          <w:szCs w:val="32"/>
        </w:rPr>
        <w:t>; задачи, обозначенные Президентом</w:t>
      </w:r>
      <w:r w:rsidR="009C1F24" w:rsidRPr="0038050E">
        <w:rPr>
          <w:sz w:val="32"/>
          <w:szCs w:val="32"/>
        </w:rPr>
        <w:t xml:space="preserve"> </w:t>
      </w:r>
      <w:r w:rsidR="00777831" w:rsidRPr="0038050E">
        <w:rPr>
          <w:sz w:val="32"/>
          <w:szCs w:val="32"/>
        </w:rPr>
        <w:t xml:space="preserve">в послании </w:t>
      </w:r>
      <w:r w:rsidR="009C1F24">
        <w:rPr>
          <w:sz w:val="32"/>
          <w:szCs w:val="32"/>
        </w:rPr>
        <w:t xml:space="preserve">Федеральному Собранию </w:t>
      </w:r>
      <w:r w:rsidR="00777831" w:rsidRPr="0038050E">
        <w:rPr>
          <w:sz w:val="32"/>
          <w:szCs w:val="32"/>
        </w:rPr>
        <w:t xml:space="preserve">Российской Федерации. </w:t>
      </w:r>
      <w:r w:rsidR="009C1F24">
        <w:rPr>
          <w:sz w:val="32"/>
          <w:szCs w:val="32"/>
        </w:rPr>
        <w:t>Текст основного содержания послания роздан Вам в материалах, коллеги!</w:t>
      </w:r>
    </w:p>
    <w:p w:rsidR="00465788" w:rsidRPr="0038050E" w:rsidRDefault="00777831" w:rsidP="00777831">
      <w:pPr>
        <w:pStyle w:val="a3"/>
        <w:jc w:val="both"/>
        <w:rPr>
          <w:sz w:val="32"/>
          <w:szCs w:val="32"/>
        </w:rPr>
      </w:pPr>
      <w:r w:rsidRPr="0038050E">
        <w:rPr>
          <w:sz w:val="32"/>
          <w:szCs w:val="32"/>
        </w:rPr>
        <w:tab/>
        <w:t xml:space="preserve">В основе устойчивого развития человеческого капитала лежат  достойная заработная плата, максимальная занятость, безопасные условия труда, эффективный социальный диалог и социальная </w:t>
      </w:r>
      <w:r w:rsidR="009C1F24">
        <w:rPr>
          <w:sz w:val="32"/>
          <w:szCs w:val="32"/>
        </w:rPr>
        <w:t>справедливость</w:t>
      </w:r>
      <w:r w:rsidRPr="0038050E">
        <w:rPr>
          <w:sz w:val="32"/>
          <w:szCs w:val="32"/>
        </w:rPr>
        <w:t xml:space="preserve">, повышение </w:t>
      </w:r>
      <w:r w:rsidR="009C1F24">
        <w:rPr>
          <w:sz w:val="32"/>
          <w:szCs w:val="32"/>
        </w:rPr>
        <w:t>уровня образования и здравоохранения</w:t>
      </w:r>
      <w:r w:rsidR="00465788" w:rsidRPr="0038050E">
        <w:rPr>
          <w:sz w:val="32"/>
          <w:szCs w:val="32"/>
        </w:rPr>
        <w:t>.</w:t>
      </w:r>
    </w:p>
    <w:p w:rsidR="00465788" w:rsidRPr="0038050E" w:rsidRDefault="009C1F24" w:rsidP="00777831">
      <w:pPr>
        <w:pStyle w:val="a3"/>
        <w:jc w:val="both"/>
        <w:rPr>
          <w:sz w:val="32"/>
          <w:szCs w:val="32"/>
        </w:rPr>
      </w:pPr>
      <w:r>
        <w:rPr>
          <w:sz w:val="32"/>
          <w:szCs w:val="32"/>
        </w:rPr>
        <w:tab/>
        <w:t>Э</w:t>
      </w:r>
      <w:r w:rsidR="00465788" w:rsidRPr="0038050E">
        <w:rPr>
          <w:sz w:val="32"/>
          <w:szCs w:val="32"/>
        </w:rPr>
        <w:t xml:space="preserve">ти задачи </w:t>
      </w:r>
      <w:r>
        <w:rPr>
          <w:sz w:val="32"/>
          <w:szCs w:val="32"/>
        </w:rPr>
        <w:t>являются основными и в</w:t>
      </w:r>
      <w:r w:rsidR="00465788" w:rsidRPr="0038050E">
        <w:rPr>
          <w:sz w:val="32"/>
          <w:szCs w:val="32"/>
        </w:rPr>
        <w:t xml:space="preserve"> профсоюзной деятельности.</w:t>
      </w:r>
    </w:p>
    <w:p w:rsidR="006772FF" w:rsidRPr="0038050E" w:rsidRDefault="00465788" w:rsidP="00777831">
      <w:pPr>
        <w:pStyle w:val="a3"/>
        <w:jc w:val="both"/>
        <w:rPr>
          <w:sz w:val="32"/>
          <w:szCs w:val="32"/>
        </w:rPr>
      </w:pPr>
      <w:r w:rsidRPr="0038050E">
        <w:rPr>
          <w:sz w:val="32"/>
          <w:szCs w:val="32"/>
        </w:rPr>
        <w:tab/>
        <w:t>Сегодня д</w:t>
      </w:r>
      <w:r w:rsidR="00EB4917" w:rsidRPr="0038050E">
        <w:rPr>
          <w:sz w:val="32"/>
          <w:szCs w:val="32"/>
        </w:rPr>
        <w:t xml:space="preserve">обиваться реализации прав членов профсоюзов </w:t>
      </w:r>
      <w:proofErr w:type="gramStart"/>
      <w:r w:rsidR="00EB4917" w:rsidRPr="0038050E">
        <w:rPr>
          <w:sz w:val="32"/>
          <w:szCs w:val="32"/>
        </w:rPr>
        <w:t>на</w:t>
      </w:r>
      <w:proofErr w:type="gramEnd"/>
      <w:r w:rsidR="00EB4917" w:rsidRPr="0038050E">
        <w:rPr>
          <w:sz w:val="32"/>
          <w:szCs w:val="32"/>
        </w:rPr>
        <w:t xml:space="preserve"> </w:t>
      </w:r>
      <w:proofErr w:type="gramStart"/>
      <w:r w:rsidR="00EB4917" w:rsidRPr="0038050E">
        <w:rPr>
          <w:sz w:val="32"/>
          <w:szCs w:val="32"/>
        </w:rPr>
        <w:t>достойный</w:t>
      </w:r>
      <w:proofErr w:type="gramEnd"/>
      <w:r w:rsidR="00EB4917" w:rsidRPr="0038050E">
        <w:rPr>
          <w:sz w:val="32"/>
          <w:szCs w:val="32"/>
        </w:rPr>
        <w:t xml:space="preserve"> труд и достойную заработную плату приходится в непростой социально-экономической ситуации, несмотря на стабилизацию в отдельных отраслях экономики и замедление </w:t>
      </w:r>
      <w:r w:rsidRPr="0038050E">
        <w:rPr>
          <w:sz w:val="32"/>
          <w:szCs w:val="32"/>
        </w:rPr>
        <w:t xml:space="preserve">темпов </w:t>
      </w:r>
      <w:r w:rsidR="00EB4917" w:rsidRPr="0038050E">
        <w:rPr>
          <w:sz w:val="32"/>
          <w:szCs w:val="32"/>
        </w:rPr>
        <w:t>инфляции.</w:t>
      </w:r>
    </w:p>
    <w:p w:rsidR="00465788" w:rsidRPr="0038050E" w:rsidRDefault="00EB4917">
      <w:pPr>
        <w:pStyle w:val="a3"/>
        <w:jc w:val="both"/>
        <w:rPr>
          <w:sz w:val="32"/>
          <w:szCs w:val="32"/>
        </w:rPr>
      </w:pPr>
      <w:r w:rsidRPr="0038050E">
        <w:rPr>
          <w:sz w:val="32"/>
          <w:szCs w:val="32"/>
        </w:rPr>
        <w:tab/>
        <w:t xml:space="preserve">По данным статистики среднемесячная номинальная зарплата в крае по состоянию на 1 марта </w:t>
      </w:r>
      <w:r w:rsidR="0038050E" w:rsidRPr="0038050E">
        <w:rPr>
          <w:sz w:val="32"/>
          <w:szCs w:val="32"/>
        </w:rPr>
        <w:t>выросла на 10</w:t>
      </w:r>
      <w:r w:rsidR="009861F2">
        <w:rPr>
          <w:sz w:val="32"/>
          <w:szCs w:val="32"/>
        </w:rPr>
        <w:t>,8</w:t>
      </w:r>
      <w:r w:rsidR="0038050E" w:rsidRPr="0038050E">
        <w:rPr>
          <w:sz w:val="32"/>
          <w:szCs w:val="32"/>
        </w:rPr>
        <w:t>%</w:t>
      </w:r>
      <w:r w:rsidR="0038050E">
        <w:rPr>
          <w:sz w:val="32"/>
          <w:szCs w:val="32"/>
        </w:rPr>
        <w:t xml:space="preserve"> и </w:t>
      </w:r>
      <w:r w:rsidRPr="0038050E">
        <w:rPr>
          <w:sz w:val="32"/>
          <w:szCs w:val="32"/>
        </w:rPr>
        <w:t>составила 3</w:t>
      </w:r>
      <w:r w:rsidR="009861F2">
        <w:rPr>
          <w:sz w:val="32"/>
          <w:szCs w:val="32"/>
        </w:rPr>
        <w:t>1369</w:t>
      </w:r>
      <w:r w:rsidRPr="0038050E">
        <w:rPr>
          <w:sz w:val="32"/>
          <w:szCs w:val="32"/>
        </w:rPr>
        <w:t xml:space="preserve"> руб</w:t>
      </w:r>
      <w:r w:rsidR="00465788" w:rsidRPr="0038050E">
        <w:rPr>
          <w:sz w:val="32"/>
          <w:szCs w:val="32"/>
        </w:rPr>
        <w:t>лей</w:t>
      </w:r>
      <w:r w:rsidRPr="0038050E">
        <w:rPr>
          <w:sz w:val="32"/>
          <w:szCs w:val="32"/>
        </w:rPr>
        <w:t xml:space="preserve">. </w:t>
      </w:r>
      <w:r w:rsidR="00465788" w:rsidRPr="0038050E">
        <w:rPr>
          <w:sz w:val="32"/>
          <w:szCs w:val="32"/>
        </w:rPr>
        <w:t>Реальная зарплата - увеличилась на 8</w:t>
      </w:r>
      <w:r w:rsidR="009861F2">
        <w:rPr>
          <w:sz w:val="32"/>
          <w:szCs w:val="32"/>
        </w:rPr>
        <w:t>,4</w:t>
      </w:r>
      <w:r w:rsidR="00465788" w:rsidRPr="0038050E">
        <w:rPr>
          <w:sz w:val="32"/>
          <w:szCs w:val="32"/>
        </w:rPr>
        <w:t>%,  в то время как в январе-феврале 2017 года рост реальной зарплаты составил всего 0,5%.</w:t>
      </w:r>
    </w:p>
    <w:p w:rsidR="006772FF" w:rsidRPr="0038050E" w:rsidRDefault="00465788">
      <w:pPr>
        <w:pStyle w:val="a3"/>
        <w:jc w:val="both"/>
        <w:rPr>
          <w:sz w:val="32"/>
          <w:szCs w:val="32"/>
        </w:rPr>
      </w:pPr>
      <w:r w:rsidRPr="0038050E">
        <w:rPr>
          <w:sz w:val="32"/>
          <w:szCs w:val="32"/>
        </w:rPr>
        <w:tab/>
      </w:r>
      <w:r w:rsidR="00EB4917" w:rsidRPr="0038050E">
        <w:rPr>
          <w:sz w:val="32"/>
          <w:szCs w:val="32"/>
        </w:rPr>
        <w:t xml:space="preserve">Но вместе с тем средняя номинальная зарплата в крае </w:t>
      </w:r>
      <w:r w:rsidRPr="0038050E">
        <w:rPr>
          <w:sz w:val="32"/>
          <w:szCs w:val="32"/>
        </w:rPr>
        <w:t xml:space="preserve">продолжает оставаться </w:t>
      </w:r>
      <w:r w:rsidR="00EB4917" w:rsidRPr="0038050E">
        <w:rPr>
          <w:sz w:val="32"/>
          <w:szCs w:val="32"/>
        </w:rPr>
        <w:t>на 23% ниже среднероссийской.</w:t>
      </w:r>
    </w:p>
    <w:p w:rsidR="007043D9" w:rsidRPr="0038050E" w:rsidRDefault="007043D9" w:rsidP="007043D9">
      <w:pPr>
        <w:pStyle w:val="a3"/>
        <w:ind w:firstLine="708"/>
        <w:jc w:val="both"/>
        <w:rPr>
          <w:sz w:val="32"/>
          <w:szCs w:val="32"/>
        </w:rPr>
      </w:pPr>
      <w:r w:rsidRPr="0038050E">
        <w:rPr>
          <w:sz w:val="32"/>
          <w:szCs w:val="32"/>
        </w:rPr>
        <w:t xml:space="preserve">Увеличение МРОТ до величины прожиточного минимума с 1 мая текущего года - это большая победа профсоюзов, наше общее достижение! Его увеличение будет способствовать сокращению дифференциации заработной платы.  И по официальным данным она сокращается. </w:t>
      </w:r>
    </w:p>
    <w:p w:rsidR="007043D9" w:rsidRPr="0038050E" w:rsidRDefault="007043D9" w:rsidP="007043D9">
      <w:pPr>
        <w:pStyle w:val="a3"/>
        <w:ind w:firstLine="708"/>
        <w:jc w:val="both"/>
        <w:rPr>
          <w:sz w:val="32"/>
          <w:szCs w:val="32"/>
        </w:rPr>
      </w:pPr>
      <w:r w:rsidRPr="0038050E">
        <w:rPr>
          <w:sz w:val="32"/>
          <w:szCs w:val="32"/>
        </w:rPr>
        <w:t>Однако</w:t>
      </w:r>
      <w:proofErr w:type="gramStart"/>
      <w:r w:rsidRPr="0038050E">
        <w:rPr>
          <w:sz w:val="32"/>
          <w:szCs w:val="32"/>
        </w:rPr>
        <w:t>,</w:t>
      </w:r>
      <w:proofErr w:type="gramEnd"/>
      <w:r w:rsidRPr="0038050E">
        <w:rPr>
          <w:sz w:val="32"/>
          <w:szCs w:val="32"/>
        </w:rPr>
        <w:t xml:space="preserve"> последние 10 лет медленно меняется тенденция, при которой 20% самых высокооплачиваемых работников получают почти половину фонда заработной платы.</w:t>
      </w:r>
    </w:p>
    <w:p w:rsidR="007043D9" w:rsidRPr="0038050E" w:rsidRDefault="007043D9" w:rsidP="007043D9">
      <w:pPr>
        <w:pStyle w:val="a3"/>
        <w:ind w:firstLine="708"/>
        <w:jc w:val="both"/>
        <w:rPr>
          <w:sz w:val="32"/>
          <w:szCs w:val="32"/>
        </w:rPr>
      </w:pPr>
      <w:r w:rsidRPr="0038050E">
        <w:rPr>
          <w:sz w:val="32"/>
          <w:szCs w:val="32"/>
        </w:rPr>
        <w:t>Поэтому очередная наша задача – добиваться изменения самой методики расчета прожиточного минимума. Он должен стать не бюджетом выживания, а бюджетом достойной жизни работающего человека. Только так можно решить проблему искоренения бедности населения в стране</w:t>
      </w:r>
    </w:p>
    <w:p w:rsidR="007043D9" w:rsidRPr="0038050E" w:rsidRDefault="007043D9" w:rsidP="007043D9">
      <w:pPr>
        <w:pStyle w:val="a3"/>
        <w:ind w:firstLine="708"/>
        <w:jc w:val="both"/>
        <w:rPr>
          <w:sz w:val="32"/>
          <w:szCs w:val="32"/>
        </w:rPr>
      </w:pPr>
      <w:r w:rsidRPr="0038050E">
        <w:rPr>
          <w:sz w:val="32"/>
          <w:szCs w:val="32"/>
        </w:rPr>
        <w:lastRenderedPageBreak/>
        <w:t xml:space="preserve">Повышение минимального </w:t>
      </w:r>
      <w:proofErr w:type="gramStart"/>
      <w:r w:rsidRPr="0038050E">
        <w:rPr>
          <w:sz w:val="32"/>
          <w:szCs w:val="32"/>
        </w:rPr>
        <w:t>размера оплаты труда</w:t>
      </w:r>
      <w:proofErr w:type="gramEnd"/>
      <w:r w:rsidRPr="0038050E">
        <w:rPr>
          <w:sz w:val="32"/>
          <w:szCs w:val="32"/>
        </w:rPr>
        <w:t xml:space="preserve"> всегда было одним из программных требований профсоюзов.</w:t>
      </w:r>
    </w:p>
    <w:p w:rsidR="007043D9" w:rsidRPr="0038050E" w:rsidRDefault="007043D9" w:rsidP="007043D9">
      <w:pPr>
        <w:pStyle w:val="a3"/>
        <w:jc w:val="both"/>
        <w:rPr>
          <w:sz w:val="32"/>
          <w:szCs w:val="32"/>
        </w:rPr>
      </w:pPr>
      <w:r w:rsidRPr="0038050E">
        <w:rPr>
          <w:sz w:val="32"/>
          <w:szCs w:val="32"/>
        </w:rPr>
        <w:tab/>
        <w:t xml:space="preserve">В крае при заключении Регионального соглашения о минимальной заработной плате </w:t>
      </w:r>
      <w:r w:rsidR="009C1F24">
        <w:rPr>
          <w:sz w:val="32"/>
          <w:szCs w:val="32"/>
        </w:rPr>
        <w:t>мы</w:t>
      </w:r>
      <w:r w:rsidRPr="0038050E">
        <w:rPr>
          <w:sz w:val="32"/>
          <w:szCs w:val="32"/>
        </w:rPr>
        <w:t xml:space="preserve"> договорились </w:t>
      </w:r>
      <w:r w:rsidR="009C1F24">
        <w:rPr>
          <w:sz w:val="32"/>
          <w:szCs w:val="32"/>
        </w:rPr>
        <w:t xml:space="preserve">с социальными партнерами </w:t>
      </w:r>
      <w:r w:rsidRPr="0038050E">
        <w:rPr>
          <w:sz w:val="32"/>
          <w:szCs w:val="32"/>
        </w:rPr>
        <w:t>не учитывать компенсационные, стимулирующие и социальные выплаты при расчете минимальной зарплаты. Это крайне важный шаг в вопросе повышения жизненного уровня работников. Это – результат эффективного социального партнерства в крае и наша с вами общая победа.</w:t>
      </w:r>
    </w:p>
    <w:p w:rsidR="007043D9" w:rsidRPr="0038050E" w:rsidRDefault="007043D9" w:rsidP="007043D9">
      <w:pPr>
        <w:pStyle w:val="a3"/>
        <w:jc w:val="both"/>
        <w:rPr>
          <w:sz w:val="32"/>
          <w:szCs w:val="32"/>
        </w:rPr>
      </w:pPr>
      <w:r w:rsidRPr="0038050E">
        <w:rPr>
          <w:sz w:val="32"/>
          <w:szCs w:val="32"/>
        </w:rPr>
        <w:tab/>
        <w:t>С 2012 года выполняются мероприятия «дорожных карт» по повышению заработных плат работников бюджетных организаций в соответствии с «майскими » Указами Президента РФ.</w:t>
      </w:r>
    </w:p>
    <w:p w:rsidR="007043D9" w:rsidRPr="0038050E" w:rsidRDefault="007043D9" w:rsidP="007043D9">
      <w:pPr>
        <w:pStyle w:val="a3"/>
        <w:ind w:firstLine="709"/>
        <w:jc w:val="both"/>
        <w:rPr>
          <w:sz w:val="32"/>
          <w:szCs w:val="32"/>
        </w:rPr>
      </w:pPr>
      <w:r w:rsidRPr="0038050E">
        <w:rPr>
          <w:color w:val="1C1C1C"/>
          <w:sz w:val="32"/>
          <w:szCs w:val="32"/>
        </w:rPr>
        <w:t xml:space="preserve">Для достижения целевых показателей в краевом бюджете ежегодно предусматриваются суммы, необходимые для повышения зарплат работникам культуры, учителям и педагогам дошкольного образования, врачам, младшему и среднему медперсоналу, соцработникам. </w:t>
      </w:r>
    </w:p>
    <w:p w:rsidR="007043D9" w:rsidRPr="0038050E" w:rsidRDefault="0038050E" w:rsidP="007043D9">
      <w:pPr>
        <w:pStyle w:val="a3"/>
        <w:ind w:firstLine="709"/>
        <w:jc w:val="both"/>
        <w:rPr>
          <w:sz w:val="32"/>
          <w:szCs w:val="32"/>
        </w:rPr>
      </w:pPr>
      <w:r>
        <w:rPr>
          <w:color w:val="1C1C1C"/>
          <w:sz w:val="32"/>
          <w:szCs w:val="32"/>
        </w:rPr>
        <w:t>В</w:t>
      </w:r>
      <w:r w:rsidRPr="0038050E">
        <w:rPr>
          <w:color w:val="1C1C1C"/>
          <w:sz w:val="32"/>
          <w:szCs w:val="32"/>
        </w:rPr>
        <w:t xml:space="preserve"> 2018 году </w:t>
      </w:r>
      <w:r w:rsidR="007043D9" w:rsidRPr="0038050E">
        <w:rPr>
          <w:color w:val="1C1C1C"/>
          <w:sz w:val="32"/>
          <w:szCs w:val="32"/>
        </w:rPr>
        <w:t xml:space="preserve">из краевого бюджета на эти цели будет направлено почти 32 млрд. рублей, что на 6 млрд. больше, чем в прошлом году. </w:t>
      </w:r>
      <w:r>
        <w:rPr>
          <w:color w:val="1C1C1C"/>
          <w:sz w:val="32"/>
          <w:szCs w:val="32"/>
        </w:rPr>
        <w:t xml:space="preserve">Дополнительно </w:t>
      </w:r>
      <w:r w:rsidR="007043D9" w:rsidRPr="0038050E">
        <w:rPr>
          <w:color w:val="1C1C1C"/>
          <w:sz w:val="32"/>
          <w:szCs w:val="32"/>
        </w:rPr>
        <w:t>Правительство РФ выделило Кубани 265 млн. рублей на повышение зарплат бюджетников в связи с увеличением МРОТ с 1 мая текущего года.</w:t>
      </w:r>
    </w:p>
    <w:p w:rsidR="007043D9" w:rsidRPr="0038050E" w:rsidRDefault="007043D9" w:rsidP="007043D9">
      <w:pPr>
        <w:pStyle w:val="a3"/>
        <w:ind w:firstLine="708"/>
        <w:jc w:val="both"/>
        <w:rPr>
          <w:sz w:val="32"/>
          <w:szCs w:val="32"/>
        </w:rPr>
      </w:pPr>
      <w:r w:rsidRPr="0038050E">
        <w:rPr>
          <w:color w:val="1C1C1C"/>
          <w:sz w:val="32"/>
          <w:szCs w:val="32"/>
        </w:rPr>
        <w:t>По предварительной оценке, в 2018 году фонд оплаты труда названных категорий работников вырастет на 82% по сравнению с показателями 2012 года и достигнет порядка 56 млрд</w:t>
      </w:r>
      <w:r w:rsidR="009C0CDB" w:rsidRPr="0038050E">
        <w:rPr>
          <w:color w:val="1C1C1C"/>
          <w:sz w:val="32"/>
          <w:szCs w:val="32"/>
        </w:rPr>
        <w:t>.</w:t>
      </w:r>
      <w:r w:rsidRPr="0038050E">
        <w:rPr>
          <w:color w:val="1C1C1C"/>
          <w:sz w:val="32"/>
          <w:szCs w:val="32"/>
        </w:rPr>
        <w:t xml:space="preserve"> рублей.</w:t>
      </w:r>
    </w:p>
    <w:p w:rsidR="007043D9" w:rsidRPr="0038050E" w:rsidRDefault="007043D9" w:rsidP="007043D9">
      <w:pPr>
        <w:pStyle w:val="a3"/>
        <w:ind w:firstLine="708"/>
        <w:jc w:val="both"/>
        <w:rPr>
          <w:sz w:val="32"/>
          <w:szCs w:val="32"/>
        </w:rPr>
      </w:pPr>
      <w:r w:rsidRPr="0038050E">
        <w:rPr>
          <w:color w:val="1C1C1C"/>
          <w:sz w:val="32"/>
          <w:szCs w:val="32"/>
        </w:rPr>
        <w:t>Но вместе с тем, по итогам 9 месяцев 2017 года средняя заработная плата отдельных категорий работников (врачей, младшего медицинского персонала учреждений здравоохранения, пед</w:t>
      </w:r>
      <w:r w:rsidR="009C0CDB" w:rsidRPr="0038050E">
        <w:rPr>
          <w:color w:val="1C1C1C"/>
          <w:sz w:val="32"/>
          <w:szCs w:val="32"/>
        </w:rPr>
        <w:t xml:space="preserve">агогических </w:t>
      </w:r>
      <w:r w:rsidRPr="0038050E">
        <w:rPr>
          <w:color w:val="1C1C1C"/>
          <w:sz w:val="32"/>
          <w:szCs w:val="32"/>
        </w:rPr>
        <w:t>работников дошкольных организаций и организаций дополнительного образования, работников культуры) ещё не достигла предусмотренного «дорожными картами» уровня.</w:t>
      </w:r>
    </w:p>
    <w:p w:rsidR="007043D9" w:rsidRPr="0038050E" w:rsidRDefault="007043D9" w:rsidP="007043D9">
      <w:pPr>
        <w:pStyle w:val="a3"/>
        <w:ind w:firstLine="709"/>
        <w:jc w:val="both"/>
        <w:rPr>
          <w:sz w:val="32"/>
          <w:szCs w:val="32"/>
        </w:rPr>
      </w:pPr>
      <w:r w:rsidRPr="0038050E">
        <w:rPr>
          <w:sz w:val="32"/>
          <w:szCs w:val="32"/>
        </w:rPr>
        <w:t>Кроме того, рост заработной платы работников бюджетной сферы обеспечивался за счет так называемой оптимизации; за счет включени</w:t>
      </w:r>
      <w:r w:rsidR="0038050E">
        <w:rPr>
          <w:sz w:val="32"/>
          <w:szCs w:val="32"/>
        </w:rPr>
        <w:t>я</w:t>
      </w:r>
      <w:r w:rsidRPr="0038050E">
        <w:rPr>
          <w:sz w:val="32"/>
          <w:szCs w:val="32"/>
        </w:rPr>
        <w:t xml:space="preserve"> в расчет </w:t>
      </w:r>
      <w:r w:rsidR="0038050E" w:rsidRPr="0038050E">
        <w:rPr>
          <w:sz w:val="32"/>
          <w:szCs w:val="32"/>
        </w:rPr>
        <w:t xml:space="preserve">средней зарплаты по региону </w:t>
      </w:r>
      <w:r w:rsidRPr="0038050E">
        <w:rPr>
          <w:sz w:val="32"/>
          <w:szCs w:val="32"/>
        </w:rPr>
        <w:t>доходов низкооплачиваемых работников у индивидуальных предпринимателей и физических лиц; а также расчетом зарплаты на физическое лицо, а не на штатную единицу.</w:t>
      </w:r>
    </w:p>
    <w:p w:rsidR="009C0CDB" w:rsidRPr="0038050E" w:rsidRDefault="009C0CDB" w:rsidP="009C0CDB">
      <w:pPr>
        <w:pStyle w:val="a3"/>
        <w:ind w:firstLine="709"/>
        <w:jc w:val="both"/>
        <w:rPr>
          <w:sz w:val="32"/>
          <w:szCs w:val="32"/>
        </w:rPr>
      </w:pPr>
      <w:r w:rsidRPr="0038050E">
        <w:rPr>
          <w:sz w:val="32"/>
          <w:szCs w:val="32"/>
        </w:rPr>
        <w:t xml:space="preserve">Все это говорит о необходимости продолжать работу по распространению на работников бюджетной сферы норм </w:t>
      </w:r>
      <w:r w:rsidRPr="0038050E">
        <w:rPr>
          <w:sz w:val="32"/>
          <w:szCs w:val="32"/>
        </w:rPr>
        <w:lastRenderedPageBreak/>
        <w:t>Регионального соглашения о минимальной заработной плате в полном объеме.</w:t>
      </w:r>
    </w:p>
    <w:p w:rsidR="00C02B3F" w:rsidRPr="0038050E" w:rsidRDefault="009C1F24" w:rsidP="009C0CDB">
      <w:pPr>
        <w:pStyle w:val="a3"/>
        <w:ind w:firstLine="709"/>
        <w:jc w:val="both"/>
        <w:rPr>
          <w:sz w:val="32"/>
          <w:szCs w:val="32"/>
        </w:rPr>
      </w:pPr>
      <w:r>
        <w:rPr>
          <w:sz w:val="32"/>
          <w:szCs w:val="32"/>
        </w:rPr>
        <w:t>По-прежнему, имеют место</w:t>
      </w:r>
      <w:r w:rsidR="001909F6" w:rsidRPr="0038050E">
        <w:rPr>
          <w:sz w:val="32"/>
          <w:szCs w:val="32"/>
        </w:rPr>
        <w:t xml:space="preserve"> задержки выплаты заработной платы у отдельных  работодателей. В 2017 году в результате совместных усилий социальных партнеров и профсоюзных организаций, работодателями был погашен долг по зарплате перед работниками в размере более полумиллиарда рублей. Но </w:t>
      </w:r>
      <w:r w:rsidRPr="0038050E">
        <w:rPr>
          <w:rStyle w:val="af"/>
          <w:b w:val="0"/>
          <w:color w:val="000000"/>
          <w:sz w:val="32"/>
          <w:szCs w:val="32"/>
          <w:shd w:val="clear" w:color="auto" w:fill="FFFFFF"/>
        </w:rPr>
        <w:t xml:space="preserve">с начала текущего года </w:t>
      </w:r>
      <w:r w:rsidR="001909F6" w:rsidRPr="0038050E">
        <w:rPr>
          <w:rStyle w:val="af"/>
          <w:b w:val="0"/>
          <w:color w:val="000000"/>
          <w:sz w:val="32"/>
          <w:szCs w:val="32"/>
          <w:shd w:val="clear" w:color="auto" w:fill="FFFFFF"/>
        </w:rPr>
        <w:t xml:space="preserve">задолженность по заработной плате вновь </w:t>
      </w:r>
      <w:r w:rsidR="00C02B3F" w:rsidRPr="0038050E">
        <w:rPr>
          <w:rStyle w:val="af"/>
          <w:b w:val="0"/>
          <w:color w:val="000000"/>
          <w:sz w:val="32"/>
          <w:szCs w:val="32"/>
          <w:shd w:val="clear" w:color="auto" w:fill="FFFFFF"/>
        </w:rPr>
        <w:t>растет</w:t>
      </w:r>
      <w:r w:rsidR="001909F6" w:rsidRPr="0038050E">
        <w:rPr>
          <w:rStyle w:val="af"/>
          <w:b w:val="0"/>
          <w:color w:val="000000"/>
          <w:sz w:val="32"/>
          <w:szCs w:val="32"/>
          <w:shd w:val="clear" w:color="auto" w:fill="FFFFFF"/>
        </w:rPr>
        <w:t xml:space="preserve">. На 1 число прошлого месяца ее размер составлял </w:t>
      </w:r>
      <w:r w:rsidR="0038050E">
        <w:rPr>
          <w:rStyle w:val="af"/>
          <w:b w:val="0"/>
          <w:color w:val="000000"/>
          <w:sz w:val="32"/>
          <w:szCs w:val="32"/>
          <w:shd w:val="clear" w:color="auto" w:fill="FFFFFF"/>
        </w:rPr>
        <w:t>353</w:t>
      </w:r>
      <w:r w:rsidR="001909F6" w:rsidRPr="0038050E">
        <w:rPr>
          <w:rStyle w:val="af"/>
          <w:b w:val="0"/>
          <w:color w:val="000000"/>
          <w:sz w:val="32"/>
          <w:szCs w:val="32"/>
          <w:shd w:val="clear" w:color="auto" w:fill="FFFFFF"/>
        </w:rPr>
        <w:t>,</w:t>
      </w:r>
      <w:r w:rsidR="0038050E">
        <w:rPr>
          <w:rStyle w:val="af"/>
          <w:b w:val="0"/>
          <w:color w:val="000000"/>
          <w:sz w:val="32"/>
          <w:szCs w:val="32"/>
          <w:shd w:val="clear" w:color="auto" w:fill="FFFFFF"/>
        </w:rPr>
        <w:t>1</w:t>
      </w:r>
      <w:r w:rsidR="001909F6" w:rsidRPr="0038050E">
        <w:rPr>
          <w:rStyle w:val="af"/>
          <w:b w:val="0"/>
          <w:color w:val="000000"/>
          <w:sz w:val="32"/>
          <w:szCs w:val="32"/>
          <w:shd w:val="clear" w:color="auto" w:fill="FFFFFF"/>
        </w:rPr>
        <w:t xml:space="preserve"> млн. руб</w:t>
      </w:r>
      <w:r w:rsidR="0038050E">
        <w:rPr>
          <w:rStyle w:val="af"/>
          <w:b w:val="0"/>
          <w:color w:val="000000"/>
          <w:sz w:val="32"/>
          <w:szCs w:val="32"/>
          <w:shd w:val="clear" w:color="auto" w:fill="FFFFFF"/>
        </w:rPr>
        <w:t>лей</w:t>
      </w:r>
      <w:r w:rsidR="001909F6" w:rsidRPr="0038050E">
        <w:rPr>
          <w:rStyle w:val="af"/>
          <w:b w:val="0"/>
          <w:color w:val="000000"/>
          <w:sz w:val="32"/>
          <w:szCs w:val="32"/>
          <w:shd w:val="clear" w:color="auto" w:fill="FFFFFF"/>
        </w:rPr>
        <w:t>.</w:t>
      </w:r>
      <w:r w:rsidR="001909F6" w:rsidRPr="0038050E">
        <w:rPr>
          <w:rStyle w:val="af"/>
          <w:color w:val="000000"/>
          <w:sz w:val="32"/>
          <w:szCs w:val="32"/>
          <w:shd w:val="clear" w:color="auto" w:fill="FFFFFF"/>
        </w:rPr>
        <w:t xml:space="preserve"> </w:t>
      </w:r>
      <w:r w:rsidR="001909F6" w:rsidRPr="0038050E">
        <w:rPr>
          <w:sz w:val="32"/>
          <w:szCs w:val="32"/>
        </w:rPr>
        <w:t>Ключевой здесь становиться проблема задолженности по заработн</w:t>
      </w:r>
      <w:r w:rsidR="0038050E">
        <w:rPr>
          <w:sz w:val="32"/>
          <w:szCs w:val="32"/>
        </w:rPr>
        <w:t>ой плате предприятий-банкротов, на которые в крае приходится 80% всей задолженности.</w:t>
      </w:r>
      <w:r w:rsidR="00C02B3F" w:rsidRPr="0038050E">
        <w:rPr>
          <w:sz w:val="32"/>
          <w:szCs w:val="32"/>
        </w:rPr>
        <w:t xml:space="preserve"> </w:t>
      </w:r>
    </w:p>
    <w:p w:rsidR="006772FF" w:rsidRPr="0038050E" w:rsidRDefault="007043D9" w:rsidP="009C0CDB">
      <w:pPr>
        <w:pStyle w:val="a3"/>
        <w:ind w:firstLine="709"/>
        <w:jc w:val="both"/>
        <w:rPr>
          <w:sz w:val="32"/>
          <w:szCs w:val="32"/>
        </w:rPr>
      </w:pPr>
      <w:r w:rsidRPr="0038050E">
        <w:rPr>
          <w:sz w:val="32"/>
          <w:szCs w:val="32"/>
        </w:rPr>
        <w:t>На  встрече с Президентом России 13 апреля председатель ФНПР Михаил Викторович Шмаков отметил, что «тысячи, десятки тысяч людей  с обанкротившихся предприятий годами не могут получить заработную плату, которую они заработали ранее и которая, тем не менее, не была вып</w:t>
      </w:r>
      <w:r w:rsidR="006A7976">
        <w:rPr>
          <w:sz w:val="32"/>
          <w:szCs w:val="32"/>
        </w:rPr>
        <w:t>лачена».</w:t>
      </w:r>
      <w:r w:rsidRPr="0038050E">
        <w:rPr>
          <w:sz w:val="32"/>
          <w:szCs w:val="32"/>
        </w:rPr>
        <w:t xml:space="preserve"> </w:t>
      </w:r>
      <w:r w:rsidR="006A7976">
        <w:rPr>
          <w:sz w:val="32"/>
          <w:szCs w:val="32"/>
        </w:rPr>
        <w:t>Он</w:t>
      </w:r>
      <w:r w:rsidRPr="0038050E">
        <w:rPr>
          <w:sz w:val="32"/>
          <w:szCs w:val="32"/>
        </w:rPr>
        <w:t xml:space="preserve"> предложил рассмотреть изменения в законодательстве, предусматривающие выплату </w:t>
      </w:r>
      <w:r w:rsidR="006A7976">
        <w:rPr>
          <w:sz w:val="32"/>
          <w:szCs w:val="32"/>
        </w:rPr>
        <w:t>заработной платы перед налогами, и глава государства поручил провести консультации по данному вопросу.</w:t>
      </w:r>
    </w:p>
    <w:p w:rsidR="00C02B3F" w:rsidRPr="00C02B3F" w:rsidRDefault="00C02B3F" w:rsidP="00C02B3F">
      <w:pPr>
        <w:tabs>
          <w:tab w:val="left" w:pos="708"/>
        </w:tabs>
        <w:suppressAutoHyphens/>
        <w:spacing w:after="0" w:line="100" w:lineRule="atLeast"/>
        <w:ind w:firstLine="709"/>
        <w:jc w:val="both"/>
        <w:rPr>
          <w:rFonts w:ascii="Times New Roman" w:eastAsia="Times New Roman" w:hAnsi="Times New Roman" w:cs="Times New Roman"/>
          <w:color w:val="00000A"/>
          <w:sz w:val="32"/>
          <w:szCs w:val="32"/>
          <w:lang w:bidi="hi-IN"/>
        </w:rPr>
      </w:pPr>
      <w:r w:rsidRPr="00C02B3F">
        <w:rPr>
          <w:rFonts w:ascii="Times New Roman" w:eastAsia="Times New Roman" w:hAnsi="Times New Roman" w:cs="Times New Roman"/>
          <w:color w:val="00000A"/>
          <w:sz w:val="32"/>
          <w:szCs w:val="32"/>
          <w:lang w:bidi="hi-IN"/>
        </w:rPr>
        <w:t xml:space="preserve">Поэтому профсоюзному активу в своих организациях необходимо продолжать </w:t>
      </w:r>
      <w:proofErr w:type="gramStart"/>
      <w:r w:rsidRPr="00C02B3F">
        <w:rPr>
          <w:rFonts w:ascii="Times New Roman" w:eastAsia="Times New Roman" w:hAnsi="Times New Roman" w:cs="Times New Roman"/>
          <w:color w:val="00000A"/>
          <w:sz w:val="32"/>
          <w:szCs w:val="32"/>
          <w:lang w:bidi="hi-IN"/>
        </w:rPr>
        <w:t>контроль за</w:t>
      </w:r>
      <w:proofErr w:type="gramEnd"/>
      <w:r w:rsidRPr="00C02B3F">
        <w:rPr>
          <w:rFonts w:ascii="Times New Roman" w:eastAsia="Times New Roman" w:hAnsi="Times New Roman" w:cs="Times New Roman"/>
          <w:color w:val="00000A"/>
          <w:sz w:val="32"/>
          <w:szCs w:val="32"/>
          <w:lang w:bidi="hi-IN"/>
        </w:rPr>
        <w:t xml:space="preserve"> своевременной выплатой заработной платы,</w:t>
      </w:r>
      <w:r w:rsidRPr="0038050E">
        <w:rPr>
          <w:rFonts w:ascii="Times New Roman" w:eastAsia="Times New Roman" w:hAnsi="Times New Roman" w:cs="Times New Roman"/>
          <w:color w:val="00000A"/>
          <w:sz w:val="32"/>
          <w:szCs w:val="32"/>
          <w:lang w:bidi="hi-IN"/>
        </w:rPr>
        <w:t xml:space="preserve"> с</w:t>
      </w:r>
      <w:r w:rsidRPr="00C02B3F">
        <w:rPr>
          <w:rFonts w:ascii="Times New Roman" w:eastAsia="Times New Roman" w:hAnsi="Times New Roman" w:cs="Times New Roman"/>
          <w:color w:val="00000A"/>
          <w:sz w:val="32"/>
          <w:szCs w:val="32"/>
          <w:lang w:bidi="hi-IN"/>
        </w:rPr>
        <w:t xml:space="preserve"> обеспечением права работников на первоочередную выплату сформировавшихся задолженностей, в том числе через комиссии по трудовым спорам, создание которых должно инициироваться профсоюзами. </w:t>
      </w:r>
    </w:p>
    <w:p w:rsidR="009C0CDB" w:rsidRPr="0038050E" w:rsidRDefault="009C0CDB" w:rsidP="009C0CDB">
      <w:pPr>
        <w:pStyle w:val="a3"/>
        <w:ind w:firstLine="709"/>
        <w:jc w:val="both"/>
        <w:rPr>
          <w:sz w:val="32"/>
          <w:szCs w:val="32"/>
        </w:rPr>
      </w:pPr>
      <w:r w:rsidRPr="0038050E">
        <w:rPr>
          <w:sz w:val="32"/>
          <w:szCs w:val="32"/>
        </w:rPr>
        <w:t>Прогнозировать дальнейшее развитие экономической ситуации - дело неблагодарное, особенно в условиях ухудшения международной обстановки, введения санкций. Поэтому, говоря о задачах профсоюзов, мы должны понимать - требование индексации заработной платы, как в бюджетной сфере, так и на промышленных, сельскохозяйственных предприятиях, по-прежнему остается жизненно важным.</w:t>
      </w:r>
    </w:p>
    <w:p w:rsidR="009C0CDB" w:rsidRPr="0038050E" w:rsidRDefault="009C0CDB" w:rsidP="009C0CDB">
      <w:pPr>
        <w:pStyle w:val="a3"/>
        <w:ind w:firstLine="709"/>
        <w:jc w:val="both"/>
        <w:rPr>
          <w:sz w:val="32"/>
          <w:szCs w:val="32"/>
        </w:rPr>
      </w:pPr>
      <w:r w:rsidRPr="0038050E">
        <w:rPr>
          <w:sz w:val="32"/>
          <w:szCs w:val="32"/>
        </w:rPr>
        <w:t>Одним из стандартов достойного труда в совокупности с достойной заработной платой является стабильная и эффективная занятость. Для обеспечения этих параметров необходимы конкурентоспособные производства с высокооплачиваемыми и высокопроизводительными рабочими местами. Задача по созданию 25 млн. таких рабочих мест поставлена в Указе Президента. Прошло 5 лет. Однако</w:t>
      </w:r>
      <w:proofErr w:type="gramStart"/>
      <w:r w:rsidRPr="0038050E">
        <w:rPr>
          <w:sz w:val="32"/>
          <w:szCs w:val="32"/>
        </w:rPr>
        <w:t>,</w:t>
      </w:r>
      <w:proofErr w:type="gramEnd"/>
      <w:r w:rsidRPr="0038050E">
        <w:rPr>
          <w:sz w:val="32"/>
          <w:szCs w:val="32"/>
        </w:rPr>
        <w:t xml:space="preserve"> на сегодняшний день системный подход к </w:t>
      </w:r>
      <w:r w:rsidRPr="0038050E">
        <w:rPr>
          <w:sz w:val="32"/>
          <w:szCs w:val="32"/>
        </w:rPr>
        <w:lastRenderedPageBreak/>
        <w:t>решению этой задачи так и не выработан. В 2015-2016 годах статистика констатировала  в крае отрицательную динамику,  в 2017 – рост на 15 процентов к уровню 2016 года.</w:t>
      </w:r>
    </w:p>
    <w:p w:rsidR="009C0CDB" w:rsidRPr="0038050E" w:rsidRDefault="006A7976" w:rsidP="009C0CDB">
      <w:pPr>
        <w:pStyle w:val="a3"/>
        <w:ind w:firstLine="709"/>
        <w:jc w:val="both"/>
        <w:rPr>
          <w:sz w:val="32"/>
          <w:szCs w:val="32"/>
        </w:rPr>
      </w:pPr>
      <w:r>
        <w:rPr>
          <w:sz w:val="32"/>
          <w:szCs w:val="32"/>
        </w:rPr>
        <w:t>В</w:t>
      </w:r>
      <w:r w:rsidR="009C0CDB" w:rsidRPr="0038050E">
        <w:rPr>
          <w:sz w:val="32"/>
          <w:szCs w:val="32"/>
        </w:rPr>
        <w:t xml:space="preserve"> крае ситуация с занятостью населения пока достаточно стабильная с учетом невысокого уровня регистрируемой безработицы</w:t>
      </w:r>
      <w:r>
        <w:rPr>
          <w:sz w:val="32"/>
          <w:szCs w:val="32"/>
        </w:rPr>
        <w:t xml:space="preserve"> </w:t>
      </w:r>
      <w:r w:rsidR="009C0CDB" w:rsidRPr="0038050E">
        <w:rPr>
          <w:sz w:val="32"/>
          <w:szCs w:val="32"/>
        </w:rPr>
        <w:t>-</w:t>
      </w:r>
      <w:r>
        <w:rPr>
          <w:sz w:val="32"/>
          <w:szCs w:val="32"/>
        </w:rPr>
        <w:t xml:space="preserve"> </w:t>
      </w:r>
      <w:r w:rsidR="009C0CDB" w:rsidRPr="0038050E">
        <w:rPr>
          <w:sz w:val="32"/>
          <w:szCs w:val="32"/>
        </w:rPr>
        <w:t xml:space="preserve">0,6%. </w:t>
      </w:r>
    </w:p>
    <w:p w:rsidR="002B09CA" w:rsidRPr="0038050E" w:rsidRDefault="002B09CA" w:rsidP="002B09CA">
      <w:pPr>
        <w:pStyle w:val="a3"/>
        <w:ind w:firstLine="709"/>
        <w:jc w:val="both"/>
        <w:rPr>
          <w:sz w:val="32"/>
          <w:szCs w:val="32"/>
        </w:rPr>
      </w:pPr>
      <w:r w:rsidRPr="0038050E">
        <w:rPr>
          <w:sz w:val="32"/>
          <w:szCs w:val="32"/>
        </w:rPr>
        <w:t>В 2017 году снизилась обращаемость в центры занятости за содействием в поиске работы. Это обусловлено снижением масштабов высвобождения работников и неполной занятости. По данным профсоюзного мониторинга в прошлом году высвобождено в связи с сокращением численности или ликвидацией организаций на 31% меньше, чем в 2016 году. Численность работников, находящихся в режиме неполной занятости, на начало года составила 3479 человек, что на 15,7% меньше, чем на начало 2017 года.</w:t>
      </w:r>
    </w:p>
    <w:p w:rsidR="002B09CA" w:rsidRPr="0038050E" w:rsidRDefault="002B09CA" w:rsidP="002B09CA">
      <w:pPr>
        <w:pStyle w:val="a3"/>
        <w:ind w:firstLine="709"/>
        <w:jc w:val="both"/>
        <w:rPr>
          <w:sz w:val="32"/>
          <w:szCs w:val="32"/>
        </w:rPr>
      </w:pPr>
      <w:r w:rsidRPr="0038050E">
        <w:rPr>
          <w:sz w:val="32"/>
          <w:szCs w:val="32"/>
        </w:rPr>
        <w:t>В расчете на одного работника в 2017 году по краю заявлено 410 вакансий, что является четвертым результатом в стране. На 1 января 2018 года в краевом банке работодателями заявлено более 40 тысяч вакансий, что на 35% больше, чем на 1 января 2017 года. Но суть проблемы заключается не в количестве, а в качестве вакансий. К сожалению, среднемесячная зарплата по заявленным ва</w:t>
      </w:r>
      <w:r w:rsidR="007C339C">
        <w:rPr>
          <w:sz w:val="32"/>
          <w:szCs w:val="32"/>
        </w:rPr>
        <w:t xml:space="preserve">кансиям невысока - 18556 рублей, то есть на 40% ниже </w:t>
      </w:r>
      <w:proofErr w:type="spellStart"/>
      <w:r w:rsidR="007C339C">
        <w:rPr>
          <w:sz w:val="32"/>
          <w:szCs w:val="32"/>
        </w:rPr>
        <w:t>среднекраевой</w:t>
      </w:r>
      <w:proofErr w:type="spellEnd"/>
      <w:r w:rsidR="007C339C">
        <w:rPr>
          <w:sz w:val="32"/>
          <w:szCs w:val="32"/>
        </w:rPr>
        <w:t xml:space="preserve"> зарплаты. В результате, значительная часть этих вакансий остается невостребованной.</w:t>
      </w:r>
    </w:p>
    <w:p w:rsidR="009C0CDB" w:rsidRPr="0038050E" w:rsidRDefault="009C0CDB" w:rsidP="002B09CA">
      <w:pPr>
        <w:pStyle w:val="a3"/>
        <w:ind w:firstLine="709"/>
        <w:jc w:val="both"/>
        <w:rPr>
          <w:sz w:val="32"/>
          <w:szCs w:val="32"/>
        </w:rPr>
      </w:pPr>
      <w:r w:rsidRPr="0038050E">
        <w:rPr>
          <w:sz w:val="32"/>
          <w:szCs w:val="32"/>
        </w:rPr>
        <w:t>В связи с этим нам необходимо продолжить работу по экспертизе государственных программ с точки зрения создания высокопроизводительных рабочих мест</w:t>
      </w:r>
      <w:r w:rsidR="002B09CA" w:rsidRPr="0038050E">
        <w:rPr>
          <w:sz w:val="32"/>
          <w:szCs w:val="32"/>
        </w:rPr>
        <w:t xml:space="preserve"> и содействия занятости населения</w:t>
      </w:r>
      <w:r w:rsidRPr="0038050E">
        <w:rPr>
          <w:sz w:val="32"/>
          <w:szCs w:val="32"/>
        </w:rPr>
        <w:t xml:space="preserve">, </w:t>
      </w:r>
      <w:r w:rsidR="002B09CA" w:rsidRPr="0038050E">
        <w:rPr>
          <w:sz w:val="32"/>
          <w:szCs w:val="32"/>
        </w:rPr>
        <w:t xml:space="preserve">проведение ежемесячного мониторинга высвобождения работников и перевода их на неполное рабочее время. </w:t>
      </w:r>
    </w:p>
    <w:p w:rsidR="009C0CDB" w:rsidRPr="0038050E" w:rsidRDefault="009C0CDB" w:rsidP="009C0CDB">
      <w:pPr>
        <w:pStyle w:val="a3"/>
        <w:ind w:firstLine="709"/>
        <w:jc w:val="both"/>
        <w:rPr>
          <w:sz w:val="32"/>
          <w:szCs w:val="32"/>
        </w:rPr>
      </w:pPr>
      <w:r w:rsidRPr="0038050E">
        <w:rPr>
          <w:sz w:val="32"/>
          <w:szCs w:val="32"/>
        </w:rPr>
        <w:t>Профсоюзы должны также продолжить работу в рамках Национальной системы квалификации - ключевого звена, которое должно увязывать между собой требования к рабочему месту, работникам, профессиональному образованию и заработной плате. Также необходимо активизировать участие в корректировке профессиональных стандартов.</w:t>
      </w:r>
    </w:p>
    <w:p w:rsidR="006772FF" w:rsidRPr="0038050E" w:rsidRDefault="00EB4917">
      <w:pPr>
        <w:pStyle w:val="a3"/>
        <w:ind w:firstLine="709"/>
        <w:jc w:val="center"/>
        <w:rPr>
          <w:sz w:val="32"/>
          <w:szCs w:val="32"/>
        </w:rPr>
      </w:pPr>
      <w:r w:rsidRPr="0038050E">
        <w:rPr>
          <w:sz w:val="32"/>
          <w:szCs w:val="32"/>
        </w:rPr>
        <w:t>Уважаемые коллеги!</w:t>
      </w:r>
    </w:p>
    <w:p w:rsidR="006772FF" w:rsidRPr="0038050E" w:rsidRDefault="00EB4917">
      <w:pPr>
        <w:pStyle w:val="a3"/>
        <w:ind w:firstLine="709"/>
        <w:jc w:val="both"/>
        <w:rPr>
          <w:sz w:val="32"/>
          <w:szCs w:val="32"/>
        </w:rPr>
      </w:pPr>
      <w:r w:rsidRPr="0038050E">
        <w:rPr>
          <w:sz w:val="32"/>
          <w:szCs w:val="32"/>
        </w:rPr>
        <w:t xml:space="preserve">Развитая система социальной защиты работников является важным фактором повышения производительности труда и роста экономических показателей. В современных условиях в рамках социального партнёрства профсоюзы последовательно отстаивали </w:t>
      </w:r>
      <w:r w:rsidRPr="0038050E">
        <w:rPr>
          <w:sz w:val="32"/>
          <w:szCs w:val="32"/>
        </w:rPr>
        <w:lastRenderedPageBreak/>
        <w:t>и отстаивают позицию по сохранению социальных гарантий для работников и улучшени</w:t>
      </w:r>
      <w:r w:rsidR="00FC5E42" w:rsidRPr="0038050E">
        <w:rPr>
          <w:sz w:val="32"/>
          <w:szCs w:val="32"/>
        </w:rPr>
        <w:t>ю</w:t>
      </w:r>
      <w:r w:rsidRPr="0038050E">
        <w:rPr>
          <w:sz w:val="32"/>
          <w:szCs w:val="32"/>
        </w:rPr>
        <w:t xml:space="preserve"> их качества жизни.</w:t>
      </w:r>
    </w:p>
    <w:p w:rsidR="006772FF" w:rsidRPr="0038050E" w:rsidRDefault="00EB4917">
      <w:pPr>
        <w:pStyle w:val="a3"/>
        <w:jc w:val="both"/>
        <w:rPr>
          <w:sz w:val="32"/>
          <w:szCs w:val="32"/>
        </w:rPr>
      </w:pPr>
      <w:r w:rsidRPr="0038050E">
        <w:rPr>
          <w:sz w:val="32"/>
          <w:szCs w:val="32"/>
        </w:rPr>
        <w:tab/>
        <w:t>Мы настойчиво доказываем органам власти и работодателям, что только система обязательного социального страхования, опирающаяся на развитую законодательную базу и обоснованные страховые тарифы, способн</w:t>
      </w:r>
      <w:r w:rsidR="00011EA5">
        <w:rPr>
          <w:sz w:val="32"/>
          <w:szCs w:val="32"/>
        </w:rPr>
        <w:t>ы</w:t>
      </w:r>
      <w:r w:rsidRPr="0038050E">
        <w:rPr>
          <w:sz w:val="32"/>
          <w:szCs w:val="32"/>
        </w:rPr>
        <w:t xml:space="preserve"> решать задачу возмещения затрат на воспроизводство рабочей силы. Выполнение этих условий приведет к росту благосостояния трудящихся и членов их семей.</w:t>
      </w:r>
    </w:p>
    <w:p w:rsidR="006772FF" w:rsidRPr="0038050E" w:rsidRDefault="00EB4917">
      <w:pPr>
        <w:pStyle w:val="a3"/>
        <w:jc w:val="both"/>
        <w:rPr>
          <w:sz w:val="32"/>
          <w:szCs w:val="32"/>
        </w:rPr>
      </w:pPr>
      <w:r w:rsidRPr="0038050E">
        <w:rPr>
          <w:sz w:val="32"/>
          <w:szCs w:val="32"/>
        </w:rPr>
        <w:tab/>
        <w:t>На протяжении нескольких лет профсоюзы добиваются совершенствования системы социального страхования, например, направления профицита бюджетных средств обязательного социального страхования от несчастных случаев на производстве на увеличение до 30 процентов финансирования профилактических мероприятий по данному виду страхования. Кроме того, мы добиваемся изменения порядка расчета больничных листов.</w:t>
      </w:r>
    </w:p>
    <w:p w:rsidR="006772FF" w:rsidRPr="0038050E" w:rsidRDefault="00EB4917">
      <w:pPr>
        <w:pStyle w:val="a3"/>
        <w:jc w:val="both"/>
        <w:rPr>
          <w:sz w:val="32"/>
          <w:szCs w:val="32"/>
        </w:rPr>
      </w:pPr>
      <w:r w:rsidRPr="0038050E">
        <w:rPr>
          <w:sz w:val="32"/>
          <w:szCs w:val="32"/>
        </w:rPr>
        <w:tab/>
        <w:t>Но вместо решения этих и других проблем, связанных с социальным страхованием, в последнее время стали поступать негативные сигналы, которые не могут быть нами проигнорированы.</w:t>
      </w:r>
    </w:p>
    <w:p w:rsidR="006772FF" w:rsidRPr="0038050E" w:rsidRDefault="00EB4917">
      <w:pPr>
        <w:pStyle w:val="a3"/>
        <w:jc w:val="both"/>
        <w:rPr>
          <w:sz w:val="32"/>
          <w:szCs w:val="32"/>
        </w:rPr>
      </w:pPr>
      <w:r w:rsidRPr="0038050E">
        <w:rPr>
          <w:sz w:val="32"/>
          <w:szCs w:val="32"/>
        </w:rPr>
        <w:tab/>
        <w:t xml:space="preserve">Речь идет о предложениях по реформе всей системы соцстраха, в том числе пенсионного страхования. И эти предложения нацелены на </w:t>
      </w:r>
      <w:proofErr w:type="spellStart"/>
      <w:r w:rsidRPr="0038050E">
        <w:rPr>
          <w:sz w:val="32"/>
          <w:szCs w:val="32"/>
        </w:rPr>
        <w:t>с</w:t>
      </w:r>
      <w:r w:rsidR="00011EA5">
        <w:rPr>
          <w:sz w:val="32"/>
          <w:szCs w:val="32"/>
        </w:rPr>
        <w:t>е</w:t>
      </w:r>
      <w:r w:rsidRPr="0038050E">
        <w:rPr>
          <w:sz w:val="32"/>
          <w:szCs w:val="32"/>
        </w:rPr>
        <w:t>квест</w:t>
      </w:r>
      <w:r w:rsidR="002B09CA" w:rsidRPr="0038050E">
        <w:rPr>
          <w:sz w:val="32"/>
          <w:szCs w:val="32"/>
        </w:rPr>
        <w:t>и</w:t>
      </w:r>
      <w:r w:rsidRPr="0038050E">
        <w:rPr>
          <w:sz w:val="32"/>
          <w:szCs w:val="32"/>
        </w:rPr>
        <w:t>рование</w:t>
      </w:r>
      <w:proofErr w:type="spellEnd"/>
      <w:r w:rsidRPr="0038050E">
        <w:rPr>
          <w:sz w:val="32"/>
          <w:szCs w:val="32"/>
        </w:rPr>
        <w:t xml:space="preserve"> социальных обязательств. В частности, говорится о повышении пенсионного возраста, введении обязательного взноса с работников на пенсионное страхование, о ликвидации досрочных пенсий, сокращении госпрограмм оказания бесплатной медицинской помощи и т.д.</w:t>
      </w:r>
    </w:p>
    <w:p w:rsidR="006772FF" w:rsidRPr="0038050E" w:rsidRDefault="00EB4917">
      <w:pPr>
        <w:pStyle w:val="a3"/>
        <w:jc w:val="both"/>
        <w:rPr>
          <w:sz w:val="32"/>
          <w:szCs w:val="32"/>
        </w:rPr>
      </w:pPr>
      <w:r w:rsidRPr="0038050E">
        <w:rPr>
          <w:sz w:val="32"/>
          <w:szCs w:val="32"/>
        </w:rPr>
        <w:tab/>
        <w:t>Непродуманное реформирование системы социального страхования, в том числе пенсионного, может привести к подрыву доверия к власти, нарушению ранее достигнутых договоренностей между социальными партнерами.</w:t>
      </w:r>
    </w:p>
    <w:p w:rsidR="006772FF" w:rsidRPr="0038050E" w:rsidRDefault="00EB4917">
      <w:pPr>
        <w:pStyle w:val="a3"/>
        <w:ind w:firstLine="708"/>
        <w:jc w:val="both"/>
        <w:rPr>
          <w:sz w:val="32"/>
          <w:szCs w:val="32"/>
        </w:rPr>
      </w:pPr>
      <w:r w:rsidRPr="0038050E">
        <w:rPr>
          <w:sz w:val="32"/>
          <w:szCs w:val="32"/>
        </w:rPr>
        <w:t>Поэтому нам необходимо отслеживать и анализировать предлагаемые реформы для проведения допустимых действий по их предотвращению.</w:t>
      </w:r>
    </w:p>
    <w:p w:rsidR="002B1A16" w:rsidRPr="0038050E" w:rsidRDefault="002B1A16" w:rsidP="007C339C">
      <w:pPr>
        <w:pStyle w:val="a3"/>
        <w:ind w:firstLine="708"/>
        <w:jc w:val="center"/>
        <w:rPr>
          <w:sz w:val="32"/>
          <w:szCs w:val="32"/>
        </w:rPr>
      </w:pPr>
      <w:r w:rsidRPr="0038050E">
        <w:rPr>
          <w:sz w:val="32"/>
          <w:szCs w:val="32"/>
        </w:rPr>
        <w:t>Уважаемые члены Совета!</w:t>
      </w:r>
    </w:p>
    <w:p w:rsidR="002B1A16" w:rsidRPr="0038050E" w:rsidRDefault="002B1A16" w:rsidP="002B1A16">
      <w:pPr>
        <w:pStyle w:val="a3"/>
        <w:ind w:firstLine="708"/>
        <w:jc w:val="both"/>
        <w:rPr>
          <w:sz w:val="32"/>
          <w:szCs w:val="32"/>
        </w:rPr>
      </w:pPr>
      <w:r w:rsidRPr="0038050E">
        <w:rPr>
          <w:sz w:val="32"/>
          <w:szCs w:val="32"/>
        </w:rPr>
        <w:t>Правозащитная работа профсоюзов является</w:t>
      </w:r>
      <w:r w:rsidR="009C1F24">
        <w:rPr>
          <w:sz w:val="32"/>
          <w:szCs w:val="32"/>
        </w:rPr>
        <w:t xml:space="preserve"> сегодня </w:t>
      </w:r>
      <w:r w:rsidRPr="0038050E">
        <w:rPr>
          <w:sz w:val="32"/>
          <w:szCs w:val="32"/>
        </w:rPr>
        <w:t>самой заметной и востребованной среди членов профсоюзов. Во многом</w:t>
      </w:r>
      <w:r w:rsidR="009C1F24">
        <w:rPr>
          <w:sz w:val="32"/>
          <w:szCs w:val="32"/>
        </w:rPr>
        <w:t>,</w:t>
      </w:r>
      <w:r w:rsidRPr="0038050E">
        <w:rPr>
          <w:sz w:val="32"/>
          <w:szCs w:val="32"/>
        </w:rPr>
        <w:t xml:space="preserve"> по её результатам труженики Кубани судят об эффективности и успешности профдвижения.</w:t>
      </w:r>
    </w:p>
    <w:p w:rsidR="002B1A16" w:rsidRPr="0038050E" w:rsidRDefault="002B1A16" w:rsidP="002B1A16">
      <w:pPr>
        <w:pStyle w:val="a3"/>
        <w:ind w:firstLine="708"/>
        <w:jc w:val="both"/>
        <w:rPr>
          <w:sz w:val="32"/>
          <w:szCs w:val="32"/>
        </w:rPr>
      </w:pPr>
      <w:r w:rsidRPr="0038050E">
        <w:rPr>
          <w:sz w:val="32"/>
          <w:szCs w:val="32"/>
        </w:rPr>
        <w:t xml:space="preserve">. </w:t>
      </w:r>
    </w:p>
    <w:p w:rsidR="002B1A16" w:rsidRPr="0038050E" w:rsidRDefault="002B1A16" w:rsidP="002B1A16">
      <w:pPr>
        <w:pStyle w:val="a3"/>
        <w:ind w:firstLine="708"/>
        <w:jc w:val="both"/>
        <w:rPr>
          <w:sz w:val="32"/>
          <w:szCs w:val="32"/>
        </w:rPr>
      </w:pPr>
      <w:r w:rsidRPr="0038050E">
        <w:rPr>
          <w:sz w:val="32"/>
          <w:szCs w:val="32"/>
        </w:rPr>
        <w:lastRenderedPageBreak/>
        <w:t>В 2017 году силами правовых инспекций труда проведено более двух тысяч шестис</w:t>
      </w:r>
      <w:r w:rsidR="00FC5E42" w:rsidRPr="0038050E">
        <w:rPr>
          <w:sz w:val="32"/>
          <w:szCs w:val="32"/>
        </w:rPr>
        <w:t>о</w:t>
      </w:r>
      <w:r w:rsidRPr="0038050E">
        <w:rPr>
          <w:sz w:val="32"/>
          <w:szCs w:val="32"/>
        </w:rPr>
        <w:t xml:space="preserve">т проверок работодателей. Наибольшее количество проверок проведено краевыми организациями профсоюзов работников: </w:t>
      </w:r>
      <w:r w:rsidR="009C1F24">
        <w:rPr>
          <w:sz w:val="32"/>
          <w:szCs w:val="32"/>
        </w:rPr>
        <w:t>народного образования и науки</w:t>
      </w:r>
      <w:r w:rsidRPr="0038050E">
        <w:rPr>
          <w:sz w:val="32"/>
          <w:szCs w:val="32"/>
        </w:rPr>
        <w:t>, государственных учреждений и общественного о</w:t>
      </w:r>
      <w:r w:rsidR="009C1F24">
        <w:rPr>
          <w:sz w:val="32"/>
          <w:szCs w:val="32"/>
        </w:rPr>
        <w:t>бслуживания, здравоохранения</w:t>
      </w:r>
      <w:r w:rsidRPr="0038050E">
        <w:rPr>
          <w:sz w:val="32"/>
          <w:szCs w:val="32"/>
        </w:rPr>
        <w:t xml:space="preserve">. </w:t>
      </w:r>
    </w:p>
    <w:p w:rsidR="002B1A16" w:rsidRPr="0038050E" w:rsidRDefault="002B1A16" w:rsidP="002B1A16">
      <w:pPr>
        <w:pStyle w:val="a3"/>
        <w:ind w:firstLine="708"/>
        <w:jc w:val="both"/>
        <w:rPr>
          <w:sz w:val="32"/>
          <w:szCs w:val="32"/>
        </w:rPr>
      </w:pPr>
      <w:r w:rsidRPr="0038050E">
        <w:rPr>
          <w:sz w:val="32"/>
          <w:szCs w:val="32"/>
        </w:rPr>
        <w:t xml:space="preserve">По результатам проверок выявлено шесть тысяч нарушений. </w:t>
      </w:r>
    </w:p>
    <w:p w:rsidR="002B1A16" w:rsidRPr="0038050E" w:rsidRDefault="002B1A16" w:rsidP="002B1A16">
      <w:pPr>
        <w:pStyle w:val="a3"/>
        <w:ind w:firstLine="708"/>
        <w:jc w:val="both"/>
        <w:rPr>
          <w:sz w:val="32"/>
          <w:szCs w:val="32"/>
        </w:rPr>
      </w:pPr>
      <w:r w:rsidRPr="0038050E">
        <w:rPr>
          <w:sz w:val="32"/>
          <w:szCs w:val="32"/>
        </w:rPr>
        <w:t xml:space="preserve">Работодателям внесено 975 представлений об устранении выявленных нарушений, 99% из </w:t>
      </w:r>
      <w:r w:rsidR="00011EA5">
        <w:rPr>
          <w:sz w:val="32"/>
          <w:szCs w:val="32"/>
        </w:rPr>
        <w:t>них</w:t>
      </w:r>
      <w:r w:rsidRPr="0038050E">
        <w:rPr>
          <w:sz w:val="32"/>
          <w:szCs w:val="32"/>
        </w:rPr>
        <w:t xml:space="preserve"> устранено. </w:t>
      </w:r>
    </w:p>
    <w:p w:rsidR="004C0F1C" w:rsidRPr="0038050E" w:rsidRDefault="002B1A16" w:rsidP="004C0F1C">
      <w:pPr>
        <w:pStyle w:val="a3"/>
        <w:ind w:firstLine="708"/>
        <w:jc w:val="both"/>
        <w:rPr>
          <w:sz w:val="32"/>
          <w:szCs w:val="32"/>
        </w:rPr>
      </w:pPr>
      <w:r w:rsidRPr="0038050E">
        <w:rPr>
          <w:sz w:val="32"/>
          <w:szCs w:val="32"/>
        </w:rPr>
        <w:t xml:space="preserve">Активизирована работа по проведению проверок с органами прокуратуры и государственной инспекцией труда в Краснодарском крае. </w:t>
      </w:r>
      <w:r w:rsidR="00011EA5">
        <w:rPr>
          <w:sz w:val="32"/>
          <w:szCs w:val="32"/>
        </w:rPr>
        <w:t>В</w:t>
      </w:r>
      <w:r w:rsidR="004C0F1C" w:rsidRPr="0038050E">
        <w:rPr>
          <w:sz w:val="32"/>
          <w:szCs w:val="32"/>
        </w:rPr>
        <w:t xml:space="preserve"> 2016 году совместно с органами прокуратуры была проведена только одна проверка, а в 2017 году — уже пять. С краевой Гострудинспекцией, двумя годами ранее, проведено 33 проверки, а в прошлом году — 68. </w:t>
      </w:r>
    </w:p>
    <w:p w:rsidR="002B1A16" w:rsidRPr="0038050E" w:rsidRDefault="002B1A16" w:rsidP="004C0F1C">
      <w:pPr>
        <w:pStyle w:val="a3"/>
        <w:ind w:firstLine="708"/>
        <w:jc w:val="both"/>
        <w:rPr>
          <w:sz w:val="32"/>
          <w:szCs w:val="32"/>
        </w:rPr>
      </w:pPr>
      <w:r w:rsidRPr="0038050E">
        <w:rPr>
          <w:sz w:val="32"/>
          <w:szCs w:val="32"/>
        </w:rPr>
        <w:t>За допущенные нарушения 42 работодателя и их представители по требованию профсоюзных организаций привлечены к</w:t>
      </w:r>
      <w:r w:rsidR="00011EA5">
        <w:rPr>
          <w:sz w:val="32"/>
          <w:szCs w:val="32"/>
        </w:rPr>
        <w:t xml:space="preserve"> различной</w:t>
      </w:r>
      <w:r w:rsidR="004C0F1C" w:rsidRPr="0038050E">
        <w:rPr>
          <w:sz w:val="32"/>
          <w:szCs w:val="32"/>
        </w:rPr>
        <w:t xml:space="preserve"> степени ответственности - </w:t>
      </w:r>
      <w:proofErr w:type="gramStart"/>
      <w:r w:rsidRPr="0038050E">
        <w:rPr>
          <w:sz w:val="32"/>
          <w:szCs w:val="32"/>
        </w:rPr>
        <w:t>от</w:t>
      </w:r>
      <w:proofErr w:type="gramEnd"/>
      <w:r w:rsidRPr="0038050E">
        <w:rPr>
          <w:sz w:val="32"/>
          <w:szCs w:val="32"/>
        </w:rPr>
        <w:t xml:space="preserve"> дисциплинарной до уголовной. Среди них </w:t>
      </w:r>
      <w:r w:rsidR="004C0F1C" w:rsidRPr="0038050E">
        <w:rPr>
          <w:sz w:val="32"/>
          <w:szCs w:val="32"/>
        </w:rPr>
        <w:t xml:space="preserve">- </w:t>
      </w:r>
      <w:r w:rsidRPr="0038050E">
        <w:rPr>
          <w:sz w:val="32"/>
          <w:szCs w:val="32"/>
        </w:rPr>
        <w:t xml:space="preserve">главный бухгалтер краевого учреждения «КИСТ», уволенный за </w:t>
      </w:r>
      <w:proofErr w:type="spellStart"/>
      <w:r w:rsidRPr="0038050E">
        <w:rPr>
          <w:sz w:val="32"/>
          <w:szCs w:val="32"/>
        </w:rPr>
        <w:t>неперечисление</w:t>
      </w:r>
      <w:proofErr w:type="spellEnd"/>
      <w:r w:rsidRPr="0038050E">
        <w:rPr>
          <w:sz w:val="32"/>
          <w:szCs w:val="32"/>
        </w:rPr>
        <w:t xml:space="preserve"> профсоюзных взносов, руководитель НАО «Мостовской дробильно-сортировочный завод»</w:t>
      </w:r>
      <w:r w:rsidR="004C0F1C" w:rsidRPr="0038050E">
        <w:rPr>
          <w:sz w:val="32"/>
          <w:szCs w:val="32"/>
        </w:rPr>
        <w:t>, привлеченный к уголовной ответственности.</w:t>
      </w:r>
      <w:r w:rsidRPr="0038050E">
        <w:rPr>
          <w:sz w:val="32"/>
          <w:szCs w:val="32"/>
        </w:rPr>
        <w:t xml:space="preserve"> </w:t>
      </w:r>
      <w:proofErr w:type="gramStart"/>
      <w:r w:rsidR="004C0F1C" w:rsidRPr="0038050E">
        <w:rPr>
          <w:sz w:val="32"/>
          <w:szCs w:val="32"/>
        </w:rPr>
        <w:t xml:space="preserve">Материалы проверок </w:t>
      </w:r>
      <w:r w:rsidRPr="0038050E">
        <w:rPr>
          <w:sz w:val="32"/>
          <w:szCs w:val="32"/>
        </w:rPr>
        <w:t xml:space="preserve">ОАО «Кропоткинский </w:t>
      </w:r>
      <w:proofErr w:type="spellStart"/>
      <w:r w:rsidRPr="0038050E">
        <w:rPr>
          <w:sz w:val="32"/>
          <w:szCs w:val="32"/>
        </w:rPr>
        <w:t>хлебокомбинат</w:t>
      </w:r>
      <w:proofErr w:type="spellEnd"/>
      <w:r w:rsidRPr="0038050E">
        <w:rPr>
          <w:sz w:val="32"/>
          <w:szCs w:val="32"/>
        </w:rPr>
        <w:t>» и ООО</w:t>
      </w:r>
      <w:r w:rsidR="004C0F1C" w:rsidRPr="0038050E">
        <w:rPr>
          <w:sz w:val="32"/>
          <w:szCs w:val="32"/>
        </w:rPr>
        <w:t xml:space="preserve"> </w:t>
      </w:r>
      <w:r w:rsidRPr="0038050E">
        <w:rPr>
          <w:sz w:val="32"/>
          <w:szCs w:val="32"/>
        </w:rPr>
        <w:t xml:space="preserve">«Полтавские консервы» </w:t>
      </w:r>
      <w:r w:rsidR="004C0F1C" w:rsidRPr="0038050E">
        <w:rPr>
          <w:sz w:val="32"/>
          <w:szCs w:val="32"/>
        </w:rPr>
        <w:t xml:space="preserve">направлены </w:t>
      </w:r>
      <w:r w:rsidRPr="0038050E">
        <w:rPr>
          <w:sz w:val="32"/>
          <w:szCs w:val="32"/>
        </w:rPr>
        <w:t>в следственный</w:t>
      </w:r>
      <w:r w:rsidR="004C0F1C" w:rsidRPr="0038050E">
        <w:rPr>
          <w:sz w:val="32"/>
          <w:szCs w:val="32"/>
        </w:rPr>
        <w:t xml:space="preserve"> </w:t>
      </w:r>
      <w:r w:rsidRPr="0038050E">
        <w:rPr>
          <w:sz w:val="32"/>
          <w:szCs w:val="32"/>
        </w:rPr>
        <w:t>комитет для решения вопроса о привлечении к уголовной</w:t>
      </w:r>
      <w:r w:rsidR="004C0F1C" w:rsidRPr="0038050E">
        <w:rPr>
          <w:sz w:val="32"/>
          <w:szCs w:val="32"/>
        </w:rPr>
        <w:t xml:space="preserve"> </w:t>
      </w:r>
      <w:r w:rsidRPr="0038050E">
        <w:rPr>
          <w:sz w:val="32"/>
          <w:szCs w:val="32"/>
        </w:rPr>
        <w:t>ответственности</w:t>
      </w:r>
      <w:r w:rsidR="004C0F1C" w:rsidRPr="0038050E">
        <w:rPr>
          <w:sz w:val="32"/>
          <w:szCs w:val="32"/>
        </w:rPr>
        <w:t xml:space="preserve"> их руководителей</w:t>
      </w:r>
      <w:r w:rsidRPr="0038050E">
        <w:rPr>
          <w:sz w:val="32"/>
          <w:szCs w:val="32"/>
        </w:rPr>
        <w:t>.</w:t>
      </w:r>
      <w:proofErr w:type="gramEnd"/>
    </w:p>
    <w:p w:rsidR="004C0F1C" w:rsidRPr="0038050E" w:rsidRDefault="004C0F1C" w:rsidP="007C339C">
      <w:pPr>
        <w:pStyle w:val="a3"/>
        <w:ind w:firstLine="708"/>
        <w:jc w:val="center"/>
        <w:rPr>
          <w:sz w:val="32"/>
          <w:szCs w:val="32"/>
        </w:rPr>
      </w:pPr>
      <w:r w:rsidRPr="0038050E">
        <w:rPr>
          <w:sz w:val="32"/>
          <w:szCs w:val="32"/>
        </w:rPr>
        <w:t>Коллеги!</w:t>
      </w:r>
    </w:p>
    <w:p w:rsidR="004C0F1C" w:rsidRPr="0038050E" w:rsidRDefault="002B1A16" w:rsidP="002B1A16">
      <w:pPr>
        <w:pStyle w:val="a3"/>
        <w:ind w:firstLine="708"/>
        <w:jc w:val="both"/>
        <w:rPr>
          <w:sz w:val="32"/>
          <w:szCs w:val="32"/>
        </w:rPr>
      </w:pPr>
      <w:r w:rsidRPr="0038050E">
        <w:rPr>
          <w:sz w:val="32"/>
          <w:szCs w:val="32"/>
        </w:rPr>
        <w:t xml:space="preserve">О повышении доверия к профсоюзам рядовых тружеников  свидетельствует рост количества их обращений. Рассмотрено 12902 обращения, 96% </w:t>
      </w:r>
      <w:r w:rsidR="009C1F24">
        <w:rPr>
          <w:sz w:val="32"/>
          <w:szCs w:val="32"/>
        </w:rPr>
        <w:t xml:space="preserve">из </w:t>
      </w:r>
      <w:r w:rsidRPr="0038050E">
        <w:rPr>
          <w:sz w:val="32"/>
          <w:szCs w:val="32"/>
        </w:rPr>
        <w:t>которых удовлетворено. Это на 977 обращений больше</w:t>
      </w:r>
      <w:r w:rsidR="009C1F24">
        <w:rPr>
          <w:sz w:val="32"/>
          <w:szCs w:val="32"/>
        </w:rPr>
        <w:t>,</w:t>
      </w:r>
      <w:r w:rsidRPr="0038050E">
        <w:rPr>
          <w:sz w:val="32"/>
          <w:szCs w:val="32"/>
        </w:rPr>
        <w:t xml:space="preserve"> чем в 2016 году. </w:t>
      </w:r>
    </w:p>
    <w:p w:rsidR="00F64A7D" w:rsidRPr="0038050E" w:rsidRDefault="002B1A16" w:rsidP="004C0F1C">
      <w:pPr>
        <w:pStyle w:val="a3"/>
        <w:ind w:firstLine="708"/>
        <w:jc w:val="both"/>
        <w:rPr>
          <w:sz w:val="32"/>
          <w:szCs w:val="32"/>
        </w:rPr>
      </w:pPr>
      <w:r w:rsidRPr="0038050E">
        <w:rPr>
          <w:sz w:val="32"/>
          <w:szCs w:val="32"/>
        </w:rPr>
        <w:t xml:space="preserve">Профсоюзными инспекторами </w:t>
      </w:r>
      <w:r w:rsidR="009C1F24">
        <w:rPr>
          <w:sz w:val="32"/>
          <w:szCs w:val="32"/>
        </w:rPr>
        <w:t>оказана реальная помощь по 376 обращениям</w:t>
      </w:r>
      <w:r w:rsidRPr="0038050E">
        <w:rPr>
          <w:sz w:val="32"/>
          <w:szCs w:val="32"/>
        </w:rPr>
        <w:t xml:space="preserve"> трудящихся в составлении исковых заявлений, жалоб</w:t>
      </w:r>
      <w:r w:rsidR="009C1F24">
        <w:rPr>
          <w:sz w:val="32"/>
          <w:szCs w:val="32"/>
        </w:rPr>
        <w:t xml:space="preserve">, отзывов </w:t>
      </w:r>
      <w:r w:rsidRPr="0038050E">
        <w:rPr>
          <w:sz w:val="32"/>
          <w:szCs w:val="32"/>
        </w:rPr>
        <w:t xml:space="preserve"> и других документов в суды. </w:t>
      </w:r>
    </w:p>
    <w:p w:rsidR="00F64A7D" w:rsidRPr="0038050E" w:rsidRDefault="00F64A7D" w:rsidP="004C0F1C">
      <w:pPr>
        <w:pStyle w:val="a3"/>
        <w:ind w:firstLine="708"/>
        <w:jc w:val="both"/>
        <w:rPr>
          <w:sz w:val="32"/>
          <w:szCs w:val="32"/>
        </w:rPr>
      </w:pPr>
      <w:r w:rsidRPr="0038050E">
        <w:rPr>
          <w:sz w:val="32"/>
          <w:szCs w:val="32"/>
        </w:rPr>
        <w:t>О</w:t>
      </w:r>
      <w:r w:rsidR="004C0F1C" w:rsidRPr="0038050E">
        <w:rPr>
          <w:sz w:val="32"/>
          <w:szCs w:val="32"/>
        </w:rPr>
        <w:t>казание</w:t>
      </w:r>
      <w:r w:rsidRPr="0038050E">
        <w:rPr>
          <w:sz w:val="32"/>
          <w:szCs w:val="32"/>
        </w:rPr>
        <w:t xml:space="preserve"> </w:t>
      </w:r>
      <w:r w:rsidR="004C0F1C" w:rsidRPr="0038050E">
        <w:rPr>
          <w:sz w:val="32"/>
          <w:szCs w:val="32"/>
        </w:rPr>
        <w:t xml:space="preserve">практической помощи в судебных процессах </w:t>
      </w:r>
      <w:r w:rsidRPr="0038050E">
        <w:rPr>
          <w:sz w:val="32"/>
          <w:szCs w:val="32"/>
        </w:rPr>
        <w:t>остается э</w:t>
      </w:r>
      <w:r w:rsidR="004C0F1C" w:rsidRPr="0038050E">
        <w:rPr>
          <w:sz w:val="32"/>
          <w:szCs w:val="32"/>
        </w:rPr>
        <w:t>ффект</w:t>
      </w:r>
      <w:r w:rsidRPr="0038050E">
        <w:rPr>
          <w:sz w:val="32"/>
          <w:szCs w:val="32"/>
        </w:rPr>
        <w:t>ивным способом защиты прав и ин</w:t>
      </w:r>
      <w:r w:rsidR="004C0F1C" w:rsidRPr="0038050E">
        <w:rPr>
          <w:sz w:val="32"/>
          <w:szCs w:val="32"/>
        </w:rPr>
        <w:t>тересов членов профсоюзов</w:t>
      </w:r>
      <w:r w:rsidRPr="0038050E">
        <w:rPr>
          <w:sz w:val="32"/>
          <w:szCs w:val="32"/>
        </w:rPr>
        <w:t>.</w:t>
      </w:r>
      <w:r w:rsidR="004C0F1C" w:rsidRPr="0038050E">
        <w:rPr>
          <w:sz w:val="32"/>
          <w:szCs w:val="32"/>
        </w:rPr>
        <w:t xml:space="preserve"> </w:t>
      </w:r>
    </w:p>
    <w:p w:rsidR="002B1A16" w:rsidRPr="0038050E" w:rsidRDefault="002B1A16" w:rsidP="004C0F1C">
      <w:pPr>
        <w:pStyle w:val="a3"/>
        <w:ind w:firstLine="708"/>
        <w:jc w:val="both"/>
        <w:rPr>
          <w:sz w:val="32"/>
          <w:szCs w:val="32"/>
        </w:rPr>
      </w:pPr>
      <w:r w:rsidRPr="0038050E">
        <w:rPr>
          <w:sz w:val="32"/>
          <w:szCs w:val="32"/>
        </w:rPr>
        <w:t>В судах рассмотрено 251 дело</w:t>
      </w:r>
      <w:r w:rsidR="00011EA5">
        <w:rPr>
          <w:sz w:val="32"/>
          <w:szCs w:val="32"/>
        </w:rPr>
        <w:t>,</w:t>
      </w:r>
      <w:r w:rsidRPr="0038050E">
        <w:rPr>
          <w:sz w:val="32"/>
          <w:szCs w:val="32"/>
        </w:rPr>
        <w:t xml:space="preserve"> в большинстве случаев</w:t>
      </w:r>
      <w:r w:rsidR="00011EA5">
        <w:rPr>
          <w:sz w:val="32"/>
          <w:szCs w:val="32"/>
        </w:rPr>
        <w:t>,</w:t>
      </w:r>
      <w:r w:rsidRPr="0038050E">
        <w:rPr>
          <w:sz w:val="32"/>
          <w:szCs w:val="32"/>
        </w:rPr>
        <w:t xml:space="preserve"> при непосредственном участии профсоюзных юристов. 92% исковых заявлений работников удовлетворено. Реальная экономическая </w:t>
      </w:r>
      <w:r w:rsidRPr="0038050E">
        <w:rPr>
          <w:sz w:val="32"/>
          <w:szCs w:val="32"/>
        </w:rPr>
        <w:lastRenderedPageBreak/>
        <w:t xml:space="preserve">эффективность для тружеников Кубани от всех форм профсоюзной правозащитной работы в 2017 году составила двести пятьдесят с половиной миллионов рублей. </w:t>
      </w:r>
    </w:p>
    <w:p w:rsidR="00B53721" w:rsidRPr="0038050E" w:rsidRDefault="00F64A7D" w:rsidP="0025094D">
      <w:pPr>
        <w:pStyle w:val="a3"/>
        <w:ind w:firstLine="708"/>
        <w:jc w:val="both"/>
        <w:rPr>
          <w:sz w:val="32"/>
          <w:szCs w:val="32"/>
        </w:rPr>
      </w:pPr>
      <w:r w:rsidRPr="0038050E">
        <w:rPr>
          <w:sz w:val="32"/>
          <w:szCs w:val="32"/>
        </w:rPr>
        <w:t>Важнейшей задачей правозащитной работы профсоюзов является создание нормативной базы для обеспечения интересов человека труда. К</w:t>
      </w:r>
      <w:r w:rsidR="002B1A16" w:rsidRPr="0038050E">
        <w:rPr>
          <w:sz w:val="32"/>
          <w:szCs w:val="32"/>
        </w:rPr>
        <w:t xml:space="preserve">раевыми профсоюзами рассмотрено 446 проектов федеральных и краевых законов Краснодарского края, постановлений Законодательного Собрания Краснодарского края, главы администрации (губернатора) Краснодарского края, затрагивающих трудовые и иные связанные с </w:t>
      </w:r>
      <w:r w:rsidR="009C1F24">
        <w:rPr>
          <w:sz w:val="32"/>
          <w:szCs w:val="32"/>
        </w:rPr>
        <w:t>трудом</w:t>
      </w:r>
      <w:r w:rsidR="002B1A16" w:rsidRPr="0038050E">
        <w:rPr>
          <w:sz w:val="32"/>
          <w:szCs w:val="32"/>
        </w:rPr>
        <w:t xml:space="preserve"> отношения</w:t>
      </w:r>
      <w:r w:rsidR="009C1F24">
        <w:rPr>
          <w:sz w:val="32"/>
          <w:szCs w:val="32"/>
        </w:rPr>
        <w:t>.</w:t>
      </w:r>
      <w:r w:rsidR="002B1A16" w:rsidRPr="0038050E">
        <w:rPr>
          <w:sz w:val="32"/>
          <w:szCs w:val="32"/>
        </w:rPr>
        <w:t xml:space="preserve"> </w:t>
      </w:r>
    </w:p>
    <w:p w:rsidR="0000341C" w:rsidRPr="0038050E" w:rsidRDefault="002B1A16" w:rsidP="0025094D">
      <w:pPr>
        <w:pStyle w:val="a3"/>
        <w:ind w:firstLine="708"/>
        <w:jc w:val="both"/>
        <w:rPr>
          <w:sz w:val="32"/>
          <w:szCs w:val="32"/>
        </w:rPr>
      </w:pPr>
      <w:r w:rsidRPr="0038050E">
        <w:rPr>
          <w:sz w:val="32"/>
          <w:szCs w:val="32"/>
        </w:rPr>
        <w:t>Среди законопроектов, поддержанных профсоюзами Кубани, следует отметить краевой закон «О внесении изменений в Закон Краснодарского края «О присвоении звания «Ветеран труда»</w:t>
      </w:r>
      <w:r w:rsidR="00F64A7D" w:rsidRPr="0038050E">
        <w:rPr>
          <w:sz w:val="32"/>
          <w:szCs w:val="32"/>
        </w:rPr>
        <w:t>,</w:t>
      </w:r>
      <w:r w:rsidRPr="0038050E">
        <w:rPr>
          <w:sz w:val="32"/>
          <w:szCs w:val="32"/>
        </w:rPr>
        <w:t xml:space="preserve"> согласно которому за гражданами, награжденными на 30 июня 2016 года ведомственными знаками отличия в труде ВЦСПС и ФНПР, сохраняется право на присвоение звания «Ветеран труда».</w:t>
      </w:r>
      <w:r w:rsidR="0025094D" w:rsidRPr="0038050E">
        <w:rPr>
          <w:sz w:val="32"/>
          <w:szCs w:val="32"/>
        </w:rPr>
        <w:t xml:space="preserve"> </w:t>
      </w:r>
    </w:p>
    <w:p w:rsidR="0025094D" w:rsidRPr="0038050E" w:rsidRDefault="0025094D" w:rsidP="0025094D">
      <w:pPr>
        <w:pStyle w:val="a3"/>
        <w:ind w:firstLine="708"/>
        <w:jc w:val="both"/>
        <w:rPr>
          <w:sz w:val="32"/>
          <w:szCs w:val="32"/>
        </w:rPr>
      </w:pPr>
      <w:r w:rsidRPr="0038050E">
        <w:rPr>
          <w:sz w:val="32"/>
          <w:szCs w:val="32"/>
        </w:rPr>
        <w:t xml:space="preserve">В Госдуме РФ </w:t>
      </w:r>
      <w:r w:rsidR="0000341C" w:rsidRPr="0038050E">
        <w:rPr>
          <w:sz w:val="32"/>
          <w:szCs w:val="32"/>
        </w:rPr>
        <w:t>рассматривается подготовленный по нашей инициативе законопроект,</w:t>
      </w:r>
      <w:r w:rsidRPr="0038050E">
        <w:rPr>
          <w:sz w:val="32"/>
          <w:szCs w:val="32"/>
        </w:rPr>
        <w:t xml:space="preserve"> который направлен на</w:t>
      </w:r>
      <w:r w:rsidR="0000341C" w:rsidRPr="0038050E">
        <w:rPr>
          <w:sz w:val="32"/>
          <w:szCs w:val="32"/>
        </w:rPr>
        <w:t xml:space="preserve"> </w:t>
      </w:r>
      <w:r w:rsidRPr="0038050E">
        <w:rPr>
          <w:sz w:val="32"/>
          <w:szCs w:val="32"/>
        </w:rPr>
        <w:t>обеспечение надлежащего качества</w:t>
      </w:r>
      <w:r w:rsidR="0000341C" w:rsidRPr="0038050E">
        <w:rPr>
          <w:sz w:val="32"/>
          <w:szCs w:val="32"/>
        </w:rPr>
        <w:t xml:space="preserve"> </w:t>
      </w:r>
      <w:r w:rsidRPr="0038050E">
        <w:rPr>
          <w:sz w:val="32"/>
          <w:szCs w:val="32"/>
        </w:rPr>
        <w:t>пи</w:t>
      </w:r>
      <w:r w:rsidR="0000341C" w:rsidRPr="0038050E">
        <w:rPr>
          <w:sz w:val="32"/>
          <w:szCs w:val="32"/>
        </w:rPr>
        <w:t xml:space="preserve">тания в школах и детских садах. </w:t>
      </w:r>
      <w:proofErr w:type="gramStart"/>
      <w:r w:rsidRPr="0038050E">
        <w:rPr>
          <w:sz w:val="32"/>
          <w:szCs w:val="32"/>
        </w:rPr>
        <w:t>Он предлагает внести изменения в</w:t>
      </w:r>
      <w:r w:rsidR="0000341C" w:rsidRPr="0038050E">
        <w:rPr>
          <w:sz w:val="32"/>
          <w:szCs w:val="32"/>
        </w:rPr>
        <w:t xml:space="preserve"> </w:t>
      </w:r>
      <w:r w:rsidRPr="0038050E">
        <w:rPr>
          <w:sz w:val="32"/>
          <w:szCs w:val="32"/>
        </w:rPr>
        <w:t>федеральные законы от 18 июля 2011 года</w:t>
      </w:r>
      <w:r w:rsidR="0000341C" w:rsidRPr="0038050E">
        <w:rPr>
          <w:sz w:val="32"/>
          <w:szCs w:val="32"/>
        </w:rPr>
        <w:t xml:space="preserve"> </w:t>
      </w:r>
      <w:r w:rsidRPr="0038050E">
        <w:rPr>
          <w:sz w:val="32"/>
          <w:szCs w:val="32"/>
        </w:rPr>
        <w:t>N 223-Ф</w:t>
      </w:r>
      <w:r w:rsidR="00FC5E42" w:rsidRPr="0038050E">
        <w:rPr>
          <w:sz w:val="32"/>
          <w:szCs w:val="32"/>
        </w:rPr>
        <w:t>З</w:t>
      </w:r>
      <w:r w:rsidRPr="0038050E">
        <w:rPr>
          <w:sz w:val="32"/>
          <w:szCs w:val="32"/>
        </w:rPr>
        <w:t xml:space="preserve"> «О закупках товаров, работ, услуг</w:t>
      </w:r>
      <w:r w:rsidR="0000341C" w:rsidRPr="0038050E">
        <w:rPr>
          <w:sz w:val="32"/>
          <w:szCs w:val="32"/>
        </w:rPr>
        <w:t xml:space="preserve"> </w:t>
      </w:r>
      <w:r w:rsidRPr="0038050E">
        <w:rPr>
          <w:sz w:val="32"/>
          <w:szCs w:val="32"/>
        </w:rPr>
        <w:t>отдельными видами юридических лиц» и от</w:t>
      </w:r>
      <w:r w:rsidR="0000341C" w:rsidRPr="0038050E">
        <w:rPr>
          <w:sz w:val="32"/>
          <w:szCs w:val="32"/>
        </w:rPr>
        <w:t xml:space="preserve"> </w:t>
      </w:r>
      <w:r w:rsidRPr="0038050E">
        <w:rPr>
          <w:sz w:val="32"/>
          <w:szCs w:val="32"/>
        </w:rPr>
        <w:t>5 апреля 2013 года № 44-ФЗ «О контрактной</w:t>
      </w:r>
      <w:r w:rsidR="0000341C" w:rsidRPr="0038050E">
        <w:rPr>
          <w:sz w:val="32"/>
          <w:szCs w:val="32"/>
        </w:rPr>
        <w:t xml:space="preserve"> </w:t>
      </w:r>
      <w:r w:rsidRPr="0038050E">
        <w:rPr>
          <w:sz w:val="32"/>
          <w:szCs w:val="32"/>
        </w:rPr>
        <w:t>системе в сфере закупок товаров, работ,</w:t>
      </w:r>
      <w:r w:rsidR="0000341C" w:rsidRPr="0038050E">
        <w:rPr>
          <w:sz w:val="32"/>
          <w:szCs w:val="32"/>
        </w:rPr>
        <w:t xml:space="preserve"> </w:t>
      </w:r>
      <w:r w:rsidRPr="0038050E">
        <w:rPr>
          <w:sz w:val="32"/>
          <w:szCs w:val="32"/>
        </w:rPr>
        <w:t>услуг для обеспечения государственных и</w:t>
      </w:r>
      <w:r w:rsidR="0000341C" w:rsidRPr="0038050E">
        <w:rPr>
          <w:sz w:val="32"/>
          <w:szCs w:val="32"/>
        </w:rPr>
        <w:t xml:space="preserve"> </w:t>
      </w:r>
      <w:r w:rsidRPr="0038050E">
        <w:rPr>
          <w:sz w:val="32"/>
          <w:szCs w:val="32"/>
        </w:rPr>
        <w:t>муниц</w:t>
      </w:r>
      <w:r w:rsidR="0000341C" w:rsidRPr="0038050E">
        <w:rPr>
          <w:sz w:val="32"/>
          <w:szCs w:val="32"/>
        </w:rPr>
        <w:t>ипальных нужд», дополнив их пун</w:t>
      </w:r>
      <w:r w:rsidRPr="0038050E">
        <w:rPr>
          <w:sz w:val="32"/>
          <w:szCs w:val="32"/>
        </w:rPr>
        <w:t>ктами об исключениях для предприятий,</w:t>
      </w:r>
      <w:r w:rsidR="0000341C" w:rsidRPr="0038050E">
        <w:rPr>
          <w:sz w:val="32"/>
          <w:szCs w:val="32"/>
        </w:rPr>
        <w:t xml:space="preserve"> </w:t>
      </w:r>
      <w:r w:rsidRPr="0038050E">
        <w:rPr>
          <w:sz w:val="32"/>
          <w:szCs w:val="32"/>
        </w:rPr>
        <w:t>предоставляющих услуги общественного</w:t>
      </w:r>
      <w:r w:rsidR="0000341C" w:rsidRPr="0038050E">
        <w:rPr>
          <w:sz w:val="32"/>
          <w:szCs w:val="32"/>
        </w:rPr>
        <w:t xml:space="preserve"> </w:t>
      </w:r>
      <w:r w:rsidRPr="0038050E">
        <w:rPr>
          <w:sz w:val="32"/>
          <w:szCs w:val="32"/>
        </w:rPr>
        <w:t>питания для образовательных организаций</w:t>
      </w:r>
      <w:r w:rsidR="0000341C" w:rsidRPr="0038050E">
        <w:rPr>
          <w:sz w:val="32"/>
          <w:szCs w:val="32"/>
        </w:rPr>
        <w:t>.</w:t>
      </w:r>
      <w:proofErr w:type="gramEnd"/>
      <w:r w:rsidR="0000341C" w:rsidRPr="0038050E">
        <w:rPr>
          <w:sz w:val="32"/>
          <w:szCs w:val="32"/>
        </w:rPr>
        <w:t xml:space="preserve"> Это позволит создать приоритет качеству детского питания перед его ценой. </w:t>
      </w:r>
      <w:r w:rsidRPr="0038050E">
        <w:rPr>
          <w:sz w:val="32"/>
          <w:szCs w:val="32"/>
        </w:rPr>
        <w:t>Школьное питание должны</w:t>
      </w:r>
      <w:r w:rsidR="0000341C" w:rsidRPr="0038050E">
        <w:rPr>
          <w:sz w:val="32"/>
          <w:szCs w:val="32"/>
        </w:rPr>
        <w:t xml:space="preserve"> </w:t>
      </w:r>
      <w:r w:rsidRPr="0038050E">
        <w:rPr>
          <w:sz w:val="32"/>
          <w:szCs w:val="32"/>
        </w:rPr>
        <w:t>готовить и поставлять специализирующиеся</w:t>
      </w:r>
      <w:r w:rsidR="0000341C" w:rsidRPr="0038050E">
        <w:rPr>
          <w:sz w:val="32"/>
          <w:szCs w:val="32"/>
        </w:rPr>
        <w:t xml:space="preserve"> </w:t>
      </w:r>
      <w:r w:rsidRPr="0038050E">
        <w:rPr>
          <w:sz w:val="32"/>
          <w:szCs w:val="32"/>
        </w:rPr>
        <w:t>на этом организации, несущие ответственность перед жителями муниципального</w:t>
      </w:r>
      <w:r w:rsidR="0000341C" w:rsidRPr="0038050E">
        <w:rPr>
          <w:sz w:val="32"/>
          <w:szCs w:val="32"/>
        </w:rPr>
        <w:t xml:space="preserve"> </w:t>
      </w:r>
      <w:r w:rsidRPr="0038050E">
        <w:rPr>
          <w:sz w:val="32"/>
          <w:szCs w:val="32"/>
        </w:rPr>
        <w:t>образования за здоровье наших детей</w:t>
      </w:r>
      <w:r w:rsidR="0000341C" w:rsidRPr="0038050E">
        <w:rPr>
          <w:sz w:val="32"/>
          <w:szCs w:val="32"/>
        </w:rPr>
        <w:t>.</w:t>
      </w:r>
    </w:p>
    <w:p w:rsidR="00F64A7D" w:rsidRPr="0038050E" w:rsidRDefault="002B1A16" w:rsidP="002B1A16">
      <w:pPr>
        <w:pStyle w:val="a3"/>
        <w:ind w:firstLine="708"/>
        <w:jc w:val="both"/>
        <w:rPr>
          <w:sz w:val="32"/>
          <w:szCs w:val="32"/>
        </w:rPr>
      </w:pPr>
      <w:r w:rsidRPr="0038050E">
        <w:rPr>
          <w:sz w:val="32"/>
          <w:szCs w:val="32"/>
        </w:rPr>
        <w:t xml:space="preserve">Также как и два года назад, краевые профсоюзы добились продления на 2018-2019 годы применения сниженных ставок налога на имущество для общественных организаций и потребительской кооперации на Кубани. 29 марта текущего года инициатива профсоюзов была рассмотрена и принята на 8 сессии Законодательного собрания Краснодарского края. </w:t>
      </w:r>
    </w:p>
    <w:p w:rsidR="002B1A16" w:rsidRPr="0038050E" w:rsidRDefault="009C1F24" w:rsidP="002B1A16">
      <w:pPr>
        <w:pStyle w:val="a3"/>
        <w:ind w:firstLine="708"/>
        <w:jc w:val="both"/>
        <w:rPr>
          <w:sz w:val="32"/>
          <w:szCs w:val="32"/>
        </w:rPr>
      </w:pPr>
      <w:r>
        <w:rPr>
          <w:sz w:val="32"/>
          <w:szCs w:val="32"/>
        </w:rPr>
        <w:t>У</w:t>
      </w:r>
      <w:r w:rsidR="002B1A16" w:rsidRPr="0038050E">
        <w:rPr>
          <w:sz w:val="32"/>
          <w:szCs w:val="32"/>
        </w:rPr>
        <w:t xml:space="preserve">величение налоговой нагрузки </w:t>
      </w:r>
      <w:r>
        <w:rPr>
          <w:sz w:val="32"/>
          <w:szCs w:val="32"/>
        </w:rPr>
        <w:t xml:space="preserve">могло крайне негативно отразиться на финансовом положении </w:t>
      </w:r>
      <w:r w:rsidR="002B1A16" w:rsidRPr="0038050E">
        <w:rPr>
          <w:sz w:val="32"/>
          <w:szCs w:val="32"/>
        </w:rPr>
        <w:t xml:space="preserve">предприятий общепита и сферы бытового обслуживания, торговли, потребительской </w:t>
      </w:r>
      <w:r w:rsidR="002B1A16" w:rsidRPr="0038050E">
        <w:rPr>
          <w:sz w:val="32"/>
          <w:szCs w:val="32"/>
        </w:rPr>
        <w:lastRenderedPageBreak/>
        <w:t xml:space="preserve">кооперации, а также заметно ударить по крупнейшим общественным организациям. Нам удалось защитить от исчезновения более сотни </w:t>
      </w:r>
      <w:r w:rsidR="00F64A7D" w:rsidRPr="0038050E">
        <w:rPr>
          <w:sz w:val="32"/>
          <w:szCs w:val="32"/>
        </w:rPr>
        <w:t xml:space="preserve">социально значимых </w:t>
      </w:r>
      <w:r w:rsidR="002B1A16" w:rsidRPr="0038050E">
        <w:rPr>
          <w:sz w:val="32"/>
          <w:szCs w:val="32"/>
        </w:rPr>
        <w:t>организаций. В первую очередь</w:t>
      </w:r>
      <w:r w:rsidR="00F64A7D" w:rsidRPr="0038050E">
        <w:rPr>
          <w:sz w:val="32"/>
          <w:szCs w:val="32"/>
        </w:rPr>
        <w:t xml:space="preserve"> -</w:t>
      </w:r>
      <w:r w:rsidR="002B1A16" w:rsidRPr="0038050E">
        <w:rPr>
          <w:sz w:val="32"/>
          <w:szCs w:val="32"/>
        </w:rPr>
        <w:t xml:space="preserve"> это небольшие сельские магазины</w:t>
      </w:r>
      <w:r w:rsidR="00F64A7D" w:rsidRPr="0038050E">
        <w:rPr>
          <w:sz w:val="32"/>
          <w:szCs w:val="32"/>
        </w:rPr>
        <w:t xml:space="preserve"> в малонаселенных сельских поселениях, в которых не выгодно работать </w:t>
      </w:r>
      <w:r w:rsidR="002B1A16" w:rsidRPr="0038050E">
        <w:rPr>
          <w:sz w:val="32"/>
          <w:szCs w:val="32"/>
        </w:rPr>
        <w:t>крупным торговым сетям</w:t>
      </w:r>
      <w:r w:rsidR="00F64A7D" w:rsidRPr="0038050E">
        <w:rPr>
          <w:sz w:val="32"/>
          <w:szCs w:val="32"/>
        </w:rPr>
        <w:t>.</w:t>
      </w:r>
      <w:r w:rsidR="002B1A16" w:rsidRPr="0038050E">
        <w:rPr>
          <w:sz w:val="32"/>
          <w:szCs w:val="32"/>
        </w:rPr>
        <w:t xml:space="preserve"> Мы не могли бросить селян «один на один» с этой проблемой. Как не оставляем трудящихся одних перед работодателем, в том числе в области охраны труда. </w:t>
      </w:r>
    </w:p>
    <w:p w:rsidR="00B53721" w:rsidRPr="0038050E" w:rsidRDefault="00B53721" w:rsidP="007C339C">
      <w:pPr>
        <w:pStyle w:val="a3"/>
        <w:ind w:firstLine="708"/>
        <w:jc w:val="center"/>
        <w:rPr>
          <w:sz w:val="32"/>
          <w:szCs w:val="32"/>
        </w:rPr>
      </w:pPr>
      <w:r w:rsidRPr="0038050E">
        <w:rPr>
          <w:sz w:val="32"/>
          <w:szCs w:val="32"/>
        </w:rPr>
        <w:t>Уважаемые коллеги!</w:t>
      </w:r>
    </w:p>
    <w:p w:rsidR="00B53721" w:rsidRPr="0038050E" w:rsidRDefault="00B53721" w:rsidP="00B53721">
      <w:pPr>
        <w:pStyle w:val="a3"/>
        <w:ind w:firstLine="708"/>
        <w:jc w:val="both"/>
        <w:rPr>
          <w:sz w:val="32"/>
          <w:szCs w:val="32"/>
        </w:rPr>
      </w:pPr>
      <w:r w:rsidRPr="0038050E">
        <w:rPr>
          <w:sz w:val="32"/>
          <w:szCs w:val="32"/>
        </w:rPr>
        <w:t xml:space="preserve"> В последнее время Правительство РФ настойчиво и небезуспешно  </w:t>
      </w:r>
      <w:r w:rsidR="00FC5E42" w:rsidRPr="0038050E">
        <w:rPr>
          <w:sz w:val="32"/>
          <w:szCs w:val="32"/>
        </w:rPr>
        <w:t>выдвигает</w:t>
      </w:r>
      <w:r w:rsidRPr="0038050E">
        <w:rPr>
          <w:sz w:val="32"/>
          <w:szCs w:val="32"/>
        </w:rPr>
        <w:t xml:space="preserve"> законодательные инициативы по  ограничению контрольно – надзорных функций государственной инспекции труда под видом всевозможных мораториев, надзорных каникул, риск – ориентированных подходов к оценке риска на производстве. На подходе </w:t>
      </w:r>
      <w:proofErr w:type="spellStart"/>
      <w:r w:rsidRPr="0038050E">
        <w:rPr>
          <w:sz w:val="32"/>
          <w:szCs w:val="32"/>
        </w:rPr>
        <w:t>цифровизация</w:t>
      </w:r>
      <w:proofErr w:type="spellEnd"/>
      <w:r w:rsidRPr="0038050E">
        <w:rPr>
          <w:sz w:val="32"/>
          <w:szCs w:val="32"/>
        </w:rPr>
        <w:t xml:space="preserve"> работы  инспекции труда на основе телеметрии, фото и </w:t>
      </w:r>
      <w:proofErr w:type="spellStart"/>
      <w:r w:rsidRPr="0038050E">
        <w:rPr>
          <w:sz w:val="32"/>
          <w:szCs w:val="32"/>
        </w:rPr>
        <w:t>видеофиксации</w:t>
      </w:r>
      <w:proofErr w:type="spellEnd"/>
      <w:r w:rsidRPr="0038050E">
        <w:rPr>
          <w:sz w:val="32"/>
          <w:szCs w:val="32"/>
        </w:rPr>
        <w:t xml:space="preserve">. </w:t>
      </w:r>
    </w:p>
    <w:p w:rsidR="00B53721" w:rsidRPr="0038050E" w:rsidRDefault="00B53721" w:rsidP="00B53721">
      <w:pPr>
        <w:pStyle w:val="a3"/>
        <w:ind w:firstLine="708"/>
        <w:jc w:val="both"/>
        <w:rPr>
          <w:sz w:val="32"/>
          <w:szCs w:val="32"/>
        </w:rPr>
      </w:pPr>
      <w:r w:rsidRPr="0038050E">
        <w:rPr>
          <w:sz w:val="32"/>
          <w:szCs w:val="32"/>
        </w:rPr>
        <w:t>Трудно, например, себе представить, как    видеокамера зафиксирует  отсутствие заземления оборудования</w:t>
      </w:r>
      <w:r w:rsidR="00FC5E42" w:rsidRPr="0038050E">
        <w:rPr>
          <w:sz w:val="32"/>
          <w:szCs w:val="32"/>
        </w:rPr>
        <w:t>,</w:t>
      </w:r>
      <w:r w:rsidRPr="0038050E">
        <w:rPr>
          <w:sz w:val="32"/>
          <w:szCs w:val="32"/>
        </w:rPr>
        <w:t xml:space="preserve"> если визуально оно имеется, а фактически находится в заржавевшем, незакрепленном состоянии, </w:t>
      </w:r>
      <w:r w:rsidR="00FC5E42" w:rsidRPr="0038050E">
        <w:rPr>
          <w:sz w:val="32"/>
          <w:szCs w:val="32"/>
        </w:rPr>
        <w:t>угрожающем</w:t>
      </w:r>
      <w:r w:rsidRPr="0038050E">
        <w:rPr>
          <w:sz w:val="32"/>
          <w:szCs w:val="32"/>
        </w:rPr>
        <w:t xml:space="preserve"> поражение</w:t>
      </w:r>
      <w:r w:rsidR="00FC5E42" w:rsidRPr="0038050E">
        <w:rPr>
          <w:sz w:val="32"/>
          <w:szCs w:val="32"/>
        </w:rPr>
        <w:t>м</w:t>
      </w:r>
      <w:r w:rsidRPr="0038050E">
        <w:rPr>
          <w:sz w:val="32"/>
          <w:szCs w:val="32"/>
        </w:rPr>
        <w:t xml:space="preserve"> техническим электричеством работника.</w:t>
      </w:r>
    </w:p>
    <w:p w:rsidR="00B53721" w:rsidRPr="0038050E" w:rsidRDefault="00B53721" w:rsidP="00B53721">
      <w:pPr>
        <w:pStyle w:val="a3"/>
        <w:ind w:firstLine="708"/>
        <w:jc w:val="both"/>
        <w:rPr>
          <w:sz w:val="32"/>
          <w:szCs w:val="32"/>
        </w:rPr>
      </w:pPr>
      <w:r w:rsidRPr="0038050E">
        <w:rPr>
          <w:sz w:val="32"/>
          <w:szCs w:val="32"/>
        </w:rPr>
        <w:t xml:space="preserve">  Из-под проверок соблюдения работодателями трудового законодательства в Краснодарском крае уже выведены десятки тысяч мелких и средних предпринимателей,  несмотря на то, что 60% несчастных случаев со смертельным исходом допускается именно на этих производствах.</w:t>
      </w:r>
    </w:p>
    <w:p w:rsidR="00B53721" w:rsidRPr="0038050E" w:rsidRDefault="00B53721" w:rsidP="00B53721">
      <w:pPr>
        <w:pStyle w:val="a3"/>
        <w:ind w:firstLine="708"/>
        <w:jc w:val="both"/>
        <w:rPr>
          <w:sz w:val="32"/>
          <w:szCs w:val="32"/>
        </w:rPr>
      </w:pPr>
      <w:r w:rsidRPr="0038050E">
        <w:rPr>
          <w:sz w:val="32"/>
          <w:szCs w:val="32"/>
        </w:rPr>
        <w:t xml:space="preserve">  </w:t>
      </w:r>
      <w:r w:rsidR="009C1F24">
        <w:rPr>
          <w:sz w:val="32"/>
          <w:szCs w:val="32"/>
        </w:rPr>
        <w:t>Такой подход приводит к трагическим последствиям:</w:t>
      </w:r>
      <w:r w:rsidRPr="0038050E">
        <w:rPr>
          <w:sz w:val="32"/>
          <w:szCs w:val="32"/>
        </w:rPr>
        <w:t xml:space="preserve"> </w:t>
      </w:r>
      <w:r w:rsidR="00BE28B1" w:rsidRPr="0038050E">
        <w:rPr>
          <w:sz w:val="32"/>
          <w:szCs w:val="32"/>
        </w:rPr>
        <w:t xml:space="preserve">в том числе </w:t>
      </w:r>
      <w:r w:rsidR="009C1F24">
        <w:rPr>
          <w:sz w:val="32"/>
          <w:szCs w:val="32"/>
        </w:rPr>
        <w:t xml:space="preserve">гибели людей - в августе 2017 года на Тамани </w:t>
      </w:r>
      <w:r w:rsidRPr="0038050E">
        <w:rPr>
          <w:sz w:val="32"/>
          <w:szCs w:val="32"/>
        </w:rPr>
        <w:t>погибло 19 работников ООО «</w:t>
      </w:r>
      <w:proofErr w:type="spellStart"/>
      <w:r w:rsidRPr="0038050E">
        <w:rPr>
          <w:sz w:val="32"/>
          <w:szCs w:val="32"/>
        </w:rPr>
        <w:t>Интерстрой</w:t>
      </w:r>
      <w:proofErr w:type="spellEnd"/>
      <w:r w:rsidRPr="0038050E">
        <w:rPr>
          <w:sz w:val="32"/>
          <w:szCs w:val="32"/>
        </w:rPr>
        <w:t>»</w:t>
      </w:r>
      <w:r w:rsidR="009C1F24">
        <w:rPr>
          <w:sz w:val="32"/>
          <w:szCs w:val="32"/>
        </w:rPr>
        <w:t xml:space="preserve">, </w:t>
      </w:r>
      <w:r w:rsidRPr="0038050E">
        <w:rPr>
          <w:sz w:val="32"/>
          <w:szCs w:val="32"/>
        </w:rPr>
        <w:t xml:space="preserve"> </w:t>
      </w:r>
      <w:r w:rsidR="009C1F24">
        <w:rPr>
          <w:sz w:val="32"/>
          <w:szCs w:val="32"/>
        </w:rPr>
        <w:t>64 посетителя</w:t>
      </w:r>
      <w:r w:rsidRPr="0038050E">
        <w:rPr>
          <w:sz w:val="32"/>
          <w:szCs w:val="32"/>
        </w:rPr>
        <w:t xml:space="preserve"> развлекательного центра </w:t>
      </w:r>
      <w:r w:rsidR="009C1F24">
        <w:rPr>
          <w:sz w:val="32"/>
          <w:szCs w:val="32"/>
        </w:rPr>
        <w:t xml:space="preserve">погибли </w:t>
      </w:r>
      <w:r w:rsidRPr="0038050E">
        <w:rPr>
          <w:sz w:val="32"/>
          <w:szCs w:val="32"/>
        </w:rPr>
        <w:t xml:space="preserve">в </w:t>
      </w:r>
      <w:proofErr w:type="spellStart"/>
      <w:r w:rsidR="009C1F24">
        <w:rPr>
          <w:sz w:val="32"/>
          <w:szCs w:val="32"/>
        </w:rPr>
        <w:t>Кемерове</w:t>
      </w:r>
      <w:proofErr w:type="spellEnd"/>
      <w:r w:rsidRPr="0038050E">
        <w:rPr>
          <w:sz w:val="32"/>
          <w:szCs w:val="32"/>
        </w:rPr>
        <w:t xml:space="preserve">. </w:t>
      </w:r>
      <w:r w:rsidR="002B6D00">
        <w:rPr>
          <w:sz w:val="32"/>
          <w:szCs w:val="32"/>
        </w:rPr>
        <w:t xml:space="preserve">Мы обязаны сохранить </w:t>
      </w:r>
      <w:r w:rsidRPr="0038050E">
        <w:rPr>
          <w:sz w:val="32"/>
          <w:szCs w:val="32"/>
        </w:rPr>
        <w:t>основополагающ</w:t>
      </w:r>
      <w:r w:rsidR="002B6D00">
        <w:rPr>
          <w:sz w:val="32"/>
          <w:szCs w:val="32"/>
        </w:rPr>
        <w:t>ую роль</w:t>
      </w:r>
      <w:r w:rsidRPr="0038050E">
        <w:rPr>
          <w:sz w:val="32"/>
          <w:szCs w:val="32"/>
        </w:rPr>
        <w:t xml:space="preserve"> государства в обеспечении надзора  за соблюдением здоровых и безопасных условий труда на производстве</w:t>
      </w:r>
      <w:r w:rsidR="002B6D00">
        <w:rPr>
          <w:sz w:val="32"/>
          <w:szCs w:val="32"/>
        </w:rPr>
        <w:t>, пожарной безопасности,</w:t>
      </w:r>
      <w:r w:rsidRPr="0038050E">
        <w:rPr>
          <w:sz w:val="32"/>
          <w:szCs w:val="32"/>
        </w:rPr>
        <w:t xml:space="preserve"> независимо от формы собственности</w:t>
      </w:r>
      <w:r w:rsidR="002B6D00">
        <w:rPr>
          <w:sz w:val="32"/>
          <w:szCs w:val="32"/>
        </w:rPr>
        <w:t xml:space="preserve"> </w:t>
      </w:r>
      <w:proofErr w:type="spellStart"/>
      <w:r w:rsidR="002B6D00">
        <w:rPr>
          <w:sz w:val="32"/>
          <w:szCs w:val="32"/>
        </w:rPr>
        <w:t>бизнесаю</w:t>
      </w:r>
      <w:proofErr w:type="spellEnd"/>
      <w:proofErr w:type="gramStart"/>
      <w:r w:rsidR="002B6D00">
        <w:rPr>
          <w:sz w:val="32"/>
          <w:szCs w:val="32"/>
        </w:rPr>
        <w:t xml:space="preserve"> В</w:t>
      </w:r>
      <w:proofErr w:type="gramEnd"/>
      <w:r w:rsidR="002B6D00">
        <w:rPr>
          <w:sz w:val="32"/>
          <w:szCs w:val="32"/>
        </w:rPr>
        <w:t xml:space="preserve"> противном случае нам еще не раз предстоит искать виновных в трагических событиях. </w:t>
      </w:r>
    </w:p>
    <w:p w:rsidR="00B53721" w:rsidRPr="0038050E" w:rsidRDefault="002B6D00" w:rsidP="00B53721">
      <w:pPr>
        <w:pStyle w:val="a3"/>
        <w:ind w:firstLine="708"/>
        <w:jc w:val="both"/>
        <w:rPr>
          <w:sz w:val="32"/>
          <w:szCs w:val="32"/>
        </w:rPr>
      </w:pPr>
      <w:r>
        <w:rPr>
          <w:sz w:val="32"/>
          <w:szCs w:val="32"/>
        </w:rPr>
        <w:t>Также, на</w:t>
      </w:r>
      <w:r w:rsidR="00BE28B1" w:rsidRPr="0038050E">
        <w:rPr>
          <w:sz w:val="32"/>
          <w:szCs w:val="32"/>
        </w:rPr>
        <w:t xml:space="preserve"> наш взгляд, </w:t>
      </w:r>
      <w:r w:rsidR="00B53721" w:rsidRPr="0038050E">
        <w:rPr>
          <w:sz w:val="32"/>
          <w:szCs w:val="32"/>
        </w:rPr>
        <w:t xml:space="preserve">определение самим работодателем степени риска </w:t>
      </w:r>
      <w:r w:rsidR="00BE28B1" w:rsidRPr="0038050E">
        <w:rPr>
          <w:sz w:val="32"/>
          <w:szCs w:val="32"/>
        </w:rPr>
        <w:t>на своих рабочих местах</w:t>
      </w:r>
      <w:r w:rsidR="00FC5E42" w:rsidRPr="0038050E">
        <w:rPr>
          <w:sz w:val="32"/>
          <w:szCs w:val="32"/>
        </w:rPr>
        <w:t xml:space="preserve"> </w:t>
      </w:r>
      <w:r w:rsidR="00BE28B1" w:rsidRPr="0038050E">
        <w:rPr>
          <w:sz w:val="32"/>
          <w:szCs w:val="32"/>
        </w:rPr>
        <w:t xml:space="preserve"> </w:t>
      </w:r>
      <w:r>
        <w:rPr>
          <w:sz w:val="32"/>
          <w:szCs w:val="32"/>
        </w:rPr>
        <w:t>крайне</w:t>
      </w:r>
      <w:r w:rsidR="00BE28B1" w:rsidRPr="0038050E">
        <w:rPr>
          <w:sz w:val="32"/>
          <w:szCs w:val="32"/>
        </w:rPr>
        <w:t xml:space="preserve"> преждевременно.</w:t>
      </w:r>
    </w:p>
    <w:p w:rsidR="00B53721" w:rsidRPr="0038050E" w:rsidRDefault="00B53721" w:rsidP="00B53721">
      <w:pPr>
        <w:pStyle w:val="a3"/>
        <w:ind w:firstLine="708"/>
        <w:jc w:val="both"/>
        <w:rPr>
          <w:sz w:val="32"/>
          <w:szCs w:val="32"/>
        </w:rPr>
      </w:pPr>
      <w:r w:rsidRPr="0038050E">
        <w:rPr>
          <w:sz w:val="32"/>
          <w:szCs w:val="32"/>
        </w:rPr>
        <w:t xml:space="preserve"> При этом</w:t>
      </w:r>
      <w:r w:rsidR="00B31EC1" w:rsidRPr="0038050E">
        <w:rPr>
          <w:sz w:val="32"/>
          <w:szCs w:val="32"/>
        </w:rPr>
        <w:t xml:space="preserve"> </w:t>
      </w:r>
      <w:r w:rsidRPr="0038050E">
        <w:rPr>
          <w:sz w:val="32"/>
          <w:szCs w:val="32"/>
        </w:rPr>
        <w:t xml:space="preserve"> мы   понимаем, что в условиях уже введенных ограничений надзорной деятельности   в области охраны труда</w:t>
      </w:r>
      <w:r w:rsidR="00BE28B1" w:rsidRPr="0038050E">
        <w:rPr>
          <w:sz w:val="32"/>
          <w:szCs w:val="32"/>
        </w:rPr>
        <w:t>,</w:t>
      </w:r>
      <w:r w:rsidRPr="0038050E">
        <w:rPr>
          <w:sz w:val="32"/>
          <w:szCs w:val="32"/>
        </w:rPr>
        <w:t xml:space="preserve"> резко возрастают защитные функции профсоюзов и их институтов </w:t>
      </w:r>
      <w:r w:rsidRPr="0038050E">
        <w:rPr>
          <w:sz w:val="32"/>
          <w:szCs w:val="32"/>
        </w:rPr>
        <w:lastRenderedPageBreak/>
        <w:t>общественного контроля – технической и внештатной технической инспекций труда, уполномоченных (доверенных) лиц по охране труда.</w:t>
      </w:r>
    </w:p>
    <w:p w:rsidR="00B53721" w:rsidRPr="0038050E" w:rsidRDefault="00B53721" w:rsidP="00B53721">
      <w:pPr>
        <w:pStyle w:val="a3"/>
        <w:ind w:firstLine="708"/>
        <w:jc w:val="both"/>
        <w:rPr>
          <w:sz w:val="32"/>
          <w:szCs w:val="32"/>
        </w:rPr>
      </w:pPr>
      <w:r w:rsidRPr="0038050E">
        <w:rPr>
          <w:sz w:val="32"/>
          <w:szCs w:val="32"/>
        </w:rPr>
        <w:t>Их работа в 2017 году позволила сократить число погибших на производстве в организациях с профсоюзным членством на 12 процентов при росте этого показателя в целом по краю на 21,6 процента.  Удалось сохранить количественный состав уполномоченных, обеспечить их стопроцентное обучение  охране труда. В статусе внештатных технических инспекторов труда профобъединения  утверждены 43 председателя координационных советов организаций профсоюзов муниципальных образований, проводится их плановая переподготовка по охране труда.</w:t>
      </w:r>
    </w:p>
    <w:p w:rsidR="00B53721" w:rsidRPr="0038050E" w:rsidRDefault="00B53721" w:rsidP="00B53721">
      <w:pPr>
        <w:pStyle w:val="a3"/>
        <w:ind w:firstLine="708"/>
        <w:jc w:val="both"/>
        <w:rPr>
          <w:sz w:val="32"/>
          <w:szCs w:val="32"/>
        </w:rPr>
      </w:pPr>
      <w:r w:rsidRPr="0038050E">
        <w:rPr>
          <w:sz w:val="32"/>
          <w:szCs w:val="32"/>
        </w:rPr>
        <w:t>Мы будем наращивать усилия наших инспекций по обеспечению безопасности труда</w:t>
      </w:r>
      <w:r w:rsidR="00BE28B1" w:rsidRPr="0038050E">
        <w:rPr>
          <w:sz w:val="32"/>
          <w:szCs w:val="32"/>
        </w:rPr>
        <w:t>,</w:t>
      </w:r>
      <w:r w:rsidRPr="0038050E">
        <w:rPr>
          <w:sz w:val="32"/>
          <w:szCs w:val="32"/>
        </w:rPr>
        <w:t xml:space="preserve"> используя в этих целях предоставленные законодательством права.   </w:t>
      </w:r>
    </w:p>
    <w:p w:rsidR="00B53721" w:rsidRPr="0038050E" w:rsidRDefault="00B53721" w:rsidP="00B53721">
      <w:pPr>
        <w:pStyle w:val="a3"/>
        <w:ind w:firstLine="708"/>
        <w:jc w:val="both"/>
        <w:rPr>
          <w:sz w:val="32"/>
          <w:szCs w:val="32"/>
        </w:rPr>
      </w:pPr>
      <w:r w:rsidRPr="0038050E">
        <w:rPr>
          <w:sz w:val="32"/>
          <w:szCs w:val="32"/>
        </w:rPr>
        <w:t xml:space="preserve">Акцент </w:t>
      </w:r>
      <w:r w:rsidR="00512231" w:rsidRPr="0038050E">
        <w:rPr>
          <w:sz w:val="32"/>
          <w:szCs w:val="32"/>
        </w:rPr>
        <w:t xml:space="preserve">в </w:t>
      </w:r>
      <w:r w:rsidRPr="0038050E">
        <w:rPr>
          <w:sz w:val="32"/>
          <w:szCs w:val="32"/>
        </w:rPr>
        <w:t>этой работ</w:t>
      </w:r>
      <w:r w:rsidR="00512231" w:rsidRPr="0038050E">
        <w:rPr>
          <w:sz w:val="32"/>
          <w:szCs w:val="32"/>
        </w:rPr>
        <w:t>е</w:t>
      </w:r>
      <w:r w:rsidRPr="0038050E">
        <w:rPr>
          <w:sz w:val="32"/>
          <w:szCs w:val="32"/>
        </w:rPr>
        <w:t xml:space="preserve"> необходимо сместить непосредственно на предприятия. Не менее 50 процентов рабочего времени штатная инспекция  труда должна уделять совместной работе с уполномоченными по охране труда. Ни одна проверка надзорных органов  или расследование несчастных случаев не должны проводиться без их  участия.  </w:t>
      </w:r>
    </w:p>
    <w:p w:rsidR="00B53721" w:rsidRPr="0038050E" w:rsidRDefault="00B53721" w:rsidP="00B53721">
      <w:pPr>
        <w:pStyle w:val="a3"/>
        <w:ind w:firstLine="708"/>
        <w:jc w:val="both"/>
        <w:rPr>
          <w:sz w:val="32"/>
          <w:szCs w:val="32"/>
        </w:rPr>
      </w:pPr>
      <w:r w:rsidRPr="0038050E">
        <w:rPr>
          <w:sz w:val="32"/>
          <w:szCs w:val="32"/>
        </w:rPr>
        <w:t xml:space="preserve">Каждое мероприятие коллективного договора по охране труда должно быть подконтрольно конкретному уполномоченному, члену комитета (комиссии) по охране труда на паритетных началах. Каждый  несчастный  случай или микротравма должны быть предметом разбирательства на профкоме, на паритетной комиссии по охране труда с целью выявления причин </w:t>
      </w:r>
      <w:proofErr w:type="spellStart"/>
      <w:r w:rsidRPr="0038050E">
        <w:rPr>
          <w:sz w:val="32"/>
          <w:szCs w:val="32"/>
        </w:rPr>
        <w:t>травмирования</w:t>
      </w:r>
      <w:proofErr w:type="spellEnd"/>
      <w:r w:rsidRPr="0038050E">
        <w:rPr>
          <w:sz w:val="32"/>
          <w:szCs w:val="32"/>
        </w:rPr>
        <w:t xml:space="preserve"> и их устранения.</w:t>
      </w:r>
    </w:p>
    <w:p w:rsidR="00B53721" w:rsidRPr="0038050E" w:rsidRDefault="00B53721" w:rsidP="00B53721">
      <w:pPr>
        <w:pStyle w:val="a3"/>
        <w:ind w:firstLine="708"/>
        <w:jc w:val="both"/>
        <w:rPr>
          <w:sz w:val="32"/>
          <w:szCs w:val="32"/>
        </w:rPr>
      </w:pPr>
      <w:r w:rsidRPr="0038050E">
        <w:rPr>
          <w:sz w:val="32"/>
          <w:szCs w:val="32"/>
        </w:rPr>
        <w:t xml:space="preserve"> Голос профобъединения, его позиция по вопросам обеспечения безопасности работников должен громче звучать </w:t>
      </w:r>
      <w:r w:rsidR="002B6D00">
        <w:rPr>
          <w:sz w:val="32"/>
          <w:szCs w:val="32"/>
        </w:rPr>
        <w:t xml:space="preserve">и </w:t>
      </w:r>
      <w:r w:rsidR="00512231" w:rsidRPr="0038050E">
        <w:rPr>
          <w:sz w:val="32"/>
          <w:szCs w:val="32"/>
        </w:rPr>
        <w:t>из</w:t>
      </w:r>
      <w:r w:rsidRPr="0038050E">
        <w:rPr>
          <w:sz w:val="32"/>
          <w:szCs w:val="32"/>
        </w:rPr>
        <w:t xml:space="preserve"> уст наших </w:t>
      </w:r>
      <w:r w:rsidR="002B6D00">
        <w:rPr>
          <w:sz w:val="32"/>
          <w:szCs w:val="32"/>
        </w:rPr>
        <w:t>у</w:t>
      </w:r>
      <w:r w:rsidRPr="0038050E">
        <w:rPr>
          <w:sz w:val="32"/>
          <w:szCs w:val="32"/>
        </w:rPr>
        <w:t>полномоч</w:t>
      </w:r>
      <w:r w:rsidR="002B6D00">
        <w:rPr>
          <w:sz w:val="32"/>
          <w:szCs w:val="32"/>
        </w:rPr>
        <w:t>ен</w:t>
      </w:r>
      <w:r w:rsidRPr="0038050E">
        <w:rPr>
          <w:sz w:val="32"/>
          <w:szCs w:val="32"/>
        </w:rPr>
        <w:t xml:space="preserve">ных представителей, председателей координационных советов организаций профсоюзов  на заседаниях  межведомственных комиссий по охране труда и трехсторонних комиссий в муниципальных образованиях. </w:t>
      </w:r>
    </w:p>
    <w:p w:rsidR="00B53721" w:rsidRPr="0038050E" w:rsidRDefault="00B53721" w:rsidP="00B53721">
      <w:pPr>
        <w:pStyle w:val="a3"/>
        <w:ind w:firstLine="708"/>
        <w:jc w:val="both"/>
        <w:rPr>
          <w:sz w:val="32"/>
          <w:szCs w:val="32"/>
        </w:rPr>
      </w:pPr>
      <w:r w:rsidRPr="0038050E">
        <w:rPr>
          <w:sz w:val="32"/>
          <w:szCs w:val="32"/>
        </w:rPr>
        <w:t>Действующая в крае система социального п</w:t>
      </w:r>
      <w:r w:rsidR="00512231" w:rsidRPr="0038050E">
        <w:rPr>
          <w:sz w:val="32"/>
          <w:szCs w:val="32"/>
        </w:rPr>
        <w:t>артнерства позволила профсоюзам</w:t>
      </w:r>
      <w:r w:rsidRPr="0038050E">
        <w:rPr>
          <w:sz w:val="32"/>
          <w:szCs w:val="32"/>
        </w:rPr>
        <w:t xml:space="preserve">  добиться финансового обеспечения   </w:t>
      </w:r>
      <w:proofErr w:type="gramStart"/>
      <w:r w:rsidRPr="0038050E">
        <w:rPr>
          <w:sz w:val="32"/>
          <w:szCs w:val="32"/>
        </w:rPr>
        <w:t>необходимых</w:t>
      </w:r>
      <w:proofErr w:type="gramEnd"/>
      <w:r w:rsidRPr="0038050E">
        <w:rPr>
          <w:sz w:val="32"/>
          <w:szCs w:val="32"/>
        </w:rPr>
        <w:t xml:space="preserve"> мероприятия по охране труда. В целом в крае за 2017 год на  их реализацию израсходовано  6 миллиардов 800 миллионов рублей, что на 5% больше предшествующего периода. На 16,7 миллиона рублей больше использовано средств социального </w:t>
      </w:r>
      <w:r w:rsidRPr="0038050E">
        <w:rPr>
          <w:sz w:val="32"/>
          <w:szCs w:val="32"/>
        </w:rPr>
        <w:lastRenderedPageBreak/>
        <w:t xml:space="preserve">страхования на предупредительные меры. Однако и здесь есть широкое поле деятельности для профсоюзов.  </w:t>
      </w:r>
    </w:p>
    <w:p w:rsidR="00B53721" w:rsidRPr="0038050E" w:rsidRDefault="00B53721" w:rsidP="00B53721">
      <w:pPr>
        <w:pStyle w:val="a3"/>
        <w:ind w:firstLine="708"/>
        <w:jc w:val="both"/>
        <w:rPr>
          <w:sz w:val="32"/>
          <w:szCs w:val="32"/>
        </w:rPr>
      </w:pPr>
      <w:r w:rsidRPr="0038050E">
        <w:rPr>
          <w:sz w:val="32"/>
          <w:szCs w:val="32"/>
        </w:rPr>
        <w:t>Так, если в 2013 году скидк</w:t>
      </w:r>
      <w:r w:rsidR="00512231" w:rsidRPr="0038050E">
        <w:rPr>
          <w:sz w:val="32"/>
          <w:szCs w:val="32"/>
        </w:rPr>
        <w:t>и</w:t>
      </w:r>
      <w:r w:rsidRPr="0038050E">
        <w:rPr>
          <w:sz w:val="32"/>
          <w:szCs w:val="32"/>
        </w:rPr>
        <w:t xml:space="preserve"> к страховому тарифу в размере 40 %  в Регионально</w:t>
      </w:r>
      <w:r w:rsidR="00512231" w:rsidRPr="0038050E">
        <w:rPr>
          <w:sz w:val="32"/>
          <w:szCs w:val="32"/>
        </w:rPr>
        <w:t>м</w:t>
      </w:r>
      <w:r w:rsidRPr="0038050E">
        <w:rPr>
          <w:sz w:val="32"/>
          <w:szCs w:val="32"/>
        </w:rPr>
        <w:t xml:space="preserve"> отделени</w:t>
      </w:r>
      <w:r w:rsidR="00512231" w:rsidRPr="0038050E">
        <w:rPr>
          <w:sz w:val="32"/>
          <w:szCs w:val="32"/>
        </w:rPr>
        <w:t>и</w:t>
      </w:r>
      <w:r w:rsidRPr="0038050E">
        <w:rPr>
          <w:sz w:val="32"/>
          <w:szCs w:val="32"/>
        </w:rPr>
        <w:t xml:space="preserve"> Фонда социального страхования получил 61 страхователь на сумму 15,2 млн. рублей</w:t>
      </w:r>
      <w:r w:rsidR="00BE28B1" w:rsidRPr="0038050E">
        <w:rPr>
          <w:sz w:val="32"/>
          <w:szCs w:val="32"/>
        </w:rPr>
        <w:t>,</w:t>
      </w:r>
      <w:r w:rsidRPr="0038050E">
        <w:rPr>
          <w:sz w:val="32"/>
          <w:szCs w:val="32"/>
        </w:rPr>
        <w:t xml:space="preserve"> то в 2017 году –  99 страхователей на сумму 31,9 млн. рублей. На первый взгляд рост очевиден</w:t>
      </w:r>
      <w:r w:rsidR="00BE28B1" w:rsidRPr="0038050E">
        <w:rPr>
          <w:sz w:val="32"/>
          <w:szCs w:val="32"/>
        </w:rPr>
        <w:t>,</w:t>
      </w:r>
      <w:r w:rsidRPr="0038050E">
        <w:rPr>
          <w:sz w:val="32"/>
          <w:szCs w:val="32"/>
        </w:rPr>
        <w:t xml:space="preserve"> если не принимать во внимание число страхователей с профсоюзным членством в количестве 6,9 тысяч.</w:t>
      </w:r>
    </w:p>
    <w:p w:rsidR="00B53721" w:rsidRPr="0038050E" w:rsidRDefault="00B53721" w:rsidP="00B53721">
      <w:pPr>
        <w:pStyle w:val="a3"/>
        <w:ind w:firstLine="708"/>
        <w:jc w:val="both"/>
        <w:rPr>
          <w:sz w:val="32"/>
          <w:szCs w:val="32"/>
        </w:rPr>
      </w:pPr>
      <w:r w:rsidRPr="0038050E">
        <w:rPr>
          <w:sz w:val="32"/>
          <w:szCs w:val="32"/>
        </w:rPr>
        <w:t>В этой связи мы еще раз обращаем внимание первичных профсоюзных организаций, профсоюзного актива на необходимость активизации этой работы,</w:t>
      </w:r>
      <w:r w:rsidR="00BE28B1" w:rsidRPr="0038050E">
        <w:rPr>
          <w:sz w:val="32"/>
          <w:szCs w:val="32"/>
        </w:rPr>
        <w:t xml:space="preserve"> нужно</w:t>
      </w:r>
      <w:r w:rsidRPr="0038050E">
        <w:rPr>
          <w:sz w:val="32"/>
          <w:szCs w:val="32"/>
        </w:rPr>
        <w:t xml:space="preserve"> добиваться  отражения во всех коллективных договорах требований об использовании средств социального страхования на  улучшение условий и охраны труда.</w:t>
      </w:r>
    </w:p>
    <w:p w:rsidR="00B53721" w:rsidRPr="0038050E" w:rsidRDefault="00B53721" w:rsidP="007C339C">
      <w:pPr>
        <w:pStyle w:val="a3"/>
        <w:ind w:firstLine="708"/>
        <w:jc w:val="center"/>
        <w:rPr>
          <w:sz w:val="32"/>
          <w:szCs w:val="32"/>
        </w:rPr>
      </w:pPr>
      <w:r w:rsidRPr="0038050E">
        <w:rPr>
          <w:sz w:val="32"/>
          <w:szCs w:val="32"/>
        </w:rPr>
        <w:t>Уважаемые коллеги!</w:t>
      </w:r>
    </w:p>
    <w:p w:rsidR="00B53721" w:rsidRPr="0038050E" w:rsidRDefault="00B53721" w:rsidP="00B53721">
      <w:pPr>
        <w:pStyle w:val="a3"/>
        <w:ind w:firstLine="708"/>
        <w:jc w:val="both"/>
        <w:rPr>
          <w:sz w:val="32"/>
          <w:szCs w:val="32"/>
        </w:rPr>
      </w:pPr>
      <w:r w:rsidRPr="0038050E">
        <w:rPr>
          <w:sz w:val="32"/>
          <w:szCs w:val="32"/>
        </w:rPr>
        <w:t xml:space="preserve">В 2018 году    завершается  проведение специальной оценки условий труда на всех рабочих местах. По данным Минтруда края  ее надлежит провести еще на 25,8 %  рабочих мест, а  в таких районах края, как </w:t>
      </w:r>
      <w:proofErr w:type="spellStart"/>
      <w:r w:rsidRPr="0038050E">
        <w:rPr>
          <w:sz w:val="32"/>
          <w:szCs w:val="32"/>
        </w:rPr>
        <w:t>Белоглинский</w:t>
      </w:r>
      <w:proofErr w:type="spellEnd"/>
      <w:r w:rsidR="00895803" w:rsidRPr="0038050E">
        <w:rPr>
          <w:sz w:val="32"/>
          <w:szCs w:val="32"/>
        </w:rPr>
        <w:t xml:space="preserve">, </w:t>
      </w:r>
      <w:proofErr w:type="spellStart"/>
      <w:r w:rsidRPr="0038050E">
        <w:rPr>
          <w:sz w:val="32"/>
          <w:szCs w:val="32"/>
        </w:rPr>
        <w:t>Каневский</w:t>
      </w:r>
      <w:proofErr w:type="spellEnd"/>
      <w:r w:rsidRPr="0038050E">
        <w:rPr>
          <w:sz w:val="32"/>
          <w:szCs w:val="32"/>
        </w:rPr>
        <w:t xml:space="preserve">. Крыловской, </w:t>
      </w:r>
      <w:proofErr w:type="spellStart"/>
      <w:r w:rsidRPr="0038050E">
        <w:rPr>
          <w:sz w:val="32"/>
          <w:szCs w:val="32"/>
        </w:rPr>
        <w:t>Приморско</w:t>
      </w:r>
      <w:r w:rsidR="00BE28B1" w:rsidRPr="0038050E">
        <w:rPr>
          <w:sz w:val="32"/>
          <w:szCs w:val="32"/>
        </w:rPr>
        <w:t>-</w:t>
      </w:r>
      <w:r w:rsidRPr="0038050E">
        <w:rPr>
          <w:sz w:val="32"/>
          <w:szCs w:val="32"/>
        </w:rPr>
        <w:t>Ахтарский</w:t>
      </w:r>
      <w:proofErr w:type="spellEnd"/>
      <w:r w:rsidRPr="0038050E">
        <w:rPr>
          <w:sz w:val="32"/>
          <w:szCs w:val="32"/>
        </w:rPr>
        <w:t xml:space="preserve">, </w:t>
      </w:r>
      <w:proofErr w:type="gramStart"/>
      <w:r w:rsidRPr="0038050E">
        <w:rPr>
          <w:sz w:val="32"/>
          <w:szCs w:val="32"/>
        </w:rPr>
        <w:t>Темрюкский</w:t>
      </w:r>
      <w:proofErr w:type="gramEnd"/>
      <w:r w:rsidRPr="0038050E">
        <w:rPr>
          <w:sz w:val="32"/>
          <w:szCs w:val="32"/>
        </w:rPr>
        <w:t xml:space="preserve"> – более чем на 50%.</w:t>
      </w:r>
    </w:p>
    <w:p w:rsidR="00B53721" w:rsidRPr="0038050E" w:rsidRDefault="00B53721" w:rsidP="00B53721">
      <w:pPr>
        <w:pStyle w:val="a3"/>
        <w:ind w:firstLine="708"/>
        <w:jc w:val="both"/>
        <w:rPr>
          <w:sz w:val="32"/>
          <w:szCs w:val="32"/>
        </w:rPr>
      </w:pPr>
      <w:r w:rsidRPr="0038050E">
        <w:rPr>
          <w:sz w:val="32"/>
          <w:szCs w:val="32"/>
        </w:rPr>
        <w:t>Мы обращаемся к первичным профсоюзным организациям этих и других муниципальных образований -  несмотря на интенсификацию этой работы к установленному законодательством сроку, проявлять принципиальность в оценке качества специальной оценки, не допускать ущемления прав работающих на гарантии и компенсации  за работу во вредных условиях.</w:t>
      </w:r>
    </w:p>
    <w:p w:rsidR="002B1A16" w:rsidRPr="0038050E" w:rsidRDefault="00B53721" w:rsidP="002B1A16">
      <w:pPr>
        <w:pStyle w:val="a3"/>
        <w:ind w:firstLine="708"/>
        <w:jc w:val="both"/>
        <w:rPr>
          <w:sz w:val="32"/>
          <w:szCs w:val="32"/>
        </w:rPr>
      </w:pPr>
      <w:r w:rsidRPr="0038050E">
        <w:rPr>
          <w:sz w:val="32"/>
          <w:szCs w:val="32"/>
        </w:rPr>
        <w:t xml:space="preserve"> При этом еще раз акцентируем внимание профактива  на законодательно подкрепленную неизменность компенсационного пакета, который имел место до специальной оценки условий труда, если работодатель не вложил ни копейки в условия труда, а по итогам оценки класс вредности уменьшился.</w:t>
      </w:r>
    </w:p>
    <w:p w:rsidR="00895803" w:rsidRPr="0038050E" w:rsidRDefault="00895803" w:rsidP="007C339C">
      <w:pPr>
        <w:pStyle w:val="a3"/>
        <w:ind w:firstLine="708"/>
        <w:jc w:val="center"/>
        <w:rPr>
          <w:sz w:val="32"/>
          <w:szCs w:val="32"/>
        </w:rPr>
      </w:pPr>
      <w:r w:rsidRPr="0038050E">
        <w:rPr>
          <w:sz w:val="32"/>
          <w:szCs w:val="32"/>
        </w:rPr>
        <w:t>Уважаемые коллеги!</w:t>
      </w:r>
    </w:p>
    <w:p w:rsidR="00C6707B" w:rsidRPr="0038050E" w:rsidRDefault="002B6D00" w:rsidP="002B1A16">
      <w:pPr>
        <w:pStyle w:val="a3"/>
        <w:ind w:firstLine="708"/>
        <w:jc w:val="both"/>
        <w:rPr>
          <w:sz w:val="32"/>
          <w:szCs w:val="32"/>
        </w:rPr>
      </w:pPr>
      <w:r>
        <w:rPr>
          <w:sz w:val="32"/>
          <w:szCs w:val="32"/>
        </w:rPr>
        <w:t>Задачи</w:t>
      </w:r>
      <w:r w:rsidR="00895803" w:rsidRPr="0038050E">
        <w:rPr>
          <w:sz w:val="32"/>
          <w:szCs w:val="32"/>
        </w:rPr>
        <w:t xml:space="preserve"> профсоюзов</w:t>
      </w:r>
      <w:r>
        <w:rPr>
          <w:sz w:val="32"/>
          <w:szCs w:val="32"/>
        </w:rPr>
        <w:t xml:space="preserve"> не реализовать без крепкого профсоюзного членства</w:t>
      </w:r>
      <w:r w:rsidR="00895803" w:rsidRPr="0038050E">
        <w:rPr>
          <w:sz w:val="32"/>
          <w:szCs w:val="32"/>
        </w:rPr>
        <w:t xml:space="preserve">. Проблема роста профсоюзных рядов остается сегодня </w:t>
      </w:r>
      <w:r>
        <w:rPr>
          <w:sz w:val="32"/>
          <w:szCs w:val="32"/>
        </w:rPr>
        <w:t>весьма</w:t>
      </w:r>
      <w:r w:rsidR="00895803" w:rsidRPr="0038050E">
        <w:rPr>
          <w:sz w:val="32"/>
          <w:szCs w:val="32"/>
        </w:rPr>
        <w:t xml:space="preserve"> актуальной. </w:t>
      </w:r>
    </w:p>
    <w:p w:rsidR="00C6707B" w:rsidRPr="0038050E" w:rsidRDefault="0005031A" w:rsidP="007C339C">
      <w:pPr>
        <w:spacing w:after="0" w:line="240" w:lineRule="auto"/>
        <w:ind w:firstLine="567"/>
        <w:jc w:val="both"/>
        <w:rPr>
          <w:rFonts w:ascii="Times New Roman" w:eastAsia="Calibri" w:hAnsi="Times New Roman" w:cs="Times New Roman"/>
          <w:sz w:val="32"/>
          <w:szCs w:val="32"/>
          <w:lang w:eastAsia="en-US"/>
        </w:rPr>
      </w:pPr>
      <w:r w:rsidRPr="0038050E">
        <w:rPr>
          <w:rFonts w:ascii="Times New Roman" w:eastAsia="Calibri" w:hAnsi="Times New Roman" w:cs="Times New Roman"/>
          <w:sz w:val="32"/>
          <w:szCs w:val="32"/>
          <w:lang w:eastAsia="en-US"/>
        </w:rPr>
        <w:t>Нестабильная экономическая ситуация, международные санкции, о</w:t>
      </w:r>
      <w:r w:rsidR="00C6707B" w:rsidRPr="0038050E">
        <w:rPr>
          <w:rFonts w:ascii="Times New Roman" w:eastAsia="Calibri" w:hAnsi="Times New Roman" w:cs="Times New Roman"/>
          <w:sz w:val="32"/>
          <w:szCs w:val="32"/>
          <w:lang w:eastAsia="en-US"/>
        </w:rPr>
        <w:t>птимизация производства</w:t>
      </w:r>
      <w:r w:rsidRPr="0038050E">
        <w:rPr>
          <w:rFonts w:ascii="Times New Roman" w:eastAsia="Calibri" w:hAnsi="Times New Roman" w:cs="Times New Roman"/>
          <w:sz w:val="32"/>
          <w:szCs w:val="32"/>
          <w:lang w:eastAsia="en-US"/>
        </w:rPr>
        <w:t xml:space="preserve"> и</w:t>
      </w:r>
      <w:r w:rsidR="00C6707B" w:rsidRPr="0038050E">
        <w:rPr>
          <w:rFonts w:ascii="Times New Roman" w:eastAsia="Calibri" w:hAnsi="Times New Roman" w:cs="Times New Roman"/>
          <w:sz w:val="32"/>
          <w:szCs w:val="32"/>
          <w:lang w:eastAsia="en-US"/>
        </w:rPr>
        <w:t xml:space="preserve"> сокращение персонала</w:t>
      </w:r>
      <w:r w:rsidRPr="0038050E">
        <w:rPr>
          <w:rFonts w:ascii="Times New Roman" w:eastAsia="Calibri" w:hAnsi="Times New Roman" w:cs="Times New Roman"/>
          <w:sz w:val="32"/>
          <w:szCs w:val="32"/>
          <w:lang w:eastAsia="en-US"/>
        </w:rPr>
        <w:t xml:space="preserve">  продолжают оказывать негативное в</w:t>
      </w:r>
      <w:r w:rsidR="002B6D00">
        <w:rPr>
          <w:rFonts w:ascii="Times New Roman" w:eastAsia="Calibri" w:hAnsi="Times New Roman" w:cs="Times New Roman"/>
          <w:sz w:val="32"/>
          <w:szCs w:val="32"/>
          <w:lang w:eastAsia="en-US"/>
        </w:rPr>
        <w:t>лияние</w:t>
      </w:r>
      <w:r w:rsidRPr="0038050E">
        <w:rPr>
          <w:rFonts w:ascii="Times New Roman" w:eastAsia="Calibri" w:hAnsi="Times New Roman" w:cs="Times New Roman"/>
          <w:sz w:val="32"/>
          <w:szCs w:val="32"/>
          <w:lang w:eastAsia="en-US"/>
        </w:rPr>
        <w:t xml:space="preserve"> на профсоюзы.</w:t>
      </w:r>
    </w:p>
    <w:p w:rsidR="0005031A" w:rsidRPr="0038050E" w:rsidRDefault="0005031A" w:rsidP="007C339C">
      <w:pPr>
        <w:spacing w:after="0" w:line="240" w:lineRule="auto"/>
        <w:ind w:firstLine="567"/>
        <w:jc w:val="both"/>
        <w:rPr>
          <w:rFonts w:ascii="Times New Roman" w:eastAsia="Calibri" w:hAnsi="Times New Roman" w:cs="Times New Roman"/>
          <w:sz w:val="32"/>
          <w:szCs w:val="32"/>
          <w:lang w:eastAsia="en-US"/>
        </w:rPr>
      </w:pPr>
      <w:r w:rsidRPr="0038050E">
        <w:rPr>
          <w:rFonts w:ascii="Times New Roman" w:eastAsia="Calibri" w:hAnsi="Times New Roman" w:cs="Times New Roman"/>
          <w:sz w:val="32"/>
          <w:szCs w:val="32"/>
          <w:lang w:eastAsia="en-US"/>
        </w:rPr>
        <w:t xml:space="preserve">Решать проблемы повышения роли профсоюзов в российском обществе, мотивации профсоюзного членства, безусловно, </w:t>
      </w:r>
      <w:r w:rsidRPr="0038050E">
        <w:rPr>
          <w:rFonts w:ascii="Times New Roman" w:eastAsia="Calibri" w:hAnsi="Times New Roman" w:cs="Times New Roman"/>
          <w:sz w:val="32"/>
          <w:szCs w:val="32"/>
          <w:lang w:eastAsia="en-US"/>
        </w:rPr>
        <w:lastRenderedPageBreak/>
        <w:t>необходимо как на федеральном законодательном уровне, так и в процессе нашей повседневной работы.</w:t>
      </w:r>
    </w:p>
    <w:p w:rsidR="00E47743" w:rsidRPr="0038050E" w:rsidRDefault="00153A07" w:rsidP="007C339C">
      <w:pPr>
        <w:spacing w:after="0" w:line="240" w:lineRule="auto"/>
        <w:ind w:firstLine="709"/>
        <w:jc w:val="both"/>
        <w:rPr>
          <w:rFonts w:ascii="Times New Roman" w:eastAsia="Times New Roman" w:hAnsi="Times New Roman" w:cs="Times New Roman"/>
          <w:sz w:val="32"/>
          <w:szCs w:val="32"/>
        </w:rPr>
      </w:pPr>
      <w:r w:rsidRPr="0038050E">
        <w:rPr>
          <w:rFonts w:ascii="Times New Roman" w:eastAsia="Calibri" w:hAnsi="Times New Roman" w:cs="Times New Roman"/>
          <w:sz w:val="32"/>
          <w:szCs w:val="32"/>
          <w:lang w:eastAsia="en-US"/>
        </w:rPr>
        <w:t xml:space="preserve">Несмотря на все негативные факторы, наша с вами совместная работа позволила добиться </w:t>
      </w:r>
      <w:r w:rsidR="002B6D00">
        <w:rPr>
          <w:rFonts w:ascii="Times New Roman" w:eastAsia="Calibri" w:hAnsi="Times New Roman" w:cs="Times New Roman"/>
          <w:sz w:val="32"/>
          <w:szCs w:val="32"/>
          <w:lang w:eastAsia="en-US"/>
        </w:rPr>
        <w:t xml:space="preserve">замедления </w:t>
      </w:r>
      <w:r w:rsidRPr="0038050E">
        <w:rPr>
          <w:rFonts w:ascii="Times New Roman" w:eastAsia="Calibri" w:hAnsi="Times New Roman" w:cs="Times New Roman"/>
          <w:sz w:val="32"/>
          <w:szCs w:val="32"/>
          <w:lang w:eastAsia="en-US"/>
        </w:rPr>
        <w:t>снижения численности членов профсоюзов</w:t>
      </w:r>
      <w:r w:rsidR="002B6D00">
        <w:rPr>
          <w:rFonts w:ascii="Times New Roman" w:eastAsia="Calibri" w:hAnsi="Times New Roman" w:cs="Times New Roman"/>
          <w:sz w:val="32"/>
          <w:szCs w:val="32"/>
          <w:lang w:eastAsia="en-US"/>
        </w:rPr>
        <w:t>, по сравнению с предыдущими периодами.</w:t>
      </w:r>
      <w:r w:rsidRPr="0038050E">
        <w:rPr>
          <w:rFonts w:ascii="Times New Roman" w:eastAsia="Calibri" w:hAnsi="Times New Roman" w:cs="Times New Roman"/>
          <w:sz w:val="32"/>
          <w:szCs w:val="32"/>
          <w:lang w:eastAsia="en-US"/>
        </w:rPr>
        <w:t xml:space="preserve"> </w:t>
      </w:r>
      <w:r w:rsidR="00E47743" w:rsidRPr="0038050E">
        <w:rPr>
          <w:rFonts w:ascii="Times New Roman" w:eastAsia="Times New Roman" w:hAnsi="Times New Roman" w:cs="Times New Roman"/>
          <w:sz w:val="32"/>
          <w:szCs w:val="32"/>
        </w:rPr>
        <w:t xml:space="preserve">6931 первичная профсоюзная организация края объединяет </w:t>
      </w:r>
      <w:r w:rsidR="002B6D00">
        <w:rPr>
          <w:rFonts w:ascii="Times New Roman" w:eastAsia="Times New Roman" w:hAnsi="Times New Roman" w:cs="Times New Roman"/>
          <w:sz w:val="32"/>
          <w:szCs w:val="32"/>
        </w:rPr>
        <w:t xml:space="preserve">сегодня </w:t>
      </w:r>
      <w:r w:rsidR="00E47743" w:rsidRPr="0038050E">
        <w:rPr>
          <w:rFonts w:ascii="Times New Roman" w:eastAsia="Times New Roman" w:hAnsi="Times New Roman" w:cs="Times New Roman"/>
          <w:sz w:val="32"/>
          <w:szCs w:val="32"/>
        </w:rPr>
        <w:t>614 тысяч человек.</w:t>
      </w:r>
      <w:r w:rsidR="00E47743" w:rsidRPr="0038050E">
        <w:rPr>
          <w:rFonts w:ascii="Times New Roman" w:eastAsia="Calibri" w:hAnsi="Times New Roman" w:cs="Times New Roman"/>
          <w:sz w:val="32"/>
          <w:szCs w:val="32"/>
          <w:lang w:eastAsia="en-US"/>
        </w:rPr>
        <w:t xml:space="preserve"> </w:t>
      </w:r>
      <w:r w:rsidR="00E47743" w:rsidRPr="00C6707B">
        <w:rPr>
          <w:rFonts w:ascii="Times New Roman" w:eastAsia="Calibri" w:hAnsi="Times New Roman" w:cs="Times New Roman"/>
          <w:sz w:val="32"/>
          <w:szCs w:val="32"/>
          <w:lang w:eastAsia="en-US"/>
        </w:rPr>
        <w:t>Особое значение име</w:t>
      </w:r>
      <w:r w:rsidR="00E47743" w:rsidRPr="0038050E">
        <w:rPr>
          <w:rFonts w:ascii="Times New Roman" w:eastAsia="Calibri" w:hAnsi="Times New Roman" w:cs="Times New Roman"/>
          <w:sz w:val="32"/>
          <w:szCs w:val="32"/>
          <w:lang w:eastAsia="en-US"/>
        </w:rPr>
        <w:t>ю</w:t>
      </w:r>
      <w:r w:rsidR="00E47743" w:rsidRPr="00C6707B">
        <w:rPr>
          <w:rFonts w:ascii="Times New Roman" w:eastAsia="Calibri" w:hAnsi="Times New Roman" w:cs="Times New Roman"/>
          <w:sz w:val="32"/>
          <w:szCs w:val="32"/>
          <w:lang w:eastAsia="en-US"/>
        </w:rPr>
        <w:t xml:space="preserve">т </w:t>
      </w:r>
      <w:r w:rsidR="00E47743" w:rsidRPr="0038050E">
        <w:rPr>
          <w:rFonts w:ascii="Times New Roman" w:eastAsia="Calibri" w:hAnsi="Times New Roman" w:cs="Times New Roman"/>
          <w:sz w:val="32"/>
          <w:szCs w:val="32"/>
          <w:lang w:eastAsia="en-US"/>
        </w:rPr>
        <w:t>рост</w:t>
      </w:r>
      <w:r w:rsidR="00E47743" w:rsidRPr="00C6707B">
        <w:rPr>
          <w:rFonts w:ascii="Times New Roman" w:eastAsia="Calibri" w:hAnsi="Times New Roman" w:cs="Times New Roman"/>
          <w:sz w:val="32"/>
          <w:szCs w:val="32"/>
          <w:lang w:eastAsia="en-US"/>
        </w:rPr>
        <w:t xml:space="preserve"> </w:t>
      </w:r>
      <w:r w:rsidR="00E47743" w:rsidRPr="0038050E">
        <w:rPr>
          <w:rFonts w:ascii="Times New Roman" w:eastAsia="Calibri" w:hAnsi="Times New Roman" w:cs="Times New Roman"/>
          <w:sz w:val="32"/>
          <w:szCs w:val="32"/>
          <w:lang w:eastAsia="en-US"/>
        </w:rPr>
        <w:t>д</w:t>
      </w:r>
      <w:r w:rsidR="00E47743" w:rsidRPr="00C6707B">
        <w:rPr>
          <w:rFonts w:ascii="Times New Roman" w:eastAsia="Calibri" w:hAnsi="Times New Roman" w:cs="Times New Roman"/>
          <w:sz w:val="32"/>
          <w:szCs w:val="32"/>
          <w:lang w:eastAsia="en-US"/>
        </w:rPr>
        <w:t>ол</w:t>
      </w:r>
      <w:r w:rsidR="00E47743" w:rsidRPr="0038050E">
        <w:rPr>
          <w:rFonts w:ascii="Times New Roman" w:eastAsia="Calibri" w:hAnsi="Times New Roman" w:cs="Times New Roman"/>
          <w:sz w:val="32"/>
          <w:szCs w:val="32"/>
          <w:lang w:eastAsia="en-US"/>
        </w:rPr>
        <w:t>и</w:t>
      </w:r>
      <w:r w:rsidR="00E47743" w:rsidRPr="00C6707B">
        <w:rPr>
          <w:rFonts w:ascii="Times New Roman" w:eastAsia="Calibri" w:hAnsi="Times New Roman" w:cs="Times New Roman"/>
          <w:sz w:val="32"/>
          <w:szCs w:val="32"/>
          <w:lang w:eastAsia="en-US"/>
        </w:rPr>
        <w:t xml:space="preserve"> молодежи в профсоюзном составе</w:t>
      </w:r>
      <w:r w:rsidR="00E47743" w:rsidRPr="0038050E">
        <w:rPr>
          <w:rFonts w:ascii="Times New Roman" w:eastAsia="Calibri" w:hAnsi="Times New Roman" w:cs="Times New Roman"/>
          <w:sz w:val="32"/>
          <w:szCs w:val="32"/>
          <w:lang w:eastAsia="en-US"/>
        </w:rPr>
        <w:t xml:space="preserve"> и увеличение числа впервые </w:t>
      </w:r>
      <w:proofErr w:type="gramStart"/>
      <w:r w:rsidR="00E47743" w:rsidRPr="0038050E">
        <w:rPr>
          <w:rFonts w:ascii="Times New Roman" w:eastAsia="Calibri" w:hAnsi="Times New Roman" w:cs="Times New Roman"/>
          <w:sz w:val="32"/>
          <w:szCs w:val="32"/>
          <w:lang w:eastAsia="en-US"/>
        </w:rPr>
        <w:t>принятых</w:t>
      </w:r>
      <w:proofErr w:type="gramEnd"/>
      <w:r w:rsidR="00E47743" w:rsidRPr="0038050E">
        <w:rPr>
          <w:rFonts w:ascii="Times New Roman" w:eastAsia="Calibri" w:hAnsi="Times New Roman" w:cs="Times New Roman"/>
          <w:sz w:val="32"/>
          <w:szCs w:val="32"/>
          <w:lang w:eastAsia="en-US"/>
        </w:rPr>
        <w:t xml:space="preserve"> в члены профсоюза.</w:t>
      </w:r>
    </w:p>
    <w:p w:rsidR="00E47743" w:rsidRPr="0038050E" w:rsidRDefault="00E47743" w:rsidP="007C339C">
      <w:pPr>
        <w:spacing w:after="0" w:line="240" w:lineRule="auto"/>
        <w:ind w:firstLine="567"/>
        <w:jc w:val="both"/>
        <w:rPr>
          <w:rFonts w:ascii="Times New Roman" w:eastAsia="Times New Roman" w:hAnsi="Times New Roman" w:cs="Times New Roman"/>
          <w:sz w:val="32"/>
          <w:szCs w:val="32"/>
        </w:rPr>
      </w:pPr>
      <w:r w:rsidRPr="0038050E">
        <w:rPr>
          <w:rFonts w:ascii="Times New Roman" w:eastAsia="Calibri" w:hAnsi="Times New Roman" w:cs="Times New Roman"/>
          <w:sz w:val="32"/>
          <w:szCs w:val="32"/>
          <w:lang w:eastAsia="en-US"/>
        </w:rPr>
        <w:t xml:space="preserve">Продолжение </w:t>
      </w:r>
      <w:r w:rsidR="00C6707B" w:rsidRPr="00C6707B">
        <w:rPr>
          <w:rFonts w:ascii="Times New Roman" w:eastAsia="Times New Roman" w:hAnsi="Times New Roman" w:cs="Times New Roman"/>
          <w:sz w:val="32"/>
          <w:szCs w:val="32"/>
        </w:rPr>
        <w:t>системн</w:t>
      </w:r>
      <w:r w:rsidRPr="0038050E">
        <w:rPr>
          <w:rFonts w:ascii="Times New Roman" w:eastAsia="Times New Roman" w:hAnsi="Times New Roman" w:cs="Times New Roman"/>
          <w:sz w:val="32"/>
          <w:szCs w:val="32"/>
        </w:rPr>
        <w:t>ой</w:t>
      </w:r>
      <w:r w:rsidR="00C6707B" w:rsidRPr="00C6707B">
        <w:rPr>
          <w:rFonts w:ascii="Times New Roman" w:eastAsia="Times New Roman" w:hAnsi="Times New Roman" w:cs="Times New Roman"/>
          <w:sz w:val="32"/>
          <w:szCs w:val="32"/>
        </w:rPr>
        <w:t xml:space="preserve"> и целенаправленн</w:t>
      </w:r>
      <w:r w:rsidRPr="0038050E">
        <w:rPr>
          <w:rFonts w:ascii="Times New Roman" w:eastAsia="Times New Roman" w:hAnsi="Times New Roman" w:cs="Times New Roman"/>
          <w:sz w:val="32"/>
          <w:szCs w:val="32"/>
        </w:rPr>
        <w:t>ой</w:t>
      </w:r>
      <w:r w:rsidR="00C6707B" w:rsidRPr="00C6707B">
        <w:rPr>
          <w:rFonts w:ascii="Times New Roman" w:eastAsia="Times New Roman" w:hAnsi="Times New Roman" w:cs="Times New Roman"/>
          <w:sz w:val="32"/>
          <w:szCs w:val="32"/>
        </w:rPr>
        <w:t xml:space="preserve"> работ</w:t>
      </w:r>
      <w:r w:rsidRPr="0038050E">
        <w:rPr>
          <w:rFonts w:ascii="Times New Roman" w:eastAsia="Times New Roman" w:hAnsi="Times New Roman" w:cs="Times New Roman"/>
          <w:sz w:val="32"/>
          <w:szCs w:val="32"/>
        </w:rPr>
        <w:t>ы</w:t>
      </w:r>
      <w:r w:rsidR="00C6707B" w:rsidRPr="00C6707B">
        <w:rPr>
          <w:rFonts w:ascii="Times New Roman" w:eastAsia="Times New Roman" w:hAnsi="Times New Roman" w:cs="Times New Roman"/>
          <w:sz w:val="32"/>
          <w:szCs w:val="32"/>
        </w:rPr>
        <w:t xml:space="preserve"> по усилению мотивации профсоюзного членства, созданию положительного имиджа профсоюзов</w:t>
      </w:r>
      <w:r w:rsidRPr="0038050E">
        <w:rPr>
          <w:rFonts w:ascii="Times New Roman" w:eastAsia="Times New Roman" w:hAnsi="Times New Roman" w:cs="Times New Roman"/>
          <w:sz w:val="32"/>
          <w:szCs w:val="32"/>
        </w:rPr>
        <w:t>, развитию социального партнерства и повышению эффективности профсоюзной правовой защиты было и остается нашей важнейшей задачей.</w:t>
      </w:r>
    </w:p>
    <w:p w:rsidR="00E47743" w:rsidRPr="00C6707B" w:rsidRDefault="00E47743" w:rsidP="007C339C">
      <w:pPr>
        <w:spacing w:after="0" w:line="240" w:lineRule="auto"/>
        <w:ind w:firstLine="709"/>
        <w:jc w:val="center"/>
        <w:rPr>
          <w:rFonts w:ascii="Times New Roman" w:eastAsia="Times New Roman" w:hAnsi="Times New Roman" w:cs="Times New Roman"/>
          <w:sz w:val="32"/>
          <w:szCs w:val="32"/>
        </w:rPr>
      </w:pPr>
      <w:r w:rsidRPr="00C6707B">
        <w:rPr>
          <w:rFonts w:ascii="Times New Roman" w:eastAsia="Times New Roman" w:hAnsi="Times New Roman" w:cs="Times New Roman"/>
          <w:sz w:val="32"/>
          <w:szCs w:val="32"/>
        </w:rPr>
        <w:t>Друзья!</w:t>
      </w:r>
    </w:p>
    <w:p w:rsidR="00E47743" w:rsidRPr="00C6707B" w:rsidRDefault="00E47743" w:rsidP="007C339C">
      <w:pPr>
        <w:tabs>
          <w:tab w:val="left" w:pos="708"/>
        </w:tabs>
        <w:suppressAutoHyphens/>
        <w:spacing w:after="0" w:line="240" w:lineRule="auto"/>
        <w:ind w:firstLine="708"/>
        <w:jc w:val="both"/>
        <w:rPr>
          <w:rFonts w:ascii="Times New Roman" w:eastAsia="Times New Roman" w:hAnsi="Times New Roman" w:cs="Times New Roman"/>
          <w:color w:val="00000A"/>
          <w:sz w:val="32"/>
          <w:szCs w:val="32"/>
          <w:lang w:bidi="hi-IN"/>
        </w:rPr>
      </w:pPr>
      <w:r w:rsidRPr="00C6707B">
        <w:rPr>
          <w:rFonts w:ascii="Times New Roman" w:eastAsia="Times New Roman" w:hAnsi="Times New Roman" w:cs="Times New Roman"/>
          <w:color w:val="00000A"/>
          <w:sz w:val="32"/>
          <w:szCs w:val="32"/>
          <w:lang w:bidi="hi-IN"/>
        </w:rPr>
        <w:t>Прошлый год мы провели как Год профсоюзной информации.</w:t>
      </w:r>
    </w:p>
    <w:p w:rsidR="00E47743" w:rsidRPr="00C6707B" w:rsidRDefault="00E47743" w:rsidP="007C339C">
      <w:pPr>
        <w:spacing w:after="0" w:line="240" w:lineRule="auto"/>
        <w:ind w:firstLine="708"/>
        <w:jc w:val="both"/>
        <w:rPr>
          <w:rFonts w:ascii="Times New Roman" w:eastAsia="Times New Roman" w:hAnsi="Times New Roman" w:cs="Times New Roman"/>
          <w:sz w:val="32"/>
          <w:szCs w:val="32"/>
        </w:rPr>
      </w:pPr>
      <w:r w:rsidRPr="00C6707B">
        <w:rPr>
          <w:rFonts w:ascii="Times New Roman" w:eastAsia="Times New Roman" w:hAnsi="Times New Roman" w:cs="Times New Roman"/>
          <w:sz w:val="32"/>
          <w:szCs w:val="32"/>
        </w:rPr>
        <w:t xml:space="preserve">Итоги этого года показали, что информационная работы стала одним из главных орудий в арсенале борьбы за повышение мотивации профсоюзного членства, </w:t>
      </w:r>
      <w:r w:rsidR="002B6D00">
        <w:rPr>
          <w:rFonts w:ascii="Times New Roman" w:eastAsia="Times New Roman" w:hAnsi="Times New Roman" w:cs="Times New Roman"/>
          <w:color w:val="000000"/>
          <w:sz w:val="32"/>
          <w:szCs w:val="32"/>
        </w:rPr>
        <w:t>сохранении и укреплении</w:t>
      </w:r>
      <w:r w:rsidRPr="00C6707B">
        <w:rPr>
          <w:rFonts w:ascii="Times New Roman" w:eastAsia="Times New Roman" w:hAnsi="Times New Roman" w:cs="Times New Roman"/>
          <w:color w:val="000000"/>
          <w:sz w:val="32"/>
          <w:szCs w:val="32"/>
        </w:rPr>
        <w:t xml:space="preserve"> профсоюзных рядов, в </w:t>
      </w:r>
      <w:r w:rsidRPr="00C6707B">
        <w:rPr>
          <w:rFonts w:ascii="Times New Roman" w:eastAsia="Times New Roman" w:hAnsi="Times New Roman" w:cs="Times New Roman"/>
          <w:sz w:val="32"/>
          <w:szCs w:val="32"/>
        </w:rPr>
        <w:t>решении вопросов в сфере трудовых отношений с социальными партнерами, создании имиджа профсоюзов края.</w:t>
      </w:r>
    </w:p>
    <w:p w:rsidR="00E47743" w:rsidRPr="00C6707B" w:rsidRDefault="00E47743" w:rsidP="007C339C">
      <w:pPr>
        <w:spacing w:after="0" w:line="240" w:lineRule="auto"/>
        <w:ind w:firstLine="708"/>
        <w:jc w:val="both"/>
        <w:rPr>
          <w:rFonts w:ascii="Times New Roman" w:eastAsia="Times New Roman" w:hAnsi="Times New Roman" w:cs="Times New Roman"/>
          <w:sz w:val="32"/>
          <w:szCs w:val="32"/>
        </w:rPr>
      </w:pPr>
      <w:r w:rsidRPr="00C6707B">
        <w:rPr>
          <w:rFonts w:ascii="Times New Roman" w:eastAsia="Times New Roman" w:hAnsi="Times New Roman" w:cs="Times New Roman"/>
          <w:sz w:val="32"/>
          <w:szCs w:val="32"/>
        </w:rPr>
        <w:t xml:space="preserve">Реализуя единую информационную политику профсоюзов, краевое профобъединение, краевые организации профсоюзов, первичные профсоюзные организации </w:t>
      </w:r>
      <w:r w:rsidRPr="0038050E">
        <w:rPr>
          <w:rFonts w:ascii="Times New Roman" w:eastAsia="Times New Roman" w:hAnsi="Times New Roman" w:cs="Times New Roman"/>
          <w:sz w:val="32"/>
          <w:szCs w:val="32"/>
        </w:rPr>
        <w:t xml:space="preserve">значительно активизировались в информационном пространстве края. </w:t>
      </w:r>
      <w:r w:rsidRPr="00C6707B">
        <w:rPr>
          <w:rFonts w:ascii="Times New Roman" w:eastAsia="Times New Roman" w:hAnsi="Times New Roman" w:cs="Times New Roman"/>
          <w:sz w:val="32"/>
          <w:szCs w:val="32"/>
        </w:rPr>
        <w:t>В ноябре 2017 года была запущена новая версия интернет сайта Краснодарского краевого профобъединения с обновленным дизайном</w:t>
      </w:r>
      <w:r w:rsidRPr="0038050E">
        <w:rPr>
          <w:rFonts w:ascii="Times New Roman" w:eastAsia="Times New Roman" w:hAnsi="Times New Roman" w:cs="Times New Roman"/>
          <w:sz w:val="32"/>
          <w:szCs w:val="32"/>
        </w:rPr>
        <w:t>,</w:t>
      </w:r>
      <w:r w:rsidRPr="00C6707B">
        <w:rPr>
          <w:rFonts w:ascii="Times New Roman" w:eastAsia="Times New Roman" w:hAnsi="Times New Roman" w:cs="Times New Roman"/>
          <w:sz w:val="32"/>
          <w:szCs w:val="32"/>
        </w:rPr>
        <w:t xml:space="preserve"> техническими функциями и возможностями. В результате обновления сайта и заключения соглашения об информационном сотрудничестве с ООО «Яндекс», посещаемость сайта выросла в 6 раз, увеличилось количество новых уникальных посетителей в 3,5 раза. Основными посетителями сайта (32%) стали молодые люди в возрасте 25-30 лет. </w:t>
      </w:r>
    </w:p>
    <w:p w:rsidR="00E47743" w:rsidRPr="0038050E" w:rsidRDefault="00E47743" w:rsidP="007C339C">
      <w:pPr>
        <w:spacing w:after="0" w:line="240" w:lineRule="auto"/>
        <w:ind w:firstLine="708"/>
        <w:jc w:val="both"/>
        <w:rPr>
          <w:rFonts w:ascii="Times New Roman" w:eastAsia="Times New Roman" w:hAnsi="Times New Roman" w:cs="Times New Roman"/>
          <w:sz w:val="32"/>
          <w:szCs w:val="32"/>
        </w:rPr>
      </w:pPr>
      <w:r w:rsidRPr="00C6707B">
        <w:rPr>
          <w:rFonts w:ascii="Times New Roman" w:eastAsia="Times New Roman" w:hAnsi="Times New Roman" w:cs="Times New Roman"/>
          <w:sz w:val="32"/>
          <w:szCs w:val="32"/>
        </w:rPr>
        <w:t>Профсоюзные организации стали активнее выходить в Интернет, используя социальные сети.</w:t>
      </w:r>
    </w:p>
    <w:p w:rsidR="00E47743" w:rsidRPr="0038050E" w:rsidRDefault="00E47743" w:rsidP="007C339C">
      <w:pPr>
        <w:spacing w:after="0" w:line="240" w:lineRule="auto"/>
        <w:ind w:firstLine="708"/>
        <w:jc w:val="both"/>
        <w:rPr>
          <w:rFonts w:ascii="Times New Roman" w:eastAsia="Times New Roman" w:hAnsi="Times New Roman" w:cs="Times New Roman"/>
          <w:sz w:val="32"/>
          <w:szCs w:val="32"/>
        </w:rPr>
      </w:pPr>
      <w:r w:rsidRPr="0038050E">
        <w:rPr>
          <w:rFonts w:ascii="Times New Roman" w:eastAsia="Times New Roman" w:hAnsi="Times New Roman" w:cs="Times New Roman"/>
          <w:sz w:val="32"/>
          <w:szCs w:val="32"/>
        </w:rPr>
        <w:t>Мы становимся все более узнаваемыми, читаемыми и</w:t>
      </w:r>
      <w:r w:rsidR="002B6D00">
        <w:rPr>
          <w:rFonts w:ascii="Times New Roman" w:eastAsia="Times New Roman" w:hAnsi="Times New Roman" w:cs="Times New Roman"/>
          <w:sz w:val="32"/>
          <w:szCs w:val="32"/>
        </w:rPr>
        <w:t xml:space="preserve">, значит, </w:t>
      </w:r>
      <w:r w:rsidRPr="0038050E">
        <w:rPr>
          <w:rFonts w:ascii="Times New Roman" w:eastAsia="Times New Roman" w:hAnsi="Times New Roman" w:cs="Times New Roman"/>
          <w:sz w:val="32"/>
          <w:szCs w:val="32"/>
        </w:rPr>
        <w:t xml:space="preserve"> услышанными.</w:t>
      </w:r>
    </w:p>
    <w:p w:rsidR="00E47743" w:rsidRPr="00C6707B" w:rsidRDefault="00E47743" w:rsidP="007C339C">
      <w:pPr>
        <w:spacing w:after="0" w:line="240" w:lineRule="auto"/>
        <w:jc w:val="both"/>
        <w:rPr>
          <w:rFonts w:ascii="Times New Roman" w:eastAsia="Times New Roman" w:hAnsi="Times New Roman" w:cs="Times New Roman"/>
          <w:color w:val="000000"/>
          <w:sz w:val="32"/>
          <w:szCs w:val="32"/>
        </w:rPr>
      </w:pPr>
      <w:r w:rsidRPr="00C6707B">
        <w:rPr>
          <w:rFonts w:ascii="Times New Roman" w:eastAsia="Times New Roman" w:hAnsi="Times New Roman" w:cs="Times New Roman"/>
          <w:sz w:val="32"/>
          <w:szCs w:val="32"/>
        </w:rPr>
        <w:t xml:space="preserve">  </w:t>
      </w:r>
      <w:r w:rsidRPr="00C6707B">
        <w:rPr>
          <w:rFonts w:ascii="Times New Roman" w:eastAsia="Times New Roman" w:hAnsi="Times New Roman" w:cs="Times New Roman"/>
          <w:sz w:val="32"/>
          <w:szCs w:val="32"/>
        </w:rPr>
        <w:tab/>
        <w:t xml:space="preserve">Сегодня, учитывая социально-экономические реалии и условия информационного противостояния, в которых </w:t>
      </w:r>
      <w:r w:rsidR="002B6D00">
        <w:rPr>
          <w:rFonts w:ascii="Times New Roman" w:eastAsia="Times New Roman" w:hAnsi="Times New Roman" w:cs="Times New Roman"/>
          <w:sz w:val="32"/>
          <w:szCs w:val="32"/>
        </w:rPr>
        <w:t>нам</w:t>
      </w:r>
      <w:bookmarkStart w:id="0" w:name="_GoBack"/>
      <w:bookmarkEnd w:id="0"/>
      <w:r w:rsidRPr="00C6707B">
        <w:rPr>
          <w:rFonts w:ascii="Times New Roman" w:eastAsia="Times New Roman" w:hAnsi="Times New Roman" w:cs="Times New Roman"/>
          <w:sz w:val="32"/>
          <w:szCs w:val="32"/>
        </w:rPr>
        <w:t xml:space="preserve"> </w:t>
      </w:r>
      <w:r w:rsidRPr="00C6707B">
        <w:rPr>
          <w:rFonts w:ascii="Times New Roman" w:eastAsia="Times New Roman" w:hAnsi="Times New Roman" w:cs="Times New Roman"/>
          <w:sz w:val="32"/>
          <w:szCs w:val="32"/>
        </w:rPr>
        <w:lastRenderedPageBreak/>
        <w:t xml:space="preserve">приходится работать, требуется </w:t>
      </w:r>
      <w:r w:rsidRPr="00C6707B">
        <w:rPr>
          <w:rFonts w:ascii="Times New Roman" w:eastAsia="Times New Roman" w:hAnsi="Times New Roman" w:cs="Times New Roman"/>
          <w:color w:val="000000"/>
          <w:sz w:val="32"/>
          <w:szCs w:val="32"/>
        </w:rPr>
        <w:t>дальнейшее развитие информационных ресурсов профсоюзных организаций края, усиление пропагандистской работы.</w:t>
      </w:r>
    </w:p>
    <w:p w:rsidR="00E47743" w:rsidRPr="00C6707B" w:rsidRDefault="00E47743" w:rsidP="007C339C">
      <w:pPr>
        <w:spacing w:after="0" w:line="240" w:lineRule="auto"/>
        <w:ind w:firstLine="708"/>
        <w:jc w:val="both"/>
        <w:rPr>
          <w:rFonts w:ascii="Times New Roman" w:eastAsia="Times New Roman" w:hAnsi="Times New Roman" w:cs="Times New Roman"/>
          <w:color w:val="000000"/>
          <w:sz w:val="32"/>
          <w:szCs w:val="32"/>
        </w:rPr>
      </w:pPr>
      <w:r w:rsidRPr="00C6707B">
        <w:rPr>
          <w:rFonts w:ascii="Times New Roman" w:eastAsia="Times New Roman" w:hAnsi="Times New Roman" w:cs="Times New Roman"/>
          <w:color w:val="000000"/>
          <w:sz w:val="32"/>
          <w:szCs w:val="32"/>
        </w:rPr>
        <w:t>Мы должны обеспечить каждого члена профсоюзов регулярной, всеобъемлющей, профсоюзно-ориентированной информацией о деятельности, как его организации, так и всех российских профсоюзов.</w:t>
      </w:r>
    </w:p>
    <w:p w:rsidR="00E47743" w:rsidRPr="00C6707B" w:rsidRDefault="00E47743" w:rsidP="007C339C">
      <w:pPr>
        <w:spacing w:after="0" w:line="240" w:lineRule="auto"/>
        <w:ind w:firstLine="708"/>
        <w:jc w:val="both"/>
        <w:rPr>
          <w:rFonts w:ascii="Times New Roman" w:eastAsia="Times New Roman" w:hAnsi="Times New Roman" w:cs="Times New Roman"/>
          <w:sz w:val="32"/>
          <w:szCs w:val="32"/>
        </w:rPr>
      </w:pPr>
      <w:r w:rsidRPr="00C6707B">
        <w:rPr>
          <w:rFonts w:ascii="Times New Roman" w:eastAsia="Times New Roman" w:hAnsi="Times New Roman" w:cs="Times New Roman"/>
          <w:color w:val="000000"/>
          <w:sz w:val="32"/>
          <w:szCs w:val="32"/>
        </w:rPr>
        <w:t xml:space="preserve">Сегодня важно укреплять существующие и устанавливать новые контакты с общественными организациями и движениями, открыто взаимодействовать со СМИ.  </w:t>
      </w:r>
    </w:p>
    <w:p w:rsidR="00E47743" w:rsidRDefault="00E47743" w:rsidP="007C339C">
      <w:pPr>
        <w:spacing w:after="0" w:line="240" w:lineRule="auto"/>
        <w:ind w:firstLine="708"/>
        <w:jc w:val="both"/>
        <w:rPr>
          <w:rFonts w:ascii="Times New Roman" w:eastAsia="Times New Roman" w:hAnsi="Times New Roman" w:cs="Times New Roman"/>
          <w:sz w:val="32"/>
          <w:szCs w:val="32"/>
        </w:rPr>
      </w:pPr>
      <w:r w:rsidRPr="00C6707B">
        <w:rPr>
          <w:rFonts w:ascii="Times New Roman" w:eastAsia="Times New Roman" w:hAnsi="Times New Roman" w:cs="Times New Roman"/>
          <w:sz w:val="32"/>
          <w:szCs w:val="32"/>
        </w:rPr>
        <w:t>Профсоюзы не должны проигрывать в информационной борьбе.</w:t>
      </w:r>
    </w:p>
    <w:p w:rsidR="007C339C" w:rsidRDefault="007C339C" w:rsidP="007C339C">
      <w:pPr>
        <w:spacing w:after="0" w:line="240" w:lineRule="auto"/>
        <w:ind w:firstLine="708"/>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Друзья!</w:t>
      </w:r>
    </w:p>
    <w:p w:rsidR="007C339C" w:rsidRPr="00C6707B" w:rsidRDefault="007C339C" w:rsidP="007C339C">
      <w:pPr>
        <w:spacing w:after="0" w:line="24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Вот уже 70 лет профсоюзы Кубани и единстве и солидарности </w:t>
      </w:r>
      <w:r w:rsidR="00DB659C">
        <w:rPr>
          <w:rFonts w:ascii="Times New Roman" w:eastAsia="Times New Roman" w:hAnsi="Times New Roman" w:cs="Times New Roman"/>
          <w:sz w:val="32"/>
          <w:szCs w:val="32"/>
        </w:rPr>
        <w:t xml:space="preserve">стоят на защите </w:t>
      </w:r>
      <w:r>
        <w:rPr>
          <w:rFonts w:ascii="Times New Roman" w:eastAsia="Times New Roman" w:hAnsi="Times New Roman" w:cs="Times New Roman"/>
          <w:sz w:val="32"/>
          <w:szCs w:val="32"/>
        </w:rPr>
        <w:t>прав и интерес</w:t>
      </w:r>
      <w:r w:rsidR="00DB659C">
        <w:rPr>
          <w:rFonts w:ascii="Times New Roman" w:eastAsia="Times New Roman" w:hAnsi="Times New Roman" w:cs="Times New Roman"/>
          <w:sz w:val="32"/>
          <w:szCs w:val="32"/>
        </w:rPr>
        <w:t>ов</w:t>
      </w:r>
      <w:r>
        <w:rPr>
          <w:rFonts w:ascii="Times New Roman" w:eastAsia="Times New Roman" w:hAnsi="Times New Roman" w:cs="Times New Roman"/>
          <w:sz w:val="32"/>
          <w:szCs w:val="32"/>
        </w:rPr>
        <w:t xml:space="preserve"> трудящихся края. </w:t>
      </w:r>
      <w:r w:rsidR="00DB659C">
        <w:rPr>
          <w:rFonts w:ascii="Times New Roman" w:eastAsia="Times New Roman" w:hAnsi="Times New Roman" w:cs="Times New Roman"/>
          <w:sz w:val="32"/>
          <w:szCs w:val="32"/>
        </w:rPr>
        <w:t xml:space="preserve">Только совместными усилиями, </w:t>
      </w:r>
      <w:proofErr w:type="gramStart"/>
      <w:r w:rsidR="00DB659C">
        <w:rPr>
          <w:rFonts w:ascii="Times New Roman" w:eastAsia="Times New Roman" w:hAnsi="Times New Roman" w:cs="Times New Roman"/>
          <w:sz w:val="32"/>
          <w:szCs w:val="32"/>
        </w:rPr>
        <w:t>помогая и поддерживая друг друга</w:t>
      </w:r>
      <w:proofErr w:type="gramEnd"/>
      <w:r w:rsidR="00DB659C">
        <w:rPr>
          <w:rFonts w:ascii="Times New Roman" w:eastAsia="Times New Roman" w:hAnsi="Times New Roman" w:cs="Times New Roman"/>
          <w:sz w:val="32"/>
          <w:szCs w:val="32"/>
        </w:rPr>
        <w:t xml:space="preserve">, мы сможем достойно выполнять </w:t>
      </w:r>
      <w:r w:rsidR="00D974A1">
        <w:rPr>
          <w:rFonts w:ascii="Times New Roman" w:eastAsia="Times New Roman" w:hAnsi="Times New Roman" w:cs="Times New Roman"/>
          <w:sz w:val="32"/>
          <w:szCs w:val="32"/>
        </w:rPr>
        <w:t>эту задачу.</w:t>
      </w:r>
    </w:p>
    <w:p w:rsidR="00E47743" w:rsidRDefault="00E47743" w:rsidP="00E47743">
      <w:pPr>
        <w:spacing w:after="0"/>
        <w:jc w:val="both"/>
        <w:rPr>
          <w:rFonts w:ascii="Times New Roman" w:eastAsia="Times New Roman" w:hAnsi="Times New Roman" w:cs="Times New Roman"/>
          <w:sz w:val="32"/>
          <w:szCs w:val="32"/>
        </w:rPr>
      </w:pPr>
    </w:p>
    <w:p w:rsidR="007C339C" w:rsidRPr="00C6707B" w:rsidRDefault="007C339C" w:rsidP="00E47743">
      <w:pPr>
        <w:spacing w:after="0"/>
        <w:jc w:val="both"/>
        <w:rPr>
          <w:rFonts w:ascii="Times New Roman" w:eastAsia="Times New Roman" w:hAnsi="Times New Roman" w:cs="Times New Roman"/>
          <w:sz w:val="32"/>
          <w:szCs w:val="32"/>
        </w:rPr>
      </w:pPr>
    </w:p>
    <w:p w:rsidR="00E47743" w:rsidRPr="00C6707B" w:rsidRDefault="00E47743" w:rsidP="00E47743">
      <w:pPr>
        <w:tabs>
          <w:tab w:val="left" w:pos="708"/>
        </w:tabs>
        <w:suppressAutoHyphens/>
        <w:spacing w:after="0" w:line="100" w:lineRule="atLeast"/>
        <w:ind w:firstLine="708"/>
        <w:jc w:val="both"/>
        <w:rPr>
          <w:rFonts w:ascii="Times New Roman" w:eastAsia="Times New Roman" w:hAnsi="Times New Roman" w:cs="Times New Roman"/>
          <w:color w:val="00000A"/>
          <w:sz w:val="32"/>
          <w:szCs w:val="32"/>
          <w:lang w:bidi="hi-IN"/>
        </w:rPr>
      </w:pPr>
    </w:p>
    <w:sectPr w:rsidR="00E47743" w:rsidRPr="00C6707B" w:rsidSect="00D974A1">
      <w:headerReference w:type="default" r:id="rId8"/>
      <w:pgSz w:w="11906" w:h="16838"/>
      <w:pgMar w:top="1134" w:right="850" w:bottom="709"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C4" w:rsidRDefault="00F536C4">
      <w:pPr>
        <w:spacing w:after="0" w:line="240" w:lineRule="auto"/>
      </w:pPr>
      <w:r>
        <w:separator/>
      </w:r>
    </w:p>
  </w:endnote>
  <w:endnote w:type="continuationSeparator" w:id="0">
    <w:p w:rsidR="00F536C4" w:rsidRDefault="00F5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C4" w:rsidRDefault="00F536C4">
      <w:pPr>
        <w:spacing w:after="0" w:line="240" w:lineRule="auto"/>
      </w:pPr>
      <w:r>
        <w:separator/>
      </w:r>
    </w:p>
  </w:footnote>
  <w:footnote w:type="continuationSeparator" w:id="0">
    <w:p w:rsidR="00F536C4" w:rsidRDefault="00F53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603683"/>
      <w:docPartObj>
        <w:docPartGallery w:val="Page Numbers (Top of Page)"/>
        <w:docPartUnique/>
      </w:docPartObj>
    </w:sdtPr>
    <w:sdtEndPr/>
    <w:sdtContent>
      <w:p w:rsidR="007C339C" w:rsidRDefault="007C339C">
        <w:pPr>
          <w:pStyle w:val="ad"/>
          <w:jc w:val="right"/>
        </w:pPr>
        <w:r>
          <w:fldChar w:fldCharType="begin"/>
        </w:r>
        <w:r>
          <w:instrText>PAGE   \* MERGEFORMAT</w:instrText>
        </w:r>
        <w:r>
          <w:fldChar w:fldCharType="separate"/>
        </w:r>
        <w:r w:rsidR="002B6D00">
          <w:rPr>
            <w:noProof/>
          </w:rPr>
          <w:t>12</w:t>
        </w:r>
        <w:r>
          <w:fldChar w:fldCharType="end"/>
        </w:r>
      </w:p>
    </w:sdtContent>
  </w:sdt>
  <w:p w:rsidR="006772FF" w:rsidRDefault="006772FF">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FF"/>
    <w:rsid w:val="0000341C"/>
    <w:rsid w:val="00011EA5"/>
    <w:rsid w:val="0005031A"/>
    <w:rsid w:val="00153A07"/>
    <w:rsid w:val="001909F6"/>
    <w:rsid w:val="00240612"/>
    <w:rsid w:val="0025094D"/>
    <w:rsid w:val="002B09CA"/>
    <w:rsid w:val="002B1A16"/>
    <w:rsid w:val="002B6D00"/>
    <w:rsid w:val="00306F76"/>
    <w:rsid w:val="0038050E"/>
    <w:rsid w:val="00395095"/>
    <w:rsid w:val="00451D2F"/>
    <w:rsid w:val="00465788"/>
    <w:rsid w:val="004C0F1C"/>
    <w:rsid w:val="00512231"/>
    <w:rsid w:val="00584C1E"/>
    <w:rsid w:val="005C41E4"/>
    <w:rsid w:val="006772FF"/>
    <w:rsid w:val="006A7976"/>
    <w:rsid w:val="007043D9"/>
    <w:rsid w:val="00777831"/>
    <w:rsid w:val="007C339C"/>
    <w:rsid w:val="00895803"/>
    <w:rsid w:val="0096656A"/>
    <w:rsid w:val="009861F2"/>
    <w:rsid w:val="009C0CDB"/>
    <w:rsid w:val="009C1F24"/>
    <w:rsid w:val="00A054D2"/>
    <w:rsid w:val="00AF1020"/>
    <w:rsid w:val="00B31EC1"/>
    <w:rsid w:val="00B53721"/>
    <w:rsid w:val="00BE28B1"/>
    <w:rsid w:val="00C02B3F"/>
    <w:rsid w:val="00C6707B"/>
    <w:rsid w:val="00C95310"/>
    <w:rsid w:val="00D03D47"/>
    <w:rsid w:val="00D62DCD"/>
    <w:rsid w:val="00D974A1"/>
    <w:rsid w:val="00DB659C"/>
    <w:rsid w:val="00E47743"/>
    <w:rsid w:val="00EB4917"/>
    <w:rsid w:val="00F536C4"/>
    <w:rsid w:val="00F64A7D"/>
    <w:rsid w:val="00FC5E42"/>
    <w:rsid w:val="00FF3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spacing w:after="0" w:line="100" w:lineRule="atLeast"/>
    </w:pPr>
    <w:rPr>
      <w:rFonts w:ascii="Times New Roman" w:eastAsia="Times New Roman" w:hAnsi="Times New Roman" w:cs="Times New Roman"/>
      <w:color w:val="00000A"/>
      <w:sz w:val="24"/>
      <w:szCs w:val="24"/>
      <w:lang w:bidi="hi-IN"/>
    </w:rPr>
  </w:style>
  <w:style w:type="character" w:customStyle="1" w:styleId="a4">
    <w:name w:val="Текст выноски Знак"/>
    <w:basedOn w:val="a0"/>
    <w:rPr>
      <w:rFonts w:ascii="Tahoma" w:eastAsia="Times New Roman" w:hAnsi="Tahoma" w:cs="Tahoma"/>
      <w:sz w:val="16"/>
      <w:szCs w:val="16"/>
      <w:lang w:eastAsia="ru-RU"/>
    </w:rPr>
  </w:style>
  <w:style w:type="character" w:customStyle="1" w:styleId="a5">
    <w:name w:val="Верхний колонтитул Знак"/>
    <w:basedOn w:val="a0"/>
    <w:uiPriority w:val="99"/>
    <w:rPr>
      <w:rFonts w:ascii="Times New Roman" w:eastAsia="Times New Roman" w:hAnsi="Times New Roman" w:cs="Times New Roman"/>
      <w:sz w:val="24"/>
      <w:szCs w:val="24"/>
      <w:lang w:eastAsia="ru-RU"/>
    </w:rPr>
  </w:style>
  <w:style w:type="character" w:customStyle="1" w:styleId="a6">
    <w:name w:val="Нижний колонтитул Знак"/>
    <w:basedOn w:val="a0"/>
    <w:rPr>
      <w:rFonts w:ascii="Times New Roman" w:eastAsia="Times New Roman" w:hAnsi="Times New Roman" w:cs="Times New Roman"/>
      <w:sz w:val="24"/>
      <w:szCs w:val="24"/>
      <w:lang w:eastAsia="ru-RU"/>
    </w:rPr>
  </w:style>
  <w:style w:type="paragraph" w:customStyle="1" w:styleId="a7">
    <w:name w:val="Заголовок"/>
    <w:basedOn w:val="a3"/>
    <w:next w:val="a8"/>
    <w:pPr>
      <w:keepNext/>
      <w:spacing w:before="240" w:after="120"/>
    </w:pPr>
    <w:rPr>
      <w:rFonts w:ascii="Arial" w:eastAsia="Arial Unicode MS" w:hAnsi="Arial" w:cs="Mangal"/>
      <w:sz w:val="28"/>
      <w:szCs w:val="28"/>
    </w:rPr>
  </w:style>
  <w:style w:type="paragraph" w:styleId="a8">
    <w:name w:val="Body Text"/>
    <w:basedOn w:val="a3"/>
    <w:pPr>
      <w:spacing w:after="120"/>
    </w:pPr>
  </w:style>
  <w:style w:type="paragraph" w:styleId="a9">
    <w:name w:val="List"/>
    <w:basedOn w:val="a8"/>
    <w:rPr>
      <w:rFonts w:cs="Mangal"/>
    </w:rPr>
  </w:style>
  <w:style w:type="paragraph" w:styleId="aa">
    <w:name w:val="Title"/>
    <w:basedOn w:val="a3"/>
    <w:pPr>
      <w:suppressLineNumbers/>
      <w:spacing w:before="120" w:after="120"/>
    </w:pPr>
    <w:rPr>
      <w:rFonts w:cs="Mangal"/>
      <w:i/>
      <w:iCs/>
    </w:rPr>
  </w:style>
  <w:style w:type="paragraph" w:styleId="ab">
    <w:name w:val="index heading"/>
    <w:basedOn w:val="a3"/>
    <w:pPr>
      <w:suppressLineNumbers/>
    </w:pPr>
    <w:rPr>
      <w:rFonts w:cs="Mangal"/>
    </w:rPr>
  </w:style>
  <w:style w:type="paragraph" w:customStyle="1" w:styleId="CharCharCarCarCharCharCarCarCharCharCarCarCharChar">
    <w:name w:val="Char Char Car Car Char Char Car Car Char Char Car Car Char Char"/>
    <w:basedOn w:val="a3"/>
    <w:pPr>
      <w:overflowPunct w:val="0"/>
      <w:spacing w:after="160" w:line="240" w:lineRule="exact"/>
    </w:pPr>
    <w:rPr>
      <w:sz w:val="20"/>
      <w:szCs w:val="20"/>
    </w:rPr>
  </w:style>
  <w:style w:type="paragraph" w:styleId="ac">
    <w:name w:val="Balloon Text"/>
    <w:basedOn w:val="a3"/>
    <w:rPr>
      <w:rFonts w:ascii="Tahoma" w:hAnsi="Tahoma" w:cs="Tahoma"/>
      <w:sz w:val="16"/>
      <w:szCs w:val="16"/>
    </w:rPr>
  </w:style>
  <w:style w:type="paragraph" w:styleId="ad">
    <w:name w:val="header"/>
    <w:basedOn w:val="a3"/>
    <w:uiPriority w:val="99"/>
    <w:pPr>
      <w:suppressLineNumbers/>
      <w:tabs>
        <w:tab w:val="center" w:pos="4677"/>
        <w:tab w:val="right" w:pos="9355"/>
      </w:tabs>
    </w:pPr>
  </w:style>
  <w:style w:type="paragraph" w:styleId="ae">
    <w:name w:val="footer"/>
    <w:basedOn w:val="a3"/>
    <w:pPr>
      <w:suppressLineNumbers/>
      <w:tabs>
        <w:tab w:val="center" w:pos="4677"/>
        <w:tab w:val="right" w:pos="9355"/>
      </w:tabs>
    </w:pPr>
  </w:style>
  <w:style w:type="character" w:styleId="af">
    <w:name w:val="Strong"/>
    <w:basedOn w:val="a0"/>
    <w:uiPriority w:val="22"/>
    <w:qFormat/>
    <w:rsid w:val="001909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spacing w:after="0" w:line="100" w:lineRule="atLeast"/>
    </w:pPr>
    <w:rPr>
      <w:rFonts w:ascii="Times New Roman" w:eastAsia="Times New Roman" w:hAnsi="Times New Roman" w:cs="Times New Roman"/>
      <w:color w:val="00000A"/>
      <w:sz w:val="24"/>
      <w:szCs w:val="24"/>
      <w:lang w:bidi="hi-IN"/>
    </w:rPr>
  </w:style>
  <w:style w:type="character" w:customStyle="1" w:styleId="a4">
    <w:name w:val="Текст выноски Знак"/>
    <w:basedOn w:val="a0"/>
    <w:rPr>
      <w:rFonts w:ascii="Tahoma" w:eastAsia="Times New Roman" w:hAnsi="Tahoma" w:cs="Tahoma"/>
      <w:sz w:val="16"/>
      <w:szCs w:val="16"/>
      <w:lang w:eastAsia="ru-RU"/>
    </w:rPr>
  </w:style>
  <w:style w:type="character" w:customStyle="1" w:styleId="a5">
    <w:name w:val="Верхний колонтитул Знак"/>
    <w:basedOn w:val="a0"/>
    <w:uiPriority w:val="99"/>
    <w:rPr>
      <w:rFonts w:ascii="Times New Roman" w:eastAsia="Times New Roman" w:hAnsi="Times New Roman" w:cs="Times New Roman"/>
      <w:sz w:val="24"/>
      <w:szCs w:val="24"/>
      <w:lang w:eastAsia="ru-RU"/>
    </w:rPr>
  </w:style>
  <w:style w:type="character" w:customStyle="1" w:styleId="a6">
    <w:name w:val="Нижний колонтитул Знак"/>
    <w:basedOn w:val="a0"/>
    <w:rPr>
      <w:rFonts w:ascii="Times New Roman" w:eastAsia="Times New Roman" w:hAnsi="Times New Roman" w:cs="Times New Roman"/>
      <w:sz w:val="24"/>
      <w:szCs w:val="24"/>
      <w:lang w:eastAsia="ru-RU"/>
    </w:rPr>
  </w:style>
  <w:style w:type="paragraph" w:customStyle="1" w:styleId="a7">
    <w:name w:val="Заголовок"/>
    <w:basedOn w:val="a3"/>
    <w:next w:val="a8"/>
    <w:pPr>
      <w:keepNext/>
      <w:spacing w:before="240" w:after="120"/>
    </w:pPr>
    <w:rPr>
      <w:rFonts w:ascii="Arial" w:eastAsia="Arial Unicode MS" w:hAnsi="Arial" w:cs="Mangal"/>
      <w:sz w:val="28"/>
      <w:szCs w:val="28"/>
    </w:rPr>
  </w:style>
  <w:style w:type="paragraph" w:styleId="a8">
    <w:name w:val="Body Text"/>
    <w:basedOn w:val="a3"/>
    <w:pPr>
      <w:spacing w:after="120"/>
    </w:pPr>
  </w:style>
  <w:style w:type="paragraph" w:styleId="a9">
    <w:name w:val="List"/>
    <w:basedOn w:val="a8"/>
    <w:rPr>
      <w:rFonts w:cs="Mangal"/>
    </w:rPr>
  </w:style>
  <w:style w:type="paragraph" w:styleId="aa">
    <w:name w:val="Title"/>
    <w:basedOn w:val="a3"/>
    <w:pPr>
      <w:suppressLineNumbers/>
      <w:spacing w:before="120" w:after="120"/>
    </w:pPr>
    <w:rPr>
      <w:rFonts w:cs="Mangal"/>
      <w:i/>
      <w:iCs/>
    </w:rPr>
  </w:style>
  <w:style w:type="paragraph" w:styleId="ab">
    <w:name w:val="index heading"/>
    <w:basedOn w:val="a3"/>
    <w:pPr>
      <w:suppressLineNumbers/>
    </w:pPr>
    <w:rPr>
      <w:rFonts w:cs="Mangal"/>
    </w:rPr>
  </w:style>
  <w:style w:type="paragraph" w:customStyle="1" w:styleId="CharCharCarCarCharCharCarCarCharCharCarCarCharChar">
    <w:name w:val="Char Char Car Car Char Char Car Car Char Char Car Car Char Char"/>
    <w:basedOn w:val="a3"/>
    <w:pPr>
      <w:overflowPunct w:val="0"/>
      <w:spacing w:after="160" w:line="240" w:lineRule="exact"/>
    </w:pPr>
    <w:rPr>
      <w:sz w:val="20"/>
      <w:szCs w:val="20"/>
    </w:rPr>
  </w:style>
  <w:style w:type="paragraph" w:styleId="ac">
    <w:name w:val="Balloon Text"/>
    <w:basedOn w:val="a3"/>
    <w:rPr>
      <w:rFonts w:ascii="Tahoma" w:hAnsi="Tahoma" w:cs="Tahoma"/>
      <w:sz w:val="16"/>
      <w:szCs w:val="16"/>
    </w:rPr>
  </w:style>
  <w:style w:type="paragraph" w:styleId="ad">
    <w:name w:val="header"/>
    <w:basedOn w:val="a3"/>
    <w:uiPriority w:val="99"/>
    <w:pPr>
      <w:suppressLineNumbers/>
      <w:tabs>
        <w:tab w:val="center" w:pos="4677"/>
        <w:tab w:val="right" w:pos="9355"/>
      </w:tabs>
    </w:pPr>
  </w:style>
  <w:style w:type="paragraph" w:styleId="ae">
    <w:name w:val="footer"/>
    <w:basedOn w:val="a3"/>
    <w:pPr>
      <w:suppressLineNumbers/>
      <w:tabs>
        <w:tab w:val="center" w:pos="4677"/>
        <w:tab w:val="right" w:pos="9355"/>
      </w:tabs>
    </w:pPr>
  </w:style>
  <w:style w:type="character" w:styleId="af">
    <w:name w:val="Strong"/>
    <w:basedOn w:val="a0"/>
    <w:uiPriority w:val="22"/>
    <w:qFormat/>
    <w:rsid w:val="00190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79700">
      <w:bodyDiv w:val="1"/>
      <w:marLeft w:val="0"/>
      <w:marRight w:val="0"/>
      <w:marTop w:val="0"/>
      <w:marBottom w:val="0"/>
      <w:divBdr>
        <w:top w:val="none" w:sz="0" w:space="0" w:color="auto"/>
        <w:left w:val="none" w:sz="0" w:space="0" w:color="auto"/>
        <w:bottom w:val="none" w:sz="0" w:space="0" w:color="auto"/>
        <w:right w:val="none" w:sz="0" w:space="0" w:color="auto"/>
      </w:divBdr>
    </w:div>
    <w:div w:id="207461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AA62-BFD5-4681-9FB3-CAB08746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3575</Words>
  <Characters>20381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Бессараб</cp:lastModifiedBy>
  <cp:revision>2</cp:revision>
  <cp:lastPrinted>2018-04-12T06:29:00Z</cp:lastPrinted>
  <dcterms:created xsi:type="dcterms:W3CDTF">2018-05-04T07:01:00Z</dcterms:created>
  <dcterms:modified xsi:type="dcterms:W3CDTF">2018-05-04T07:01:00Z</dcterms:modified>
</cp:coreProperties>
</file>