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5" w:rsidRPr="00A74CE3" w:rsidRDefault="007E1DF5" w:rsidP="007E1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Министерство </w:t>
      </w:r>
      <w:r w:rsidRPr="00A74CE3">
        <w:rPr>
          <w:rFonts w:ascii="Times New Roman" w:hAnsi="Times New Roman" w:cs="Times New Roman"/>
          <w:b/>
          <w:sz w:val="32"/>
          <w:szCs w:val="32"/>
        </w:rPr>
        <w:t xml:space="preserve"> труда и </w:t>
      </w:r>
      <w:r>
        <w:rPr>
          <w:rFonts w:ascii="Times New Roman" w:hAnsi="Times New Roman" w:cs="Times New Roman"/>
          <w:b/>
          <w:sz w:val="32"/>
          <w:szCs w:val="32"/>
        </w:rPr>
        <w:t>социального развития</w:t>
      </w:r>
    </w:p>
    <w:p w:rsidR="007E1DF5" w:rsidRPr="00A74CE3" w:rsidRDefault="007E1DF5" w:rsidP="007E1DF5">
      <w:pPr>
        <w:pStyle w:val="1"/>
        <w:tabs>
          <w:tab w:val="left" w:pos="0"/>
          <w:tab w:val="left" w:pos="9360"/>
        </w:tabs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A74CE3">
        <w:rPr>
          <w:rFonts w:ascii="Times New Roman" w:hAnsi="Times New Roman" w:cs="Times New Roman"/>
          <w:color w:val="auto"/>
          <w:sz w:val="32"/>
          <w:szCs w:val="32"/>
        </w:rPr>
        <w:t>Краснодарского края</w:t>
      </w:r>
    </w:p>
    <w:p w:rsidR="007E1DF5" w:rsidRPr="0065148B" w:rsidRDefault="007E1DF5" w:rsidP="007E1DF5">
      <w:pPr>
        <w:tabs>
          <w:tab w:val="left" w:pos="501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D7F0F" w:rsidRPr="0065148B" w:rsidRDefault="002D7F0F" w:rsidP="00622B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0F" w:rsidRPr="0065148B" w:rsidRDefault="002D7F0F" w:rsidP="00622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КРАСНОДАРСКОМ КРАЕ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бюллетень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6029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94DD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A43A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E1DF5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43A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47209B" w:rsidRDefault="0047209B" w:rsidP="00622BFE">
      <w:pPr>
        <w:jc w:val="center"/>
        <w:rPr>
          <w:rFonts w:ascii="Times New Roman" w:hAnsi="Times New Roman" w:cs="Times New Roman"/>
          <w:b/>
          <w:bCs/>
        </w:rPr>
      </w:pPr>
    </w:p>
    <w:p w:rsidR="0047209B" w:rsidRDefault="0047209B" w:rsidP="00622BFE">
      <w:pPr>
        <w:jc w:val="center"/>
        <w:rPr>
          <w:rFonts w:ascii="Times New Roman" w:hAnsi="Times New Roman" w:cs="Times New Roman"/>
          <w:b/>
          <w:bCs/>
        </w:rPr>
      </w:pPr>
    </w:p>
    <w:p w:rsidR="00B50F8D" w:rsidRDefault="00B50F8D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</w:t>
      </w:r>
    </w:p>
    <w:p w:rsidR="00FA4D9E" w:rsidRDefault="00FA4D9E" w:rsidP="00612F23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A4D9E" w:rsidRDefault="00FA4D9E" w:rsidP="00612F23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D7F0F" w:rsidRPr="00586FF6" w:rsidRDefault="002D7F0F" w:rsidP="00612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6FF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001281" w:rsidRDefault="00001281" w:rsidP="00612F23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A4D9E" w:rsidRDefault="00FA4D9E" w:rsidP="00612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9E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</w:t>
      </w:r>
    </w:p>
    <w:p w:rsidR="00B9480B" w:rsidRDefault="00B9480B" w:rsidP="00612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46" w:rsidRDefault="00AA7046" w:rsidP="00AA7046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A704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труда и социальной защиты РФ от 6 февраля 2018 г. № 59н </w:t>
      </w:r>
      <w:r w:rsidRPr="00AA704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"Об утверждении Правил по охране труда на автомобильном транспорте"</w:t>
      </w:r>
      <w:r w:rsidR="00E3043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………………………………………………………………………..…4</w:t>
      </w:r>
    </w:p>
    <w:p w:rsidR="00322A28" w:rsidRDefault="00322A28" w:rsidP="00AA7046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22A28" w:rsidRPr="00322A28" w:rsidRDefault="00322A28" w:rsidP="00322A28">
      <w:pPr>
        <w:jc w:val="both"/>
        <w:outlineLvl w:val="0"/>
        <w:rPr>
          <w:rFonts w:ascii="NotoSerif" w:hAnsi="NotoSerif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D50037">
        <w:rPr>
          <w:rFonts w:ascii="NotoSerif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27.12.2017 </w:t>
      </w:r>
      <w:r w:rsidR="005424EE">
        <w:rPr>
          <w:rFonts w:ascii="NotoSerif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г. </w:t>
      </w:r>
      <w:r w:rsidRPr="00D50037">
        <w:rPr>
          <w:rFonts w:ascii="NotoSerif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№ 882н </w:t>
      </w:r>
      <w:r w:rsidRPr="00322A28">
        <w:rPr>
          <w:rFonts w:ascii="NotoSerif" w:hAnsi="NotoSerif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"Об утверждении Типовых норм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</w:r>
      <w:r w:rsidR="00E30435">
        <w:rPr>
          <w:rFonts w:ascii="NotoSerif" w:hAnsi="NotoSerif" w:cs="Times New Roman"/>
          <w:bCs/>
          <w:color w:val="000000"/>
          <w:spacing w:val="3"/>
          <w:kern w:val="36"/>
          <w:sz w:val="28"/>
          <w:szCs w:val="28"/>
          <w:lang w:eastAsia="ru-RU"/>
        </w:rPr>
        <w:t>………………………………………………………………………5</w:t>
      </w:r>
    </w:p>
    <w:p w:rsidR="00322A28" w:rsidRPr="00AA7046" w:rsidRDefault="00322A28" w:rsidP="00322A28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69E6" w:rsidRDefault="00B9480B" w:rsidP="00322A28">
      <w:pPr>
        <w:pStyle w:val="headertext"/>
        <w:spacing w:before="0" w:beforeAutospacing="0" w:after="0" w:afterAutospacing="0"/>
        <w:jc w:val="both"/>
        <w:rPr>
          <w:rStyle w:val="af5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Постановление  </w:t>
      </w:r>
      <w:r w:rsidRPr="00B9480B">
        <w:rPr>
          <w:b/>
          <w:sz w:val="28"/>
          <w:szCs w:val="28"/>
        </w:rPr>
        <w:t>Главного государственного санитарного врача РФ</w:t>
      </w:r>
      <w:r>
        <w:rPr>
          <w:b/>
          <w:sz w:val="28"/>
          <w:szCs w:val="28"/>
        </w:rPr>
        <w:t>от 13 февраля 2018 г</w:t>
      </w:r>
      <w:r w:rsidR="00AA70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25 </w:t>
      </w:r>
      <w:r w:rsidR="00213FAF" w:rsidRPr="005A4CE9">
        <w:rPr>
          <w:sz w:val="28"/>
          <w:szCs w:val="28"/>
        </w:rPr>
        <w:t>«О</w:t>
      </w:r>
      <w:r w:rsidRPr="00B9480B">
        <w:rPr>
          <w:sz w:val="28"/>
          <w:szCs w:val="28"/>
        </w:rPr>
        <w:t xml:space="preserve">б утверждении </w:t>
      </w:r>
      <w:hyperlink r:id="rId8" w:history="1">
        <w:r w:rsidRPr="00B9480B">
          <w:rPr>
            <w:rStyle w:val="af5"/>
            <w:color w:val="auto"/>
            <w:sz w:val="28"/>
            <w:szCs w:val="28"/>
            <w:u w:val="none"/>
          </w:rPr>
          <w:t>гигиенических нормативов ГН 2.2.5.3532-18 "Предельно допустимые концентрации (ПДК) вредных веществ в воздухе рабочей зоны"</w:t>
        </w:r>
      </w:hyperlink>
      <w:r w:rsidR="00E30435">
        <w:rPr>
          <w:rStyle w:val="af5"/>
          <w:color w:val="auto"/>
          <w:sz w:val="28"/>
          <w:szCs w:val="28"/>
          <w:u w:val="none"/>
        </w:rPr>
        <w:t>……...……………………………………………………….6</w:t>
      </w:r>
    </w:p>
    <w:p w:rsidR="00213FAF" w:rsidRPr="00213FAF" w:rsidRDefault="00213FAF" w:rsidP="00213FAF">
      <w:pPr>
        <w:pStyle w:val="headertext"/>
        <w:jc w:val="both"/>
        <w:rPr>
          <w:bCs/>
          <w:color w:val="000000"/>
          <w:sz w:val="28"/>
          <w:szCs w:val="28"/>
        </w:rPr>
      </w:pPr>
      <w:r w:rsidRPr="00213FAF">
        <w:rPr>
          <w:b/>
          <w:bCs/>
          <w:color w:val="000000"/>
          <w:sz w:val="28"/>
          <w:szCs w:val="28"/>
        </w:rPr>
        <w:t xml:space="preserve">Письмо Федеральной службы по труду и занятости от 7 марта 2018 г. № 837-ТЗ </w:t>
      </w:r>
      <w:r w:rsidR="00E30435" w:rsidRPr="00E30435">
        <w:rPr>
          <w:bCs/>
          <w:color w:val="000000"/>
          <w:sz w:val="28"/>
          <w:szCs w:val="28"/>
        </w:rPr>
        <w:t>«О</w:t>
      </w:r>
      <w:r w:rsidRPr="00213FAF">
        <w:rPr>
          <w:bCs/>
          <w:color w:val="000000"/>
          <w:sz w:val="28"/>
          <w:szCs w:val="28"/>
        </w:rPr>
        <w:t xml:space="preserve"> мероприятиях по внедрению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</w:t>
      </w:r>
      <w:r w:rsidR="00E30435">
        <w:rPr>
          <w:bCs/>
          <w:color w:val="000000"/>
          <w:sz w:val="28"/>
          <w:szCs w:val="28"/>
        </w:rPr>
        <w:t>»………………………………….…………………………………7</w:t>
      </w:r>
    </w:p>
    <w:p w:rsidR="00B25D79" w:rsidRPr="002530D9" w:rsidRDefault="002D7F0F" w:rsidP="00213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b/>
          <w:sz w:val="28"/>
          <w:szCs w:val="28"/>
        </w:rPr>
        <w:t>РАБОТА КРАЕВОЙ МЕЖВЕДОМСТВЕННОЙ КОМИССИИ</w:t>
      </w:r>
    </w:p>
    <w:p w:rsidR="002D7F0F" w:rsidRPr="002530D9" w:rsidRDefault="002D7F0F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2D7F0F" w:rsidRPr="002530D9" w:rsidRDefault="002D7F0F" w:rsidP="00612F23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6029C" w:rsidRPr="005923C3" w:rsidRDefault="002D7F0F" w:rsidP="00923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sz w:val="28"/>
          <w:szCs w:val="28"/>
        </w:rPr>
        <w:t xml:space="preserve">Протокол заседания краевой межведомственной  комиссии по охране труда   от </w:t>
      </w:r>
      <w:r w:rsidR="00DA205E" w:rsidRPr="002530D9">
        <w:rPr>
          <w:rFonts w:ascii="Times New Roman" w:hAnsi="Times New Roman" w:cs="Times New Roman"/>
          <w:sz w:val="28"/>
          <w:szCs w:val="28"/>
        </w:rPr>
        <w:t>2</w:t>
      </w:r>
      <w:r w:rsidR="003A43A4" w:rsidRPr="002530D9">
        <w:rPr>
          <w:rFonts w:ascii="Times New Roman" w:hAnsi="Times New Roman" w:cs="Times New Roman"/>
          <w:sz w:val="28"/>
          <w:szCs w:val="28"/>
        </w:rPr>
        <w:t>2</w:t>
      </w:r>
      <w:r w:rsidR="0026029C" w:rsidRPr="002530D9">
        <w:rPr>
          <w:rFonts w:ascii="Times New Roman" w:hAnsi="Times New Roman" w:cs="Times New Roman"/>
          <w:sz w:val="28"/>
          <w:lang w:eastAsia="ru-RU"/>
        </w:rPr>
        <w:t xml:space="preserve"> марта </w:t>
      </w:r>
      <w:r w:rsidR="00CB7C2F" w:rsidRPr="002530D9">
        <w:rPr>
          <w:rFonts w:ascii="Times New Roman" w:hAnsi="Times New Roman" w:cs="Times New Roman"/>
          <w:sz w:val="28"/>
          <w:lang w:eastAsia="ru-RU"/>
        </w:rPr>
        <w:t>201</w:t>
      </w:r>
      <w:r w:rsidR="003A43A4" w:rsidRPr="002530D9">
        <w:rPr>
          <w:rFonts w:ascii="Times New Roman" w:hAnsi="Times New Roman" w:cs="Times New Roman"/>
          <w:sz w:val="28"/>
          <w:lang w:eastAsia="ru-RU"/>
        </w:rPr>
        <w:t>8</w:t>
      </w:r>
      <w:r w:rsidR="00CB7C2F" w:rsidRPr="002530D9">
        <w:rPr>
          <w:rFonts w:ascii="Times New Roman" w:hAnsi="Times New Roman" w:cs="Times New Roman"/>
          <w:sz w:val="28"/>
          <w:lang w:eastAsia="ru-RU"/>
        </w:rPr>
        <w:t xml:space="preserve"> го</w:t>
      </w:r>
      <w:r w:rsidR="00F2069F" w:rsidRPr="002530D9">
        <w:rPr>
          <w:rFonts w:ascii="Times New Roman" w:hAnsi="Times New Roman" w:cs="Times New Roman"/>
          <w:sz w:val="28"/>
          <w:lang w:eastAsia="ru-RU"/>
        </w:rPr>
        <w:t xml:space="preserve">да № </w:t>
      </w:r>
      <w:r w:rsidR="0026029C" w:rsidRPr="002530D9">
        <w:rPr>
          <w:rFonts w:ascii="Times New Roman" w:hAnsi="Times New Roman" w:cs="Times New Roman"/>
          <w:sz w:val="28"/>
          <w:lang w:eastAsia="ru-RU"/>
        </w:rPr>
        <w:t>1</w:t>
      </w:r>
      <w:r w:rsidR="00DA205E" w:rsidRPr="002530D9">
        <w:rPr>
          <w:rFonts w:ascii="Times New Roman" w:hAnsi="Times New Roman" w:cs="Times New Roman"/>
          <w:sz w:val="28"/>
          <w:lang w:eastAsia="ru-RU"/>
        </w:rPr>
        <w:t>…………………...</w:t>
      </w:r>
      <w:r w:rsidR="00992AA5" w:rsidRPr="002530D9">
        <w:rPr>
          <w:rFonts w:ascii="Times New Roman" w:hAnsi="Times New Roman" w:cs="Times New Roman"/>
          <w:sz w:val="28"/>
          <w:lang w:eastAsia="ru-RU"/>
        </w:rPr>
        <w:t>………………………………..…</w:t>
      </w:r>
      <w:r w:rsidR="00740DA7" w:rsidRPr="002530D9">
        <w:rPr>
          <w:rFonts w:ascii="Times New Roman" w:hAnsi="Times New Roman" w:cs="Times New Roman"/>
          <w:sz w:val="28"/>
          <w:lang w:eastAsia="ru-RU"/>
        </w:rPr>
        <w:t>…...</w:t>
      </w:r>
      <w:r w:rsidR="003A43A4" w:rsidRPr="002530D9">
        <w:rPr>
          <w:rFonts w:ascii="Times New Roman" w:hAnsi="Times New Roman" w:cs="Times New Roman"/>
          <w:sz w:val="28"/>
          <w:lang w:eastAsia="ru-RU"/>
        </w:rPr>
        <w:t>..</w:t>
      </w:r>
      <w:r w:rsidR="00E30435">
        <w:rPr>
          <w:rFonts w:ascii="Times New Roman" w:hAnsi="Times New Roman" w:cs="Times New Roman"/>
          <w:sz w:val="28"/>
          <w:lang w:eastAsia="ru-RU"/>
        </w:rPr>
        <w:t>9</w:t>
      </w:r>
    </w:p>
    <w:p w:rsidR="002530D9" w:rsidRDefault="002530D9" w:rsidP="00A36F9D">
      <w:pPr>
        <w:jc w:val="both"/>
        <w:rPr>
          <w:rFonts w:ascii="Times New Roman" w:hAnsi="Times New Roman"/>
          <w:b/>
          <w:sz w:val="26"/>
          <w:szCs w:val="26"/>
        </w:rPr>
      </w:pPr>
    </w:p>
    <w:p w:rsidR="00C80119" w:rsidRPr="005923C3" w:rsidRDefault="00C80119" w:rsidP="00A36F9D">
      <w:pPr>
        <w:jc w:val="both"/>
        <w:rPr>
          <w:rFonts w:ascii="Times New Roman" w:hAnsi="Times New Roman"/>
          <w:b/>
          <w:sz w:val="26"/>
          <w:szCs w:val="26"/>
        </w:rPr>
      </w:pPr>
      <w:r w:rsidRPr="005923C3">
        <w:rPr>
          <w:rFonts w:ascii="Times New Roman" w:hAnsi="Times New Roman"/>
          <w:b/>
          <w:sz w:val="26"/>
          <w:szCs w:val="26"/>
        </w:rPr>
        <w:t>СОСТОЯНИЕ ПРОИЗВОДСТВЕННОГО ТРАВМАТИЗМА В ОРГАНИЗАЦИЯХ КРАСНОДАРСКОГО КРАЯВ  1 КВАРТАЛЕ 201</w:t>
      </w:r>
      <w:r w:rsidR="00894DD3" w:rsidRPr="005923C3">
        <w:rPr>
          <w:rFonts w:ascii="Times New Roman" w:hAnsi="Times New Roman"/>
          <w:b/>
          <w:sz w:val="26"/>
          <w:szCs w:val="26"/>
        </w:rPr>
        <w:t>7</w:t>
      </w:r>
      <w:r w:rsidRPr="005923C3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80119" w:rsidRPr="005923C3" w:rsidRDefault="00C80119" w:rsidP="00C801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7F0F" w:rsidRPr="005923C3" w:rsidRDefault="002D7F0F" w:rsidP="00DA205E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Состояние производственного </w:t>
      </w:r>
      <w:r w:rsidR="00DE2AF2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травматизма…</w:t>
      </w:r>
      <w:r w:rsidR="00370C30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……</w:t>
      </w:r>
      <w:r w:rsidR="00992AA5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...</w:t>
      </w:r>
      <w:r w:rsidR="00370C30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…………</w:t>
      </w:r>
      <w:r w:rsidR="00992AA5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CF6C0C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……</w:t>
      </w:r>
      <w:r w:rsidR="008D4CC4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………...</w:t>
      </w:r>
      <w:r w:rsidR="00CF6C0C"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30435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</w:p>
    <w:p w:rsidR="00D65BE4" w:rsidRPr="005923C3" w:rsidRDefault="00D65BE4" w:rsidP="00992AA5">
      <w:pPr>
        <w:jc w:val="both"/>
      </w:pPr>
    </w:p>
    <w:p w:rsidR="000E011D" w:rsidRPr="005923C3" w:rsidRDefault="000E011D" w:rsidP="00C8011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Производственный травматизм в отраслях экономики</w:t>
      </w:r>
      <w:r w:rsidR="00370C30" w:rsidRPr="005923C3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CF6C0C" w:rsidRPr="005923C3">
        <w:rPr>
          <w:rFonts w:ascii="Times New Roman" w:hAnsi="Times New Roman" w:cs="Times New Roman"/>
          <w:sz w:val="28"/>
          <w:szCs w:val="28"/>
        </w:rPr>
        <w:t>…</w:t>
      </w:r>
      <w:r w:rsidR="00DA205E" w:rsidRPr="005923C3">
        <w:rPr>
          <w:rFonts w:ascii="Times New Roman" w:hAnsi="Times New Roman" w:cs="Times New Roman"/>
          <w:sz w:val="28"/>
          <w:szCs w:val="28"/>
        </w:rPr>
        <w:t>………..</w:t>
      </w:r>
      <w:r w:rsidR="00CF6C0C" w:rsidRPr="005923C3">
        <w:rPr>
          <w:rFonts w:ascii="Times New Roman" w:hAnsi="Times New Roman" w:cs="Times New Roman"/>
          <w:sz w:val="28"/>
          <w:szCs w:val="28"/>
        </w:rPr>
        <w:t>…..</w:t>
      </w:r>
      <w:r w:rsidR="00E30435">
        <w:rPr>
          <w:rFonts w:ascii="Times New Roman" w:hAnsi="Times New Roman" w:cs="Times New Roman"/>
          <w:sz w:val="28"/>
          <w:szCs w:val="28"/>
        </w:rPr>
        <w:t>25</w:t>
      </w:r>
    </w:p>
    <w:p w:rsidR="000E011D" w:rsidRPr="005923C3" w:rsidRDefault="000E011D" w:rsidP="00992AA5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E4" w:rsidRPr="005923C3" w:rsidRDefault="002D7F0F" w:rsidP="00C80119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3C3">
        <w:rPr>
          <w:rFonts w:ascii="Times New Roman" w:hAnsi="Times New Roman" w:cs="Times New Roman"/>
          <w:bCs/>
          <w:sz w:val="28"/>
          <w:szCs w:val="28"/>
        </w:rPr>
        <w:t>Производственный травматизм с</w:t>
      </w:r>
      <w:r w:rsidR="000E2998" w:rsidRPr="005923C3">
        <w:rPr>
          <w:rFonts w:ascii="Times New Roman" w:hAnsi="Times New Roman" w:cs="Times New Roman"/>
          <w:bCs/>
          <w:sz w:val="28"/>
          <w:szCs w:val="28"/>
        </w:rPr>
        <w:t>о смертельным исходом…..…</w:t>
      </w:r>
      <w:r w:rsidR="00CF6C0C" w:rsidRPr="005923C3">
        <w:rPr>
          <w:rFonts w:ascii="Times New Roman" w:hAnsi="Times New Roman" w:cs="Times New Roman"/>
          <w:bCs/>
          <w:sz w:val="28"/>
          <w:szCs w:val="28"/>
        </w:rPr>
        <w:t>……</w:t>
      </w:r>
      <w:r w:rsidR="00DA205E" w:rsidRPr="005923C3">
        <w:rPr>
          <w:rFonts w:ascii="Times New Roman" w:hAnsi="Times New Roman" w:cs="Times New Roman"/>
          <w:bCs/>
          <w:sz w:val="28"/>
          <w:szCs w:val="28"/>
        </w:rPr>
        <w:t>……….</w:t>
      </w:r>
      <w:r w:rsidR="00CF6C0C" w:rsidRPr="005923C3">
        <w:rPr>
          <w:rFonts w:ascii="Times New Roman" w:hAnsi="Times New Roman" w:cs="Times New Roman"/>
          <w:bCs/>
          <w:sz w:val="28"/>
          <w:szCs w:val="28"/>
        </w:rPr>
        <w:t>…</w:t>
      </w:r>
      <w:r w:rsidR="00E30435">
        <w:rPr>
          <w:rFonts w:ascii="Times New Roman" w:hAnsi="Times New Roman" w:cs="Times New Roman"/>
          <w:bCs/>
          <w:sz w:val="28"/>
          <w:szCs w:val="28"/>
        </w:rPr>
        <w:t>26</w:t>
      </w:r>
    </w:p>
    <w:p w:rsidR="00DA205E" w:rsidRPr="005923C3" w:rsidRDefault="00DA205E" w:rsidP="00C80119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05E" w:rsidRPr="005923C3" w:rsidRDefault="00DA205E" w:rsidP="00DA205E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923C3">
        <w:rPr>
          <w:rFonts w:ascii="Times New Roman" w:hAnsi="Times New Roman" w:cs="Times New Roman"/>
          <w:bCs/>
          <w:sz w:val="28"/>
          <w:szCs w:val="28"/>
        </w:rPr>
        <w:t>Производственный травматизм среди несовершеннолетних</w:t>
      </w:r>
      <w:r w:rsidR="00894DD3" w:rsidRPr="005923C3">
        <w:rPr>
          <w:rFonts w:ascii="Times New Roman" w:hAnsi="Times New Roman" w:cs="Times New Roman"/>
          <w:bCs/>
          <w:sz w:val="28"/>
          <w:szCs w:val="28"/>
        </w:rPr>
        <w:t>…..……………….</w:t>
      </w:r>
      <w:r w:rsidR="001E01D0">
        <w:rPr>
          <w:rFonts w:ascii="Times New Roman" w:hAnsi="Times New Roman" w:cs="Times New Roman"/>
          <w:bCs/>
          <w:sz w:val="28"/>
          <w:szCs w:val="28"/>
        </w:rPr>
        <w:t>2</w:t>
      </w:r>
      <w:r w:rsidR="00E30435">
        <w:rPr>
          <w:rFonts w:ascii="Times New Roman" w:hAnsi="Times New Roman" w:cs="Times New Roman"/>
          <w:bCs/>
          <w:sz w:val="28"/>
          <w:szCs w:val="28"/>
        </w:rPr>
        <w:t>7</w:t>
      </w:r>
    </w:p>
    <w:p w:rsidR="00DA205E" w:rsidRPr="005923C3" w:rsidRDefault="00DA205E" w:rsidP="00DA205E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DA205E" w:rsidRPr="005923C3" w:rsidRDefault="00DA205E" w:rsidP="00DA20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3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Расходы на реализацию мероприятий по охране труда</w:t>
      </w:r>
      <w:r w:rsidR="00894DD3" w:rsidRPr="005923C3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</w:t>
      </w:r>
      <w:r w:rsidR="001E01D0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</w:p>
    <w:p w:rsidR="00DA205E" w:rsidRPr="005923C3" w:rsidRDefault="00DA205E" w:rsidP="00DA205E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7F0F" w:rsidRPr="00933E4C" w:rsidRDefault="002D7F0F" w:rsidP="00612F23">
      <w:pPr>
        <w:pStyle w:val="a6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3C3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2C078E" w:rsidRDefault="002C078E" w:rsidP="002C078E">
      <w:pPr>
        <w:pStyle w:val="a6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8E" w:rsidRPr="00E644A2" w:rsidRDefault="002C078E" w:rsidP="002C078E">
      <w:pPr>
        <w:rPr>
          <w:rFonts w:ascii="Times New Roman" w:hAnsi="Times New Roman" w:cs="Times New Roman"/>
          <w:sz w:val="28"/>
          <w:szCs w:val="28"/>
        </w:rPr>
      </w:pPr>
      <w:r w:rsidRPr="00E644A2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44A2">
        <w:rPr>
          <w:rFonts w:ascii="Times New Roman" w:hAnsi="Times New Roman" w:cs="Times New Roman"/>
          <w:sz w:val="28"/>
          <w:szCs w:val="28"/>
        </w:rPr>
        <w:t xml:space="preserve"> Основные показатели  состояния производственного травматизма в Краснодарском крае  </w:t>
      </w:r>
      <w:r w:rsidR="000E2998">
        <w:rPr>
          <w:rFonts w:ascii="Times New Roman" w:hAnsi="Times New Roman" w:cs="Times New Roman"/>
          <w:sz w:val="28"/>
          <w:szCs w:val="28"/>
        </w:rPr>
        <w:t xml:space="preserve">в </w:t>
      </w:r>
      <w:r w:rsidR="000E2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99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835123">
        <w:rPr>
          <w:rFonts w:ascii="Times New Roman" w:hAnsi="Times New Roman" w:cs="Times New Roman"/>
          <w:sz w:val="28"/>
          <w:szCs w:val="28"/>
        </w:rPr>
        <w:t>201</w:t>
      </w:r>
      <w:r w:rsidR="003A43A4">
        <w:rPr>
          <w:rFonts w:ascii="Times New Roman" w:hAnsi="Times New Roman" w:cs="Times New Roman"/>
          <w:sz w:val="28"/>
          <w:szCs w:val="28"/>
        </w:rPr>
        <w:t>8</w:t>
      </w:r>
      <w:r w:rsidR="00835123">
        <w:rPr>
          <w:rFonts w:ascii="Times New Roman" w:hAnsi="Times New Roman" w:cs="Times New Roman"/>
          <w:sz w:val="28"/>
          <w:szCs w:val="28"/>
        </w:rPr>
        <w:t xml:space="preserve"> года ………</w:t>
      </w:r>
      <w:r w:rsidR="002D7E9D">
        <w:rPr>
          <w:rFonts w:ascii="Times New Roman" w:hAnsi="Times New Roman" w:cs="Times New Roman"/>
          <w:sz w:val="28"/>
          <w:szCs w:val="28"/>
        </w:rPr>
        <w:t>………..</w:t>
      </w:r>
      <w:r w:rsidR="00992AA5">
        <w:rPr>
          <w:rFonts w:ascii="Times New Roman" w:hAnsi="Times New Roman" w:cs="Times New Roman"/>
          <w:sz w:val="28"/>
          <w:szCs w:val="28"/>
        </w:rPr>
        <w:t>.</w:t>
      </w:r>
      <w:r w:rsidR="00B50F8D">
        <w:rPr>
          <w:rFonts w:ascii="Times New Roman" w:hAnsi="Times New Roman" w:cs="Times New Roman"/>
          <w:sz w:val="28"/>
          <w:szCs w:val="28"/>
        </w:rPr>
        <w:t>.</w:t>
      </w:r>
      <w:r w:rsidR="00E30435">
        <w:rPr>
          <w:rFonts w:ascii="Times New Roman" w:hAnsi="Times New Roman" w:cs="Times New Roman"/>
          <w:sz w:val="28"/>
          <w:szCs w:val="28"/>
        </w:rPr>
        <w:t>.</w:t>
      </w:r>
      <w:r w:rsidR="00992AA5">
        <w:rPr>
          <w:rFonts w:ascii="Times New Roman" w:hAnsi="Times New Roman" w:cs="Times New Roman"/>
          <w:sz w:val="28"/>
          <w:szCs w:val="28"/>
        </w:rPr>
        <w:t>.</w:t>
      </w:r>
      <w:r w:rsidR="001E01D0">
        <w:rPr>
          <w:rFonts w:ascii="Times New Roman" w:hAnsi="Times New Roman" w:cs="Times New Roman"/>
          <w:sz w:val="28"/>
          <w:szCs w:val="28"/>
        </w:rPr>
        <w:t>2</w:t>
      </w:r>
      <w:r w:rsidR="00E30435">
        <w:rPr>
          <w:rFonts w:ascii="Times New Roman" w:hAnsi="Times New Roman" w:cs="Times New Roman"/>
          <w:sz w:val="28"/>
          <w:szCs w:val="28"/>
        </w:rPr>
        <w:t>9</w:t>
      </w:r>
    </w:p>
    <w:p w:rsidR="002C078E" w:rsidRPr="00E644A2" w:rsidRDefault="002C078E" w:rsidP="002C078E">
      <w:pPr>
        <w:pStyle w:val="a6"/>
        <w:spacing w:after="0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992AA5" w:rsidRPr="00E644A2" w:rsidRDefault="002C078E" w:rsidP="0099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2.</w:t>
      </w:r>
      <w:r>
        <w:rPr>
          <w:rFonts w:ascii="Times New Roman" w:hAnsi="Times New Roman" w:cs="Times New Roman"/>
          <w:sz w:val="28"/>
          <w:szCs w:val="28"/>
        </w:rPr>
        <w:t xml:space="preserve"> Абсолютные показатели производственного травматизма в организациях муниципальных образований края </w:t>
      </w:r>
      <w:r w:rsidR="000E2998">
        <w:rPr>
          <w:rFonts w:ascii="Times New Roman" w:hAnsi="Times New Roman" w:cs="Times New Roman"/>
          <w:sz w:val="28"/>
          <w:szCs w:val="28"/>
        </w:rPr>
        <w:t xml:space="preserve">в </w:t>
      </w:r>
      <w:r w:rsidR="000E2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99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92AA5">
        <w:rPr>
          <w:rFonts w:ascii="Times New Roman" w:hAnsi="Times New Roman" w:cs="Times New Roman"/>
          <w:sz w:val="28"/>
          <w:szCs w:val="28"/>
        </w:rPr>
        <w:t>201</w:t>
      </w:r>
      <w:r w:rsidR="003A43A4">
        <w:rPr>
          <w:rFonts w:ascii="Times New Roman" w:hAnsi="Times New Roman" w:cs="Times New Roman"/>
          <w:sz w:val="28"/>
          <w:szCs w:val="28"/>
        </w:rPr>
        <w:t>8</w:t>
      </w:r>
      <w:r w:rsidR="00E90BD2">
        <w:rPr>
          <w:rFonts w:ascii="Times New Roman" w:hAnsi="Times New Roman" w:cs="Times New Roman"/>
          <w:sz w:val="28"/>
          <w:szCs w:val="28"/>
        </w:rPr>
        <w:t xml:space="preserve"> года …</w:t>
      </w:r>
      <w:r w:rsidR="00894DD3">
        <w:rPr>
          <w:rFonts w:ascii="Times New Roman" w:hAnsi="Times New Roman" w:cs="Times New Roman"/>
          <w:sz w:val="28"/>
          <w:szCs w:val="28"/>
        </w:rPr>
        <w:t>…..</w:t>
      </w:r>
      <w:r w:rsidR="00E30435">
        <w:rPr>
          <w:rFonts w:ascii="Times New Roman" w:hAnsi="Times New Roman" w:cs="Times New Roman"/>
          <w:sz w:val="28"/>
          <w:szCs w:val="28"/>
        </w:rPr>
        <w:t>30</w:t>
      </w:r>
    </w:p>
    <w:p w:rsidR="002C078E" w:rsidRDefault="002C078E" w:rsidP="00992AA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78E" w:rsidRDefault="002C078E" w:rsidP="007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3.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Относительные показатели производственного травматизма в организациях муниципальных образований  края </w:t>
      </w:r>
      <w:r w:rsidR="000E2998">
        <w:rPr>
          <w:rFonts w:ascii="Times New Roman" w:hAnsi="Times New Roman" w:cs="Times New Roman"/>
          <w:sz w:val="28"/>
          <w:szCs w:val="28"/>
        </w:rPr>
        <w:t xml:space="preserve">в </w:t>
      </w:r>
      <w:r w:rsidR="000E2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99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92AA5">
        <w:rPr>
          <w:rFonts w:ascii="Times New Roman" w:hAnsi="Times New Roman" w:cs="Times New Roman"/>
          <w:sz w:val="28"/>
          <w:szCs w:val="28"/>
        </w:rPr>
        <w:t>201</w:t>
      </w:r>
      <w:r w:rsidR="003A43A4">
        <w:rPr>
          <w:rFonts w:ascii="Times New Roman" w:hAnsi="Times New Roman" w:cs="Times New Roman"/>
          <w:sz w:val="28"/>
          <w:szCs w:val="28"/>
        </w:rPr>
        <w:t>8</w:t>
      </w:r>
      <w:r w:rsidR="00E90BD2">
        <w:rPr>
          <w:rFonts w:ascii="Times New Roman" w:hAnsi="Times New Roman" w:cs="Times New Roman"/>
          <w:sz w:val="28"/>
          <w:szCs w:val="28"/>
        </w:rPr>
        <w:t xml:space="preserve"> года…..</w:t>
      </w:r>
      <w:r w:rsidR="00E30435">
        <w:rPr>
          <w:rFonts w:ascii="Times New Roman" w:hAnsi="Times New Roman" w:cs="Times New Roman"/>
          <w:sz w:val="28"/>
          <w:szCs w:val="28"/>
        </w:rPr>
        <w:t>31</w:t>
      </w:r>
    </w:p>
    <w:p w:rsidR="007E1DF5" w:rsidRDefault="007E1DF5" w:rsidP="007E1DF5">
      <w:pPr>
        <w:rPr>
          <w:rFonts w:ascii="Times New Roman" w:hAnsi="Times New Roman" w:cs="Times New Roman"/>
          <w:sz w:val="28"/>
          <w:szCs w:val="28"/>
        </w:rPr>
      </w:pPr>
    </w:p>
    <w:p w:rsidR="002C078E" w:rsidRDefault="002C078E" w:rsidP="00992AA5">
      <w:pPr>
        <w:pStyle w:val="a6"/>
        <w:spacing w:after="0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2AA5" w:rsidRPr="00E644A2" w:rsidRDefault="002C078E" w:rsidP="0099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Абсолютные показатели производственного травматизма в разрезе отраслей экономики    края </w:t>
      </w:r>
      <w:r w:rsidR="000E2998">
        <w:rPr>
          <w:rFonts w:ascii="Times New Roman" w:hAnsi="Times New Roman" w:cs="Times New Roman"/>
          <w:sz w:val="28"/>
          <w:szCs w:val="28"/>
        </w:rPr>
        <w:t xml:space="preserve">в </w:t>
      </w:r>
      <w:r w:rsidR="000E2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99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92AA5">
        <w:rPr>
          <w:rFonts w:ascii="Times New Roman" w:hAnsi="Times New Roman" w:cs="Times New Roman"/>
          <w:sz w:val="28"/>
          <w:szCs w:val="28"/>
        </w:rPr>
        <w:t>201</w:t>
      </w:r>
      <w:r w:rsidR="003A43A4">
        <w:rPr>
          <w:rFonts w:ascii="Times New Roman" w:hAnsi="Times New Roman" w:cs="Times New Roman"/>
          <w:sz w:val="28"/>
          <w:szCs w:val="28"/>
        </w:rPr>
        <w:t>8</w:t>
      </w:r>
      <w:r w:rsidR="000E2998">
        <w:rPr>
          <w:rFonts w:ascii="Times New Roman" w:hAnsi="Times New Roman" w:cs="Times New Roman"/>
          <w:sz w:val="28"/>
          <w:szCs w:val="28"/>
        </w:rPr>
        <w:t xml:space="preserve"> года …………</w:t>
      </w:r>
      <w:r w:rsidR="00E90BD2">
        <w:rPr>
          <w:rFonts w:ascii="Times New Roman" w:hAnsi="Times New Roman" w:cs="Times New Roman"/>
          <w:sz w:val="28"/>
          <w:szCs w:val="28"/>
        </w:rPr>
        <w:t>………………....</w:t>
      </w:r>
      <w:r w:rsidR="00B50F8D">
        <w:rPr>
          <w:rFonts w:ascii="Times New Roman" w:hAnsi="Times New Roman" w:cs="Times New Roman"/>
          <w:sz w:val="28"/>
          <w:szCs w:val="28"/>
        </w:rPr>
        <w:t>.</w:t>
      </w:r>
      <w:r w:rsidR="000E2998">
        <w:rPr>
          <w:rFonts w:ascii="Times New Roman" w:hAnsi="Times New Roman" w:cs="Times New Roman"/>
          <w:sz w:val="28"/>
          <w:szCs w:val="28"/>
        </w:rPr>
        <w:t>.</w:t>
      </w:r>
      <w:r w:rsidR="001E01D0">
        <w:rPr>
          <w:rFonts w:ascii="Times New Roman" w:hAnsi="Times New Roman" w:cs="Times New Roman"/>
          <w:sz w:val="28"/>
          <w:szCs w:val="28"/>
        </w:rPr>
        <w:t>3</w:t>
      </w:r>
      <w:r w:rsidR="00E30435">
        <w:rPr>
          <w:rFonts w:ascii="Times New Roman" w:hAnsi="Times New Roman" w:cs="Times New Roman"/>
          <w:sz w:val="28"/>
          <w:szCs w:val="28"/>
        </w:rPr>
        <w:t>2</w:t>
      </w:r>
    </w:p>
    <w:p w:rsidR="00E32449" w:rsidRDefault="00E32449" w:rsidP="00992AA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AA5" w:rsidRDefault="002C078E" w:rsidP="00E90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Относительные показатели производственного  травматизма в разрезе отраслей экономики края </w:t>
      </w:r>
      <w:r w:rsidR="000E2998">
        <w:rPr>
          <w:rFonts w:ascii="Times New Roman" w:hAnsi="Times New Roman" w:cs="Times New Roman"/>
          <w:sz w:val="28"/>
          <w:szCs w:val="28"/>
        </w:rPr>
        <w:t xml:space="preserve">в </w:t>
      </w:r>
      <w:r w:rsidR="000E2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998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92AA5">
        <w:rPr>
          <w:rFonts w:ascii="Times New Roman" w:hAnsi="Times New Roman" w:cs="Times New Roman"/>
          <w:sz w:val="28"/>
          <w:szCs w:val="28"/>
        </w:rPr>
        <w:t>201</w:t>
      </w:r>
      <w:r w:rsidR="003A43A4">
        <w:rPr>
          <w:rFonts w:ascii="Times New Roman" w:hAnsi="Times New Roman" w:cs="Times New Roman"/>
          <w:sz w:val="28"/>
          <w:szCs w:val="28"/>
        </w:rPr>
        <w:t>8</w:t>
      </w:r>
      <w:r w:rsidR="000E29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28A9">
        <w:rPr>
          <w:rFonts w:ascii="Times New Roman" w:hAnsi="Times New Roman" w:cs="Times New Roman"/>
          <w:sz w:val="28"/>
          <w:szCs w:val="28"/>
        </w:rPr>
        <w:t>………………</w:t>
      </w:r>
      <w:r w:rsidR="00E90BD2">
        <w:rPr>
          <w:rFonts w:ascii="Times New Roman" w:hAnsi="Times New Roman" w:cs="Times New Roman"/>
          <w:sz w:val="28"/>
          <w:szCs w:val="28"/>
        </w:rPr>
        <w:t>……..</w:t>
      </w:r>
      <w:r w:rsidR="00C528A9">
        <w:rPr>
          <w:rFonts w:ascii="Times New Roman" w:hAnsi="Times New Roman" w:cs="Times New Roman"/>
          <w:sz w:val="28"/>
          <w:szCs w:val="28"/>
        </w:rPr>
        <w:t>..</w:t>
      </w:r>
      <w:r w:rsidR="001E01D0">
        <w:rPr>
          <w:rFonts w:ascii="Times New Roman" w:hAnsi="Times New Roman" w:cs="Times New Roman"/>
          <w:sz w:val="28"/>
          <w:szCs w:val="28"/>
        </w:rPr>
        <w:t>3</w:t>
      </w:r>
      <w:r w:rsidR="00E30435">
        <w:rPr>
          <w:rFonts w:ascii="Times New Roman" w:hAnsi="Times New Roman" w:cs="Times New Roman"/>
          <w:sz w:val="28"/>
          <w:szCs w:val="28"/>
        </w:rPr>
        <w:t>3</w:t>
      </w:r>
    </w:p>
    <w:p w:rsidR="00275BF1" w:rsidRDefault="00275BF1" w:rsidP="00E90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F1" w:rsidRPr="00275BF1" w:rsidRDefault="00275BF1" w:rsidP="00275BF1">
      <w:pPr>
        <w:rPr>
          <w:rFonts w:ascii="Times New Roman" w:hAnsi="Times New Roman" w:cs="Times New Roman"/>
          <w:sz w:val="28"/>
          <w:szCs w:val="28"/>
        </w:rPr>
      </w:pPr>
      <w:r w:rsidRPr="00275BF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КРАЕВОГО КОНКУРСА ДЕТСКИХ РИСУНКОВ «</w:t>
      </w:r>
      <w:r w:rsidRPr="00275BF1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ВЫБИРАЮ БЕЗОПАСНЫЙ ТРУД»…………………………………………………………..</w:t>
      </w:r>
      <w:r w:rsidRPr="00275BF1">
        <w:rPr>
          <w:rFonts w:ascii="Times New Roman" w:hAnsi="Times New Roman" w:cs="Times New Roman"/>
          <w:sz w:val="28"/>
          <w:szCs w:val="28"/>
        </w:rPr>
        <w:t>34</w:t>
      </w:r>
    </w:p>
    <w:p w:rsidR="00275BF1" w:rsidRPr="00275BF1" w:rsidRDefault="00275BF1" w:rsidP="00E90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78E" w:rsidRPr="00275BF1" w:rsidRDefault="002C078E" w:rsidP="002C078E">
      <w:pPr>
        <w:ind w:left="1800" w:hanging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C30" w:rsidRPr="00C02AA1" w:rsidRDefault="00370C30" w:rsidP="00612F23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A4" w:rsidRDefault="003A43A4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4C" w:rsidRDefault="00C5464C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4C" w:rsidRDefault="00C5464C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4C" w:rsidRDefault="00C5464C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4C" w:rsidRDefault="00C5464C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4C" w:rsidRDefault="00C5464C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7B" w:rsidRDefault="00CA3D7B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C5" w:rsidRPr="00136DF4" w:rsidRDefault="00FA4D9E" w:rsidP="00FA4D9E">
      <w:pPr>
        <w:rPr>
          <w:rFonts w:ascii="Times New Roman" w:hAnsi="Times New Roman" w:cs="Times New Roman"/>
          <w:b/>
          <w:sz w:val="28"/>
          <w:szCs w:val="28"/>
        </w:rPr>
      </w:pPr>
      <w:r w:rsidRPr="00136DF4">
        <w:rPr>
          <w:rFonts w:ascii="Times New Roman" w:hAnsi="Times New Roman" w:cs="Times New Roman"/>
          <w:b/>
          <w:sz w:val="28"/>
          <w:szCs w:val="28"/>
        </w:rPr>
        <w:lastRenderedPageBreak/>
        <w:t>НОВОЕ В ЗАКОНОДАТЕЛЬСТВЕ</w:t>
      </w:r>
    </w:p>
    <w:p w:rsidR="00FA4D9E" w:rsidRPr="00136DF4" w:rsidRDefault="00FA4D9E" w:rsidP="00FA4D9E">
      <w:pPr>
        <w:rPr>
          <w:rFonts w:ascii="Times New Roman" w:hAnsi="Times New Roman" w:cs="Times New Roman"/>
          <w:b/>
          <w:sz w:val="28"/>
          <w:szCs w:val="28"/>
        </w:rPr>
      </w:pPr>
    </w:p>
    <w:p w:rsidR="00136DF4" w:rsidRPr="00136DF4" w:rsidRDefault="00136DF4" w:rsidP="00136DF4">
      <w:pPr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труда и социальной защиты РФ от 6 февраля 2018 г. № 59н "Об утверждении Правил по охране труда на автомобильном транспорте"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DF4" w:rsidRPr="00136DF4" w:rsidRDefault="00136DF4" w:rsidP="00C0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28, ст. 4167), приказываю:</w:t>
      </w:r>
    </w:p>
    <w:p w:rsidR="00136DF4" w:rsidRPr="00136DF4" w:rsidRDefault="00136DF4" w:rsidP="00C0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1. Утвердить Правила по охране труда на автомобильном транспорте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 Министерства труда и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социального развития Российской Федерации от 12 мая 2003 г. №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регистрационный № 4734).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3. Настоящий приказ вступает в силу по истечении шести месяцев после его официального опубликования.</w:t>
      </w: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DF4" w:rsidRPr="00136DF4" w:rsidRDefault="00136DF4" w:rsidP="0013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М.А.Топилин</w:t>
      </w:r>
    </w:p>
    <w:p w:rsidR="00C02AA1" w:rsidRDefault="00136DF4" w:rsidP="00C02AA1">
      <w:pPr>
        <w:shd w:val="clear" w:color="auto" w:fill="F7F8F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6D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2AA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Обзор документа</w:t>
      </w:r>
    </w:p>
    <w:p w:rsidR="00C02AA1" w:rsidRDefault="00C02AA1" w:rsidP="00C02AA1">
      <w:pPr>
        <w:pStyle w:val="afd"/>
        <w:spacing w:before="0" w:after="255"/>
        <w:rPr>
          <w:rFonts w:ascii="Arial" w:hAnsi="Arial" w:cs="Arial"/>
          <w:color w:val="000000"/>
          <w:sz w:val="21"/>
          <w:szCs w:val="21"/>
        </w:rPr>
      </w:pPr>
    </w:p>
    <w:p w:rsidR="00C02AA1" w:rsidRPr="00C02AA1" w:rsidRDefault="00C02AA1" w:rsidP="00C02AA1">
      <w:pPr>
        <w:pStyle w:val="afd"/>
        <w:spacing w:before="0" w:after="0"/>
        <w:jc w:val="center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Утверждены новые правила по охране труда на автомобильном транспорте.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На их основе работодателем разрабатываются и утверждаются инстру</w:t>
      </w:r>
      <w:r w:rsidRPr="00C02AA1">
        <w:rPr>
          <w:color w:val="000000"/>
          <w:sz w:val="28"/>
          <w:szCs w:val="28"/>
        </w:rPr>
        <w:t>к</w:t>
      </w:r>
      <w:r w:rsidRPr="00C02AA1">
        <w:rPr>
          <w:color w:val="000000"/>
          <w:sz w:val="28"/>
          <w:szCs w:val="28"/>
        </w:rPr>
        <w:t>ции по охране труда для работников и (или) видов выполняемых работ.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Работодатель обязан обеспечить эксплуатацию, техническое обслужив</w:t>
      </w:r>
      <w:r w:rsidRPr="00C02AA1">
        <w:rPr>
          <w:color w:val="000000"/>
          <w:sz w:val="28"/>
          <w:szCs w:val="28"/>
        </w:rPr>
        <w:t>а</w:t>
      </w:r>
      <w:r w:rsidRPr="00C02AA1">
        <w:rPr>
          <w:color w:val="000000"/>
          <w:sz w:val="28"/>
          <w:szCs w:val="28"/>
        </w:rPr>
        <w:t>ние, ремонт и проверку технического состояния транспортных средств в соо</w:t>
      </w:r>
      <w:r w:rsidRPr="00C02AA1">
        <w:rPr>
          <w:color w:val="000000"/>
          <w:sz w:val="28"/>
          <w:szCs w:val="28"/>
        </w:rPr>
        <w:t>т</w:t>
      </w:r>
      <w:r w:rsidRPr="00C02AA1">
        <w:rPr>
          <w:color w:val="000000"/>
          <w:sz w:val="28"/>
          <w:szCs w:val="28"/>
        </w:rPr>
        <w:t>ветствии с установленными требованиями; обучение работников по охране труда и проверку знаний требований охраны труда; контроль за соблюдением работниками требований инструкций по охране труда.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При эксплуатации транспортных средств на работников возможно во</w:t>
      </w:r>
      <w:r w:rsidRPr="00C02AA1">
        <w:rPr>
          <w:color w:val="000000"/>
          <w:sz w:val="28"/>
          <w:szCs w:val="28"/>
        </w:rPr>
        <w:t>з</w:t>
      </w:r>
      <w:r w:rsidRPr="00C02AA1">
        <w:rPr>
          <w:color w:val="000000"/>
          <w:sz w:val="28"/>
          <w:szCs w:val="28"/>
        </w:rPr>
        <w:t>действие вредных и (или) опасных производственных факторов. Приведен их перечень. Работодатель обязан принимать меры по их исключению или сниж</w:t>
      </w:r>
      <w:r w:rsidRPr="00C02AA1">
        <w:rPr>
          <w:color w:val="000000"/>
          <w:sz w:val="28"/>
          <w:szCs w:val="28"/>
        </w:rPr>
        <w:t>е</w:t>
      </w:r>
      <w:r w:rsidRPr="00C02AA1">
        <w:rPr>
          <w:color w:val="000000"/>
          <w:sz w:val="28"/>
          <w:szCs w:val="28"/>
        </w:rPr>
        <w:t>нию до допустимых уровней воздействия. Если это невозможно, выполнение работ без обеспечения работников соответствующими средствами индивид</w:t>
      </w:r>
      <w:r w:rsidRPr="00C02AA1">
        <w:rPr>
          <w:color w:val="000000"/>
          <w:sz w:val="28"/>
          <w:szCs w:val="28"/>
        </w:rPr>
        <w:t>у</w:t>
      </w:r>
      <w:r w:rsidRPr="00C02AA1">
        <w:rPr>
          <w:color w:val="000000"/>
          <w:sz w:val="28"/>
          <w:szCs w:val="28"/>
        </w:rPr>
        <w:t>альной защиты запрещается.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Работодатель вправе устанавливать дополнительные требования безопа</w:t>
      </w:r>
      <w:r w:rsidRPr="00C02AA1">
        <w:rPr>
          <w:color w:val="000000"/>
          <w:sz w:val="28"/>
          <w:szCs w:val="28"/>
        </w:rPr>
        <w:t>с</w:t>
      </w:r>
      <w:r w:rsidRPr="00C02AA1">
        <w:rPr>
          <w:color w:val="000000"/>
          <w:sz w:val="28"/>
          <w:szCs w:val="28"/>
        </w:rPr>
        <w:t>ности при выполнении работ, связанных с эксплуатацией транспортных средств, улучшающие условия труда работников.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lastRenderedPageBreak/>
        <w:t>Закреплены требования охраны труда, предъявляемые к организации в</w:t>
      </w:r>
      <w:r w:rsidRPr="00C02AA1">
        <w:rPr>
          <w:color w:val="000000"/>
          <w:sz w:val="28"/>
          <w:szCs w:val="28"/>
        </w:rPr>
        <w:t>ы</w:t>
      </w:r>
      <w:r w:rsidRPr="00C02AA1">
        <w:rPr>
          <w:color w:val="000000"/>
          <w:sz w:val="28"/>
          <w:szCs w:val="28"/>
        </w:rPr>
        <w:t>полнения работ; требования к производственным территориям, к площадкам для хранения транспортных средств, к помещениям для техобслуживания; к осуществлению производственных процессов, требования при эксплуатации транспортных средств и т.д.</w:t>
      </w:r>
    </w:p>
    <w:p w:rsidR="00C02AA1" w:rsidRP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Межотраслевые правила по охране труда на автомобильном транспорте от 2003 г. утратили силу.</w:t>
      </w:r>
    </w:p>
    <w:p w:rsidR="00C02AA1" w:rsidRDefault="00C02AA1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02AA1">
        <w:rPr>
          <w:color w:val="000000"/>
          <w:sz w:val="28"/>
          <w:szCs w:val="28"/>
        </w:rPr>
        <w:t>Приказ вступает в силу по истечении 6 месяцев после его официального опубликования.</w:t>
      </w:r>
    </w:p>
    <w:p w:rsidR="00322A28" w:rsidRDefault="00322A28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22A28" w:rsidRPr="00D50037" w:rsidRDefault="00322A28" w:rsidP="00322A28">
      <w:pPr>
        <w:spacing w:after="150" w:line="288" w:lineRule="atLeast"/>
        <w:jc w:val="both"/>
        <w:outlineLvl w:val="0"/>
        <w:rPr>
          <w:rFonts w:ascii="NotoSerif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D50037">
        <w:rPr>
          <w:rFonts w:ascii="NotoSerif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27.12.2017 № 882н "Об утверждении Типовых норм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</w:r>
    </w:p>
    <w:p w:rsidR="00E30435" w:rsidRDefault="00E30435" w:rsidP="00322A28">
      <w:pPr>
        <w:textAlignment w:val="top"/>
        <w:rPr>
          <w:rFonts w:ascii="NotoSans" w:hAnsi="NotoSans" w:cs="Times New Roman"/>
          <w:spacing w:val="3"/>
          <w:sz w:val="28"/>
          <w:szCs w:val="28"/>
          <w:lang w:eastAsia="ru-RU"/>
        </w:rPr>
      </w:pPr>
    </w:p>
    <w:p w:rsidR="00322A28" w:rsidRPr="00D50037" w:rsidRDefault="00322A28" w:rsidP="00322A28">
      <w:pPr>
        <w:textAlignment w:val="top"/>
        <w:rPr>
          <w:rFonts w:ascii="NotoSans" w:hAnsi="NotoSans" w:cs="Times New Roman"/>
          <w:spacing w:val="3"/>
          <w:sz w:val="28"/>
          <w:szCs w:val="28"/>
          <w:lang w:eastAsia="ru-RU"/>
        </w:rPr>
      </w:pPr>
      <w:r w:rsidRPr="00D50037">
        <w:rPr>
          <w:rFonts w:ascii="NotoSans" w:hAnsi="NotoSans" w:cs="Times New Roman"/>
          <w:spacing w:val="3"/>
          <w:sz w:val="28"/>
          <w:szCs w:val="28"/>
          <w:lang w:eastAsia="ru-RU"/>
        </w:rPr>
        <w:t>Дата подписания 27 декабря 2017 г.</w:t>
      </w:r>
    </w:p>
    <w:p w:rsidR="00322A28" w:rsidRPr="00D50037" w:rsidRDefault="00322A28" w:rsidP="00322A28">
      <w:pPr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50037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Опубликован 6 марта 2018 г.</w:t>
      </w:r>
    </w:p>
    <w:p w:rsidR="00322A28" w:rsidRPr="00D50037" w:rsidRDefault="00322A28" w:rsidP="00322A28">
      <w:pPr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50037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Вступает в силу 4 июня 2018 г.</w:t>
      </w:r>
    </w:p>
    <w:p w:rsidR="00322A28" w:rsidRPr="00D50037" w:rsidRDefault="00322A28" w:rsidP="00322A28">
      <w:pPr>
        <w:tabs>
          <w:tab w:val="left" w:pos="948"/>
        </w:tabs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</w:r>
    </w:p>
    <w:p w:rsidR="00322A28" w:rsidRPr="00322A28" w:rsidRDefault="00322A28" w:rsidP="00322A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037">
        <w:rPr>
          <w:sz w:val="28"/>
          <w:szCs w:val="28"/>
        </w:rPr>
        <w:t xml:space="preserve">В соответствии с </w:t>
      </w:r>
      <w:hyperlink r:id="rId9" w:anchor="/document/70192438/entry/15231" w:history="1">
        <w:r w:rsidRPr="00322A28">
          <w:rPr>
            <w:rStyle w:val="af5"/>
            <w:color w:val="auto"/>
            <w:sz w:val="28"/>
            <w:szCs w:val="28"/>
            <w:u w:val="none"/>
          </w:rPr>
          <w:t>подпунктом 5.2.31</w:t>
        </w:r>
      </w:hyperlink>
      <w:r w:rsidRPr="00322A28">
        <w:rPr>
          <w:sz w:val="28"/>
          <w:szCs w:val="28"/>
        </w:rPr>
        <w:t xml:space="preserve"> Положения о Министерстве труда и социальной защиты Российской Федерации, утвержденного </w:t>
      </w:r>
      <w:hyperlink r:id="rId10" w:anchor="/document/70192438/entry/0" w:history="1">
        <w:r w:rsidRPr="00322A28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322A28">
        <w:rPr>
          <w:sz w:val="28"/>
          <w:szCs w:val="28"/>
        </w:rPr>
        <w:t xml:space="preserve"> Правительства Российской Федерации от 19 июня 2012 г. N 610 (Собрание з</w:t>
      </w:r>
      <w:r w:rsidRPr="00322A28">
        <w:rPr>
          <w:sz w:val="28"/>
          <w:szCs w:val="28"/>
        </w:rPr>
        <w:t>а</w:t>
      </w:r>
      <w:r w:rsidRPr="00322A28">
        <w:rPr>
          <w:sz w:val="28"/>
          <w:szCs w:val="28"/>
        </w:rPr>
        <w:t>конодательства Российской Федерации, 2012, N 26, ст. 3528; 2017, N 28, ст. 4167), приказываю:</w:t>
      </w:r>
    </w:p>
    <w:p w:rsidR="00322A28" w:rsidRPr="00322A28" w:rsidRDefault="00322A28" w:rsidP="00322A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A28">
        <w:rPr>
          <w:sz w:val="28"/>
          <w:szCs w:val="28"/>
        </w:rPr>
        <w:t>1. Утвердить Типовые нормы бесплатной выдачи специальной одежды, специальной обуви и других средств индивидуальной защиты работникам пр</w:t>
      </w:r>
      <w:r w:rsidRPr="00322A28">
        <w:rPr>
          <w:sz w:val="28"/>
          <w:szCs w:val="28"/>
        </w:rPr>
        <w:t>о</w:t>
      </w:r>
      <w:r w:rsidRPr="00322A28">
        <w:rPr>
          <w:sz w:val="28"/>
          <w:szCs w:val="28"/>
        </w:rPr>
        <w:t xml:space="preserve">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</w:t>
      </w:r>
      <w:hyperlink r:id="rId11" w:anchor="/document/71891110/entry/1000" w:history="1">
        <w:r w:rsidRPr="00322A28">
          <w:rPr>
            <w:rStyle w:val="af5"/>
            <w:color w:val="auto"/>
            <w:sz w:val="28"/>
            <w:szCs w:val="28"/>
            <w:u w:val="none"/>
          </w:rPr>
          <w:t>приложению</w:t>
        </w:r>
      </w:hyperlink>
      <w:r w:rsidRPr="00322A28">
        <w:rPr>
          <w:sz w:val="28"/>
          <w:szCs w:val="28"/>
        </w:rPr>
        <w:t>.</w:t>
      </w:r>
    </w:p>
    <w:p w:rsidR="00322A28" w:rsidRPr="00322A28" w:rsidRDefault="00322A28" w:rsidP="00322A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A28">
        <w:rPr>
          <w:sz w:val="28"/>
          <w:szCs w:val="28"/>
        </w:rPr>
        <w:t xml:space="preserve">2. Настоящий приказ вступает в силу по истечении трех месяцев после его </w:t>
      </w:r>
      <w:hyperlink r:id="rId12" w:anchor="/document/71891111/entry/0" w:history="1">
        <w:r w:rsidRPr="00322A28">
          <w:rPr>
            <w:rStyle w:val="af5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322A28">
        <w:rPr>
          <w:sz w:val="28"/>
          <w:szCs w:val="28"/>
        </w:rPr>
        <w:t>.</w:t>
      </w:r>
    </w:p>
    <w:p w:rsidR="00322A28" w:rsidRPr="00D50037" w:rsidRDefault="00322A28" w:rsidP="00322A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2A28" w:rsidRPr="00D50037" w:rsidRDefault="00322A28" w:rsidP="00322A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037">
        <w:rPr>
          <w:sz w:val="28"/>
          <w:szCs w:val="28"/>
        </w:rPr>
        <w:t>Министр                                                                                             М.А. Топилин</w:t>
      </w:r>
    </w:p>
    <w:p w:rsidR="00322A28" w:rsidRPr="00C02AA1" w:rsidRDefault="00322A28" w:rsidP="00C02AA1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30435" w:rsidRDefault="00E30435" w:rsidP="008F7CBB">
      <w:pPr>
        <w:pStyle w:val="headertext"/>
        <w:jc w:val="both"/>
        <w:rPr>
          <w:b/>
          <w:sz w:val="28"/>
          <w:szCs w:val="28"/>
        </w:rPr>
      </w:pPr>
    </w:p>
    <w:p w:rsidR="00E30435" w:rsidRDefault="00E30435" w:rsidP="008F7CBB">
      <w:pPr>
        <w:pStyle w:val="headertext"/>
        <w:jc w:val="both"/>
        <w:rPr>
          <w:b/>
          <w:sz w:val="28"/>
          <w:szCs w:val="28"/>
        </w:rPr>
      </w:pPr>
    </w:p>
    <w:p w:rsidR="008F7CBB" w:rsidRDefault="008F7CBB" w:rsidP="008F7CBB">
      <w:pPr>
        <w:pStyle w:val="headertext"/>
        <w:jc w:val="both"/>
        <w:rPr>
          <w:rStyle w:val="af5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lastRenderedPageBreak/>
        <w:t xml:space="preserve">Постановление  </w:t>
      </w:r>
      <w:r w:rsidRPr="00B9480B">
        <w:rPr>
          <w:b/>
          <w:sz w:val="28"/>
          <w:szCs w:val="28"/>
        </w:rPr>
        <w:t>Главного государственного санитарного врача РФ</w:t>
      </w:r>
      <w:r>
        <w:rPr>
          <w:b/>
          <w:sz w:val="28"/>
          <w:szCs w:val="28"/>
        </w:rPr>
        <w:t xml:space="preserve">от 13 февраля 2018 г. № 25 </w:t>
      </w:r>
      <w:r w:rsidRPr="008F7CBB">
        <w:rPr>
          <w:b/>
          <w:sz w:val="28"/>
          <w:szCs w:val="28"/>
        </w:rPr>
        <w:t xml:space="preserve">об утверждении </w:t>
      </w:r>
      <w:hyperlink r:id="rId13" w:history="1">
        <w:r w:rsidRPr="008F7CBB">
          <w:rPr>
            <w:rStyle w:val="af5"/>
            <w:b/>
            <w:color w:val="auto"/>
            <w:sz w:val="28"/>
            <w:szCs w:val="28"/>
            <w:u w:val="none"/>
          </w:rPr>
          <w:t>гигиенических нормативов ГН 2.2.5.3532-18 "Предельно допустимые концентрации (ПДК) вредных в</w:t>
        </w:r>
        <w:r w:rsidRPr="008F7CBB">
          <w:rPr>
            <w:rStyle w:val="af5"/>
            <w:b/>
            <w:color w:val="auto"/>
            <w:sz w:val="28"/>
            <w:szCs w:val="28"/>
            <w:u w:val="none"/>
          </w:rPr>
          <w:t>е</w:t>
        </w:r>
        <w:r w:rsidRPr="008F7CBB">
          <w:rPr>
            <w:rStyle w:val="af5"/>
            <w:b/>
            <w:color w:val="auto"/>
            <w:sz w:val="28"/>
            <w:szCs w:val="28"/>
            <w:u w:val="none"/>
          </w:rPr>
          <w:t>ществ в воздухе рабочей зоны"</w:t>
        </w:r>
      </w:hyperlink>
    </w:p>
    <w:p w:rsidR="00B9480B" w:rsidRPr="00B9480B" w:rsidRDefault="00B9480B" w:rsidP="00B9480B">
      <w:pPr>
        <w:pStyle w:val="formattext"/>
        <w:ind w:firstLine="709"/>
        <w:jc w:val="both"/>
        <w:rPr>
          <w:sz w:val="28"/>
          <w:szCs w:val="28"/>
        </w:rPr>
      </w:pPr>
      <w:r w:rsidRPr="00B9480B">
        <w:rPr>
          <w:sz w:val="28"/>
          <w:szCs w:val="28"/>
        </w:rPr>
        <w:t xml:space="preserve">В соответствии с </w:t>
      </w:r>
      <w:hyperlink r:id="rId14" w:history="1">
        <w:r w:rsidRPr="00B9480B">
          <w:rPr>
            <w:rStyle w:val="af5"/>
            <w:color w:val="auto"/>
            <w:sz w:val="28"/>
            <w:szCs w:val="28"/>
            <w:u w:val="none"/>
          </w:rPr>
          <w:t>Федеральным законом от 30.03.1999 N 52-ФЗ "О сан</w:t>
        </w:r>
        <w:r w:rsidRPr="00B9480B">
          <w:rPr>
            <w:rStyle w:val="af5"/>
            <w:color w:val="auto"/>
            <w:sz w:val="28"/>
            <w:szCs w:val="28"/>
            <w:u w:val="none"/>
          </w:rPr>
          <w:t>и</w:t>
        </w:r>
        <w:r w:rsidRPr="00B9480B">
          <w:rPr>
            <w:rStyle w:val="af5"/>
            <w:color w:val="auto"/>
            <w:sz w:val="28"/>
            <w:szCs w:val="28"/>
            <w:u w:val="none"/>
          </w:rPr>
          <w:t>тарно-эпидемиологическом благополучии населения"</w:t>
        </w:r>
      </w:hyperlink>
      <w:r w:rsidRPr="00B9480B">
        <w:rPr>
          <w:sz w:val="28"/>
          <w:szCs w:val="28"/>
        </w:rPr>
        <w:t xml:space="preserve"> (Собрание законодател</w:t>
      </w:r>
      <w:r w:rsidRPr="00B9480B">
        <w:rPr>
          <w:sz w:val="28"/>
          <w:szCs w:val="28"/>
        </w:rPr>
        <w:t>ь</w:t>
      </w:r>
      <w:r w:rsidRPr="00B9480B">
        <w:rPr>
          <w:sz w:val="28"/>
          <w:szCs w:val="28"/>
        </w:rPr>
        <w:t xml:space="preserve">ства Российской Федерации, 1999, N 14, ст.1650; 2002, N 1, (ч.I), ст.2; 2003, N 2, ст.167; N 27 (ч.I), ст.2700; 2004, N 35, ст.3607; 2005, N 19, ст.1752; 2006, N 1, ст.10; N 52 (ч.I), ст.5498; 2007, N 1 (ч.I), ст.21; N 1 (ч.I), ст.29; N 27, ст.3213; N 46, ст.5554; N 49, ст.6070; 2008, N 29 (ч.I), ст.3418; N 30 (ч.II), ст.3616; 2009, N 1, ст.17; 2010, N 40, ст.4969; 2011, N 1, ст.6; N 30 (ч.I), ст.4563, ст.4590, ст.4591, ст.4596; N 50, ст.7359; 2012, N 24, ст.3069; N 26, ст.3446; 2013, N 27, ст.3477; N 30 (ч.I), ст.4079; N 48, ст.6165; 2014, N 26 (ч.I), ст.3366, ст.3377; 2015, N 1 (ч.I), ст.11; N 27, ст.3951, N 29 (ч.I), ст.4339; N 29 (ч.I), ст.4359; N 48 (ч.I), ст.6724; 2016, N 27 (ч.I), ст.4160; N 27 (ч.II), ст.4238; 2017, N 27, ст.3932; N 27, ст.3938; N 31 (ч.I), ст.4765; N 31 (ч.I), ст.4770) и </w:t>
      </w:r>
      <w:hyperlink r:id="rId15" w:history="1">
        <w:r w:rsidRPr="00B9480B">
          <w:rPr>
            <w:rStyle w:val="af5"/>
            <w:color w:val="auto"/>
            <w:sz w:val="28"/>
            <w:szCs w:val="28"/>
            <w:u w:val="none"/>
          </w:rPr>
          <w:t>постановлением Правительства Росси</w:t>
        </w:r>
        <w:r w:rsidRPr="00B9480B">
          <w:rPr>
            <w:rStyle w:val="af5"/>
            <w:color w:val="auto"/>
            <w:sz w:val="28"/>
            <w:szCs w:val="28"/>
            <w:u w:val="none"/>
          </w:rPr>
          <w:t>й</w:t>
        </w:r>
        <w:r w:rsidRPr="00B9480B">
          <w:rPr>
            <w:rStyle w:val="af5"/>
            <w:color w:val="auto"/>
            <w:sz w:val="28"/>
            <w:szCs w:val="28"/>
            <w:u w:val="none"/>
          </w:rPr>
          <w:t>ской Федерации от 24.07.2000 N 554 "Об утверждении Положения о государс</w:t>
        </w:r>
        <w:r w:rsidRPr="00B9480B">
          <w:rPr>
            <w:rStyle w:val="af5"/>
            <w:color w:val="auto"/>
            <w:sz w:val="28"/>
            <w:szCs w:val="28"/>
            <w:u w:val="none"/>
          </w:rPr>
          <w:t>т</w:t>
        </w:r>
        <w:r w:rsidRPr="00B9480B">
          <w:rPr>
            <w:rStyle w:val="af5"/>
            <w:color w:val="auto"/>
            <w:sz w:val="28"/>
            <w:szCs w:val="28"/>
            <w:u w:val="none"/>
          </w:rPr>
          <w:t>венной санитарно-эпидемиологической службе Российской Федерации и П</w:t>
        </w:r>
        <w:r w:rsidRPr="00B9480B">
          <w:rPr>
            <w:rStyle w:val="af5"/>
            <w:color w:val="auto"/>
            <w:sz w:val="28"/>
            <w:szCs w:val="28"/>
            <w:u w:val="none"/>
          </w:rPr>
          <w:t>о</w:t>
        </w:r>
        <w:r w:rsidRPr="00B9480B">
          <w:rPr>
            <w:rStyle w:val="af5"/>
            <w:color w:val="auto"/>
            <w:sz w:val="28"/>
            <w:szCs w:val="28"/>
            <w:u w:val="none"/>
          </w:rPr>
          <w:t>ложения о государственном санитарно-эпидемиологическом нормировании"</w:t>
        </w:r>
      </w:hyperlink>
      <w:r w:rsidRPr="00B9480B">
        <w:rPr>
          <w:sz w:val="28"/>
          <w:szCs w:val="28"/>
        </w:rPr>
        <w:t xml:space="preserve"> (Собрание законодательства Российской Федерации, 2000, N 31, ст.3295; 2004, N 8, ст.663; N 47, ст.4666; 2005, N 39, ст.3953) постановляю:</w:t>
      </w:r>
    </w:p>
    <w:p w:rsidR="00B9480B" w:rsidRPr="00B9480B" w:rsidRDefault="00B9480B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80B">
        <w:rPr>
          <w:sz w:val="28"/>
          <w:szCs w:val="28"/>
        </w:rPr>
        <w:t>1. Утвердить гигиенические нормативы ГН 2.2.5.3532-18 "Предельно д</w:t>
      </w:r>
      <w:r w:rsidRPr="00B9480B">
        <w:rPr>
          <w:sz w:val="28"/>
          <w:szCs w:val="28"/>
        </w:rPr>
        <w:t>о</w:t>
      </w:r>
      <w:r w:rsidRPr="00B9480B">
        <w:rPr>
          <w:sz w:val="28"/>
          <w:szCs w:val="28"/>
        </w:rPr>
        <w:t>пустимые концентрации (ПДК) вредных веществ в воздухе рабочей зоны" (</w:t>
      </w:r>
      <w:hyperlink r:id="rId16" w:history="1">
        <w:r w:rsidRPr="00B9480B">
          <w:rPr>
            <w:rStyle w:val="af5"/>
            <w:color w:val="auto"/>
            <w:sz w:val="28"/>
            <w:szCs w:val="28"/>
            <w:u w:val="none"/>
          </w:rPr>
          <w:t>приложение</w:t>
        </w:r>
      </w:hyperlink>
      <w:r w:rsidRPr="00B9480B">
        <w:rPr>
          <w:sz w:val="28"/>
          <w:szCs w:val="28"/>
        </w:rPr>
        <w:t>*).</w:t>
      </w:r>
    </w:p>
    <w:p w:rsidR="00B9480B" w:rsidRPr="00B9480B" w:rsidRDefault="00B9480B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80B">
        <w:rPr>
          <w:sz w:val="28"/>
          <w:szCs w:val="28"/>
        </w:rPr>
        <w:t xml:space="preserve">2. Установить срок действия </w:t>
      </w:r>
      <w:hyperlink r:id="rId17" w:history="1">
        <w:r w:rsidRPr="00B9480B">
          <w:rPr>
            <w:rStyle w:val="af5"/>
            <w:color w:val="auto"/>
            <w:sz w:val="28"/>
            <w:szCs w:val="28"/>
            <w:u w:val="none"/>
          </w:rPr>
          <w:t>гигиенических нормативов ГН 2.2.5.3532-18 "Предельно допустимые концентрации (ПДК) вредных веществ в воздухе раб</w:t>
        </w:r>
        <w:r w:rsidRPr="00B9480B">
          <w:rPr>
            <w:rStyle w:val="af5"/>
            <w:color w:val="auto"/>
            <w:sz w:val="28"/>
            <w:szCs w:val="28"/>
            <w:u w:val="none"/>
          </w:rPr>
          <w:t>о</w:t>
        </w:r>
        <w:r w:rsidRPr="00B9480B">
          <w:rPr>
            <w:rStyle w:val="af5"/>
            <w:color w:val="auto"/>
            <w:sz w:val="28"/>
            <w:szCs w:val="28"/>
            <w:u w:val="none"/>
          </w:rPr>
          <w:t>чей зоны"</w:t>
        </w:r>
      </w:hyperlink>
      <w:r w:rsidRPr="00B9480B">
        <w:rPr>
          <w:sz w:val="28"/>
          <w:szCs w:val="28"/>
        </w:rPr>
        <w:t xml:space="preserve"> до 10.02.2028.</w:t>
      </w:r>
    </w:p>
    <w:p w:rsidR="00B9480B" w:rsidRPr="00B9480B" w:rsidRDefault="00B9480B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80B">
        <w:rPr>
          <w:sz w:val="28"/>
          <w:szCs w:val="28"/>
        </w:rPr>
        <w:t>3. Признать утратившими силу постановления Главного государственн</w:t>
      </w:r>
      <w:r w:rsidRPr="00B9480B">
        <w:rPr>
          <w:sz w:val="28"/>
          <w:szCs w:val="28"/>
        </w:rPr>
        <w:t>о</w:t>
      </w:r>
      <w:r w:rsidRPr="00B9480B">
        <w:rPr>
          <w:sz w:val="28"/>
          <w:szCs w:val="28"/>
        </w:rPr>
        <w:t>го санитарного врача Российской Федерации от: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30.04.2003 N 76 "О введении в действие ГН 2.2.5.1313-03"</w:t>
        </w:r>
      </w:hyperlink>
      <w:r w:rsidR="00B9480B" w:rsidRPr="00B9480B">
        <w:rPr>
          <w:sz w:val="28"/>
          <w:szCs w:val="28"/>
        </w:rPr>
        <w:t xml:space="preserve"> (зарегистрир</w:t>
      </w:r>
      <w:r w:rsidR="00B9480B" w:rsidRPr="00B9480B">
        <w:rPr>
          <w:sz w:val="28"/>
          <w:szCs w:val="28"/>
        </w:rPr>
        <w:t>о</w:t>
      </w:r>
      <w:r w:rsidR="00B9480B" w:rsidRPr="00B9480B">
        <w:rPr>
          <w:sz w:val="28"/>
          <w:szCs w:val="28"/>
        </w:rPr>
        <w:t>вано Минюстом России 19.05.2003, регистрационный номер 4568);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24.12.2003 N 160 "О введении в действие ГН 2.2.5.1827-03"</w:t>
        </w:r>
      </w:hyperlink>
      <w:r w:rsidR="00B9480B" w:rsidRPr="00B9480B">
        <w:rPr>
          <w:sz w:val="28"/>
          <w:szCs w:val="28"/>
        </w:rPr>
        <w:t xml:space="preserve"> (зарегистр</w:t>
      </w:r>
      <w:r w:rsidR="00B9480B" w:rsidRPr="00B9480B">
        <w:rPr>
          <w:sz w:val="28"/>
          <w:szCs w:val="28"/>
        </w:rPr>
        <w:t>и</w:t>
      </w:r>
      <w:r w:rsidR="00B9480B" w:rsidRPr="00B9480B">
        <w:rPr>
          <w:sz w:val="28"/>
          <w:szCs w:val="28"/>
        </w:rPr>
        <w:t>ровано Минюстом России 22.01.2004, регистрационный номер 5465);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22.08.2006 N 24 "Об утверждении ГН 2.2.5.2100-06"</w:t>
        </w:r>
      </w:hyperlink>
      <w:r w:rsidR="00B9480B" w:rsidRPr="00B9480B">
        <w:rPr>
          <w:sz w:val="28"/>
          <w:szCs w:val="28"/>
        </w:rPr>
        <w:t xml:space="preserve"> (зарегистрировано Минюстом России 14.09.2006, регистрационный номер 8248);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30.07.2007 N 56 "Об утверждении ГН 2.2.5.2241-07"</w:t>
        </w:r>
      </w:hyperlink>
      <w:r w:rsidR="00B9480B" w:rsidRPr="00B9480B">
        <w:rPr>
          <w:sz w:val="28"/>
          <w:szCs w:val="28"/>
        </w:rPr>
        <w:t xml:space="preserve"> (зарегистрировано Минюстом России 06.09.2007, регистрационный номер 10110);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22.01.2009 N 3 "Об утверждении гигиенических нормативов ГН 2.2.5.2439-09"</w:t>
        </w:r>
      </w:hyperlink>
      <w:r w:rsidR="00B9480B" w:rsidRPr="00B9480B">
        <w:rPr>
          <w:sz w:val="28"/>
          <w:szCs w:val="28"/>
        </w:rPr>
        <w:t xml:space="preserve"> (зарегистрировано в Минюсте России 17.02.2009, регистрацио</w:t>
      </w:r>
      <w:r w:rsidR="00B9480B" w:rsidRPr="00B9480B">
        <w:rPr>
          <w:sz w:val="28"/>
          <w:szCs w:val="28"/>
        </w:rPr>
        <w:t>н</w:t>
      </w:r>
      <w:r w:rsidR="00B9480B" w:rsidRPr="00B9480B">
        <w:rPr>
          <w:sz w:val="28"/>
          <w:szCs w:val="28"/>
        </w:rPr>
        <w:t>ный номер 13378);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03.09.2009 N 56 "Об утверждении гигиенических нормативов ГН 2.2.5.2536-09"</w:t>
        </w:r>
      </w:hyperlink>
      <w:r w:rsidR="00B9480B" w:rsidRPr="00B9480B">
        <w:rPr>
          <w:sz w:val="28"/>
          <w:szCs w:val="28"/>
        </w:rPr>
        <w:t xml:space="preserve"> (зарегистрировано Минюстом России 13.10.2009, регистрацио</w:t>
      </w:r>
      <w:r w:rsidR="00B9480B" w:rsidRPr="00B9480B">
        <w:rPr>
          <w:sz w:val="28"/>
          <w:szCs w:val="28"/>
        </w:rPr>
        <w:t>н</w:t>
      </w:r>
      <w:r w:rsidR="00B9480B" w:rsidRPr="00B9480B">
        <w:rPr>
          <w:sz w:val="28"/>
          <w:szCs w:val="28"/>
        </w:rPr>
        <w:t>ный номер 15014);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25.10.2010 N 137 "Об утверждении ГН 2.2.5.2730-10"</w:t>
        </w:r>
      </w:hyperlink>
      <w:r w:rsidR="00B9480B" w:rsidRPr="00B9480B">
        <w:rPr>
          <w:sz w:val="28"/>
          <w:szCs w:val="28"/>
        </w:rPr>
        <w:t xml:space="preserve"> (зарегистрировано Минюстом России 11.11.2010, регистрационный номер 18939);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5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12.07.2011 N 96 "Об утверждении ГН 2.2.5.2895-11"</w:t>
        </w:r>
      </w:hyperlink>
      <w:r w:rsidR="00B9480B" w:rsidRPr="00B9480B">
        <w:rPr>
          <w:sz w:val="28"/>
          <w:szCs w:val="28"/>
        </w:rPr>
        <w:t xml:space="preserve"> (зарегистрировано Минюстом России 28.09.2011, регистрационный номер 21913);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6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16.09.2013 N 48 "О внесении изменений N 8 в ГН 2.2.5.1313-03"</w:t>
        </w:r>
      </w:hyperlink>
      <w:r w:rsidR="00B9480B" w:rsidRPr="00B9480B">
        <w:rPr>
          <w:sz w:val="28"/>
          <w:szCs w:val="28"/>
        </w:rPr>
        <w:t xml:space="preserve"> (зарег</w:t>
      </w:r>
      <w:r w:rsidR="00B9480B" w:rsidRPr="00B9480B">
        <w:rPr>
          <w:sz w:val="28"/>
          <w:szCs w:val="28"/>
        </w:rPr>
        <w:t>и</w:t>
      </w:r>
      <w:r w:rsidR="00B9480B" w:rsidRPr="00B9480B">
        <w:rPr>
          <w:sz w:val="28"/>
          <w:szCs w:val="28"/>
        </w:rPr>
        <w:t>стрировано Минюсте России 15.10.2013, регистрационный номер 30186);</w:t>
      </w:r>
    </w:p>
    <w:p w:rsidR="00B9480B" w:rsidRPr="00B9480B" w:rsidRDefault="0015531E" w:rsidP="00B948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7" w:history="1">
        <w:r w:rsidR="00B9480B" w:rsidRPr="00B9480B">
          <w:rPr>
            <w:rStyle w:val="af5"/>
            <w:color w:val="auto"/>
            <w:sz w:val="28"/>
            <w:szCs w:val="28"/>
            <w:u w:val="none"/>
          </w:rPr>
          <w:t>29.06.2017 N 91 "О внесении изменений в ГН 2.2.5.1313-03"</w:t>
        </w:r>
      </w:hyperlink>
      <w:r w:rsidR="00B9480B" w:rsidRPr="00B9480B">
        <w:rPr>
          <w:sz w:val="28"/>
          <w:szCs w:val="28"/>
        </w:rPr>
        <w:t xml:space="preserve"> (зарегистр</w:t>
      </w:r>
      <w:r w:rsidR="00B9480B" w:rsidRPr="00B9480B">
        <w:rPr>
          <w:sz w:val="28"/>
          <w:szCs w:val="28"/>
        </w:rPr>
        <w:t>и</w:t>
      </w:r>
      <w:r w:rsidR="00B9480B" w:rsidRPr="00B9480B">
        <w:rPr>
          <w:sz w:val="28"/>
          <w:szCs w:val="28"/>
        </w:rPr>
        <w:t>ровано Минюстом России 15.08.2017 регистрационный номер 47777).</w:t>
      </w:r>
    </w:p>
    <w:p w:rsidR="00B9480B" w:rsidRPr="00B9480B" w:rsidRDefault="00B9480B" w:rsidP="00B9480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9480B" w:rsidRPr="00B9480B" w:rsidRDefault="00B9480B" w:rsidP="00B9480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9480B">
        <w:rPr>
          <w:sz w:val="28"/>
          <w:szCs w:val="28"/>
        </w:rPr>
        <w:t xml:space="preserve">                                                                                                               А.Ю. Попова</w:t>
      </w:r>
    </w:p>
    <w:p w:rsidR="00B9480B" w:rsidRP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Обзор документа</w:t>
      </w: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13.02.2018 № 25 утверждены гигиенические нормативы ГН 2.2.5.3532-18 "Предельно допустимые концентрации (ПДК) вредных веществ в воздухе рабочей зоны". </w:t>
      </w: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 </w:t>
      </w: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Срок действия утвержденных гигиенических нормативов ГН 2.2.5.3532-18 "Предельно допустимые концентрации (ПДК) вредных веществ в воздухе рабочей зоны" установлен до 10 февраля 2028 года. </w:t>
      </w:r>
    </w:p>
    <w:p w:rsidR="00B9480B" w:rsidRDefault="00B9480B" w:rsidP="00B9480B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Одновременно со вступлением в силу постановления утратившим силу признается постановление Главного государственного санитарного врача РФ от 30.04.2003 N 76, которым утверждены гигиенические нормативы ГН 2.2.5.1313-03 "Предельно допустимые концентрации (ПДК) вредных веществ в воздухе рабочей зоны". </w:t>
      </w:r>
    </w:p>
    <w:p w:rsidR="00436B22" w:rsidRDefault="00436B22" w:rsidP="008D1F01">
      <w:pPr>
        <w:ind w:left="225" w:right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CBB" w:rsidRDefault="008F7CBB" w:rsidP="008D1F01">
      <w:pPr>
        <w:ind w:left="225" w:right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F01" w:rsidRPr="00701BC9" w:rsidRDefault="008D1F01" w:rsidP="008D1F01">
      <w:pPr>
        <w:ind w:left="225" w:right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СЛУЖБА ПО ТРУДУ И ЗАНЯТОСТИ</w:t>
      </w:r>
      <w:r w:rsidRPr="00701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1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ПИСЬМО</w:t>
      </w:r>
      <w:r w:rsidRPr="00701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07.03.18 N 837-ТЗ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C9">
        <w:rPr>
          <w:rFonts w:ascii="Verdana" w:hAnsi="Verdana" w:cs="Times New Roman"/>
          <w:color w:val="000000"/>
          <w:lang w:eastAsia="ru-RU"/>
        </w:rPr>
        <w:br/>
      </w:r>
      <w:r w:rsidRPr="00603814">
        <w:rPr>
          <w:rFonts w:ascii="Times New Roman" w:hAnsi="Times New Roman" w:cs="Times New Roman"/>
          <w:sz w:val="28"/>
          <w:szCs w:val="28"/>
        </w:rPr>
        <w:t xml:space="preserve"> Федеральная служба по труду и занятости (далее - Роструд) в целях реализации пунктов 22 и 23 Примерного ведомственного плана мероприятий по снижению производственного травматизма, утвержденного приказом Министерства труда и социальной защиты Российской Федерации от 12 февраля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3814">
        <w:rPr>
          <w:rFonts w:ascii="Times New Roman" w:hAnsi="Times New Roman" w:cs="Times New Roman"/>
          <w:sz w:val="28"/>
          <w:szCs w:val="28"/>
        </w:rPr>
        <w:t xml:space="preserve"> 71, сообщает следующее.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Рострудом проведен ряд мероприятий по внедрению системы добровольного внутреннего контроля (самоконтроля) работодателями соблюдения требований трудового законодательства и иных нормативных </w:t>
      </w:r>
      <w:r w:rsidRPr="00603814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содержащих нормы трудового права (далее - система внутреннего контроля).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>Указанная работа проводилась в соответствии с Методическими рекомендациями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права, утвержденными директором Департамента условий и охраны труда Министерства труда и социальной защиты Российской Федерации Коржом В.А. 28.12.2016 и одобренными ученым советом ФГБУ "ВНИИ труда" Минтруда России (далее - Методические рекомендации).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 Сервис "Электронный инспектор", предлагаемый в Методических рекомендациях для системы внутреннего контроля, размещен на электронном портале "Онлайнинспекция.рф" на сайте Роструда, и его использование наряду с другими интерактивными сервисами "Онлайнинспекции.рф" является бесплатным.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Направляем для использования в работе Методические рекомендации, а также Методику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перечни работодателей, деятельность которых отнесена к категориям высокого и значительного риска, размещены на сайте Роструда по ссылке: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https://www.rostrud.ru/rostrud/deyatelnost/?CAT_ID=10283.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14">
        <w:rPr>
          <w:rFonts w:ascii="Times New Roman" w:hAnsi="Times New Roman" w:cs="Times New Roman"/>
          <w:sz w:val="28"/>
          <w:szCs w:val="28"/>
        </w:rPr>
        <w:t xml:space="preserve">В.Л.ВУКОЛОВ </w:t>
      </w:r>
    </w:p>
    <w:p w:rsidR="008D1F01" w:rsidRDefault="008D1F01" w:rsidP="008D1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80B" w:rsidRDefault="00B9480B" w:rsidP="00B9480B">
      <w:pPr>
        <w:shd w:val="clear" w:color="auto" w:fill="F7F8F8"/>
        <w:spacing w:before="100" w:beforeAutospacing="1" w:after="100" w:afterAutospacing="1"/>
        <w:jc w:val="both"/>
        <w:rPr>
          <w:rFonts w:ascii="Times New Roman" w:hAnsi="Times New Roman" w:cs="Times New Roman"/>
          <w:color w:val="3E474C"/>
          <w:sz w:val="28"/>
          <w:szCs w:val="28"/>
          <w:lang w:eastAsia="ru-RU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435" w:rsidRDefault="00E3043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F5" w:rsidRPr="002F509D" w:rsidRDefault="007E1DF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b/>
          <w:sz w:val="28"/>
          <w:szCs w:val="28"/>
        </w:rPr>
        <w:lastRenderedPageBreak/>
        <w:t>РАБОТА КРАЕВОЙ МЕЖВЕДОМСТВЕННОЙ КОМИССИИ</w:t>
      </w:r>
    </w:p>
    <w:p w:rsidR="007E1DF5" w:rsidRPr="002F509D" w:rsidRDefault="007E1DF5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2F509D" w:rsidRPr="002F509D" w:rsidRDefault="002F509D" w:rsidP="0041171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11710" w:rsidRPr="002F509D" w:rsidRDefault="00411710" w:rsidP="0041171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1710" w:rsidRPr="002F509D" w:rsidRDefault="00411710" w:rsidP="0041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заседания краевой межведомственной комиссии по охране труда</w:t>
      </w:r>
    </w:p>
    <w:p w:rsidR="00411710" w:rsidRPr="002F509D" w:rsidRDefault="00411710" w:rsidP="00411710">
      <w:pPr>
        <w:rPr>
          <w:rFonts w:ascii="Times New Roman" w:hAnsi="Times New Roman" w:cs="Times New Roman"/>
          <w:sz w:val="28"/>
          <w:szCs w:val="28"/>
        </w:rPr>
      </w:pPr>
    </w:p>
    <w:p w:rsidR="00411710" w:rsidRPr="002F509D" w:rsidRDefault="00411710" w:rsidP="00411710">
      <w:pPr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</w:t>
      </w:r>
      <w:r w:rsidR="00EC24EA" w:rsidRPr="002F509D">
        <w:rPr>
          <w:rFonts w:ascii="Times New Roman" w:hAnsi="Times New Roman" w:cs="Times New Roman"/>
          <w:sz w:val="28"/>
          <w:szCs w:val="28"/>
        </w:rPr>
        <w:t>2</w:t>
      </w:r>
      <w:r w:rsidRPr="002F509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C24EA" w:rsidRPr="002F509D">
        <w:rPr>
          <w:rFonts w:ascii="Times New Roman" w:hAnsi="Times New Roman" w:cs="Times New Roman"/>
          <w:sz w:val="28"/>
          <w:szCs w:val="28"/>
        </w:rPr>
        <w:t>8</w:t>
      </w:r>
      <w:r w:rsidRPr="002F509D">
        <w:rPr>
          <w:rFonts w:ascii="Times New Roman" w:hAnsi="Times New Roman" w:cs="Times New Roman"/>
          <w:sz w:val="28"/>
          <w:szCs w:val="28"/>
        </w:rPr>
        <w:t xml:space="preserve"> года                         г. Краснодар                                                 № 1</w:t>
      </w:r>
    </w:p>
    <w:p w:rsidR="002F509D" w:rsidRPr="002F509D" w:rsidRDefault="002F509D" w:rsidP="002F50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9D" w:rsidRPr="002F509D" w:rsidRDefault="002F509D" w:rsidP="002F509D">
      <w:pPr>
        <w:ind w:left="4536" w:hanging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Председательствующий      -          С.П. Гаркуша, заместитель  министра  труда и социального развития Краснодарского края, заместитель председателя комиссии </w:t>
      </w:r>
    </w:p>
    <w:p w:rsidR="002F509D" w:rsidRPr="002F509D" w:rsidRDefault="002F509D" w:rsidP="002F509D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09D" w:rsidRPr="002F509D" w:rsidRDefault="002F509D" w:rsidP="002F509D">
      <w:pPr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F509D">
        <w:rPr>
          <w:rFonts w:ascii="Times New Roman" w:hAnsi="Times New Roman" w:cs="Times New Roman"/>
          <w:sz w:val="28"/>
          <w:szCs w:val="28"/>
        </w:rPr>
        <w:tab/>
      </w:r>
      <w:r w:rsidRPr="002F509D">
        <w:rPr>
          <w:rFonts w:ascii="Times New Roman" w:hAnsi="Times New Roman" w:cs="Times New Roman"/>
          <w:sz w:val="28"/>
          <w:szCs w:val="28"/>
        </w:rPr>
        <w:tab/>
        <w:t xml:space="preserve">                     -           В.И. Помокаев</w:t>
      </w:r>
    </w:p>
    <w:p w:rsidR="002F509D" w:rsidRPr="002F509D" w:rsidRDefault="002F509D" w:rsidP="002F50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9D" w:rsidRPr="002F509D" w:rsidRDefault="002F509D" w:rsidP="002F50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Присутствовали 16 членов комиссии </w:t>
      </w:r>
    </w:p>
    <w:p w:rsidR="002F509D" w:rsidRPr="002F509D" w:rsidRDefault="002F509D" w:rsidP="002F509D">
      <w:pPr>
        <w:ind w:left="7596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09D" w:rsidRDefault="002F509D" w:rsidP="002F509D">
      <w:pPr>
        <w:ind w:left="28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37539" w:rsidRPr="002F509D" w:rsidRDefault="00B37539" w:rsidP="002F509D">
      <w:pPr>
        <w:ind w:left="28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9D" w:rsidRPr="00B37539" w:rsidRDefault="002F509D" w:rsidP="002F509D">
      <w:pPr>
        <w:shd w:val="clear" w:color="auto" w:fill="FFFFFF"/>
        <w:autoSpaceDN w:val="0"/>
        <w:adjustRightInd w:val="0"/>
        <w:spacing w:line="322" w:lineRule="exact"/>
        <w:ind w:left="-21" w:right="-121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bCs/>
          <w:sz w:val="28"/>
          <w:szCs w:val="28"/>
        </w:rPr>
        <w:t>1.</w:t>
      </w:r>
      <w:r w:rsidRPr="00B37539">
        <w:rPr>
          <w:rFonts w:ascii="Times New Roman" w:hAnsi="Times New Roman" w:cs="Times New Roman"/>
          <w:sz w:val="28"/>
          <w:szCs w:val="28"/>
        </w:rPr>
        <w:t xml:space="preserve"> О состоянии условий и 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охраны труда  </w:t>
      </w:r>
      <w:r w:rsidRPr="00B37539">
        <w:rPr>
          <w:rFonts w:ascii="Times New Roman" w:hAnsi="Times New Roman" w:cs="Times New Roman"/>
          <w:spacing w:val="-1"/>
          <w:sz w:val="28"/>
          <w:szCs w:val="28"/>
        </w:rPr>
        <w:t xml:space="preserve">в организациях </w:t>
      </w:r>
      <w:r w:rsidRPr="00B37539">
        <w:rPr>
          <w:rFonts w:ascii="Times New Roman" w:hAnsi="Times New Roman" w:cs="Times New Roman"/>
          <w:sz w:val="28"/>
          <w:szCs w:val="28"/>
        </w:rPr>
        <w:t xml:space="preserve">Краснодарского края по итогам 2017 года и мерах по профилактике и снижению профессиональных рисков на рабочих местах в организациях края. </w:t>
      </w:r>
    </w:p>
    <w:p w:rsidR="002F509D" w:rsidRPr="00B37539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 Докладчики:</w:t>
      </w:r>
    </w:p>
    <w:p w:rsidR="002F509D" w:rsidRPr="00B37539" w:rsidRDefault="002F509D" w:rsidP="002F509D">
      <w:pPr>
        <w:shd w:val="clear" w:color="auto" w:fill="FFFFFF"/>
        <w:autoSpaceDN w:val="0"/>
        <w:adjustRightInd w:val="0"/>
        <w:spacing w:line="322" w:lineRule="exact"/>
        <w:ind w:left="-21" w:right="-12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 заместитель руководителя Государственной инспекции труда в Краснодарском крае С.А. Остапцов. </w:t>
      </w:r>
    </w:p>
    <w:p w:rsidR="002F509D" w:rsidRPr="00B37539" w:rsidRDefault="002F509D" w:rsidP="002F509D">
      <w:pPr>
        <w:shd w:val="clear" w:color="auto" w:fill="FFFFFF"/>
        <w:spacing w:line="322" w:lineRule="exact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>начальник отдела надзора за условиями труда  Управления Федеральной службы по надзору в сфере защиты прав потребителей и благополучия человека по Краснодарскому краю В.А. Егоров.</w:t>
      </w:r>
    </w:p>
    <w:p w:rsidR="002F509D" w:rsidRPr="00B37539" w:rsidRDefault="002F509D" w:rsidP="002F509D">
      <w:pPr>
        <w:shd w:val="clear" w:color="auto" w:fill="FFFFFF"/>
        <w:autoSpaceDN w:val="0"/>
        <w:adjustRightInd w:val="0"/>
        <w:spacing w:line="322" w:lineRule="exact"/>
        <w:ind w:left="-21" w:right="-121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>2.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работодателями права на финансовое обеспечение и итогах освоения средств на предупредительные меры по сокращению производственного травматизмаи профессиональных заболеваний работников в 2017 году, о мерах по увеличению числа работодателей, использующих право на установление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2F509D" w:rsidRPr="00B37539" w:rsidRDefault="002F509D" w:rsidP="002F50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Доклад заместителя управляющего ГУ 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7539">
        <w:rPr>
          <w:rFonts w:ascii="Times New Roman" w:hAnsi="Times New Roman" w:cs="Times New Roman"/>
          <w:sz w:val="28"/>
          <w:szCs w:val="28"/>
        </w:rPr>
        <w:t xml:space="preserve"> Краснодарского регионального отделения Фонда социального страхования РФ В.В. Федянина.</w:t>
      </w:r>
    </w:p>
    <w:p w:rsidR="002F509D" w:rsidRPr="00B37539" w:rsidRDefault="002F509D" w:rsidP="002F509D">
      <w:pPr>
        <w:shd w:val="clear" w:color="auto" w:fill="FFFFFF"/>
        <w:autoSpaceDN w:val="0"/>
        <w:adjustRightInd w:val="0"/>
        <w:spacing w:line="322" w:lineRule="exact"/>
        <w:ind w:left="-21" w:right="-12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>3.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краевого конкурса на лучшую организацию работы в области охраны труда среди организаций Краснодарского края в 2017 году. О Всероссийской неделе охраны труда – 2018.</w:t>
      </w:r>
    </w:p>
    <w:p w:rsidR="002F509D" w:rsidRPr="00B37539" w:rsidRDefault="002F509D" w:rsidP="002F509D">
      <w:pPr>
        <w:shd w:val="clear" w:color="auto" w:fill="FFFFFF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375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отдела управления охраной труда министерства труда и социального развития Краснодарского края А.М. Мацокина. </w:t>
      </w:r>
    </w:p>
    <w:p w:rsidR="002F509D" w:rsidRDefault="002F509D" w:rsidP="002F509D">
      <w:pPr>
        <w:shd w:val="clear" w:color="auto" w:fill="FFFFFF"/>
        <w:spacing w:line="322" w:lineRule="exact"/>
        <w:ind w:left="5" w:right="-121" w:firstLine="89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7539" w:rsidRDefault="00B37539" w:rsidP="002F509D">
      <w:pPr>
        <w:shd w:val="clear" w:color="auto" w:fill="FFFFFF"/>
        <w:spacing w:line="322" w:lineRule="exact"/>
        <w:ind w:left="5" w:right="-121" w:firstLine="89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7539" w:rsidRPr="00B37539" w:rsidRDefault="00B37539" w:rsidP="002F509D">
      <w:pPr>
        <w:shd w:val="clear" w:color="auto" w:fill="FFFFFF"/>
        <w:spacing w:line="322" w:lineRule="exact"/>
        <w:ind w:left="5" w:right="-121" w:firstLine="89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509D" w:rsidRPr="00B37539" w:rsidRDefault="002F509D" w:rsidP="002F5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lastRenderedPageBreak/>
        <w:t>1.СЛУШАЛИ:</w:t>
      </w:r>
    </w:p>
    <w:p w:rsidR="002F509D" w:rsidRPr="00B37539" w:rsidRDefault="002F509D" w:rsidP="00B37539">
      <w:pPr>
        <w:shd w:val="clear" w:color="auto" w:fill="FFFFFF"/>
        <w:autoSpaceDN w:val="0"/>
        <w:adjustRightInd w:val="0"/>
        <w:spacing w:line="322" w:lineRule="exact"/>
        <w:ind w:left="-21" w:right="-121" w:firstLine="730"/>
        <w:rPr>
          <w:rFonts w:ascii="Times New Roman" w:hAnsi="Times New Roman" w:cs="Times New Roman"/>
          <w:b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«О состоянии условий и 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охраны труда  </w:t>
      </w:r>
      <w:r w:rsidRPr="00B37539">
        <w:rPr>
          <w:rFonts w:ascii="Times New Roman" w:hAnsi="Times New Roman" w:cs="Times New Roman"/>
          <w:spacing w:val="-1"/>
          <w:sz w:val="28"/>
          <w:szCs w:val="28"/>
        </w:rPr>
        <w:t xml:space="preserve">в организациях </w:t>
      </w:r>
      <w:r w:rsidRPr="00B37539">
        <w:rPr>
          <w:rFonts w:ascii="Times New Roman" w:hAnsi="Times New Roman" w:cs="Times New Roman"/>
          <w:sz w:val="28"/>
          <w:szCs w:val="28"/>
        </w:rPr>
        <w:t>Краснодарского края по итогам 2017 года и мерах по профилактике и снижению профессиональных рисков на рабочих местах в организациях края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B375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F509D" w:rsidRPr="00B37539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 xml:space="preserve">                      (С.А. Остапцов</w:t>
      </w:r>
      <w:r w:rsidRPr="00B3753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7539">
        <w:rPr>
          <w:rFonts w:ascii="Times New Roman" w:hAnsi="Times New Roman" w:cs="Times New Roman"/>
          <w:sz w:val="28"/>
          <w:szCs w:val="28"/>
        </w:rPr>
        <w:t xml:space="preserve"> В.А. Егоров)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sz w:val="28"/>
          <w:szCs w:val="28"/>
        </w:rPr>
        <w:t>С.А. Остапцов сообщил, что в</w:t>
      </w: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 2017 году проведено 685 надзорно-контрольных мероприятий по вопросам охраны труда. По результатам проверок выявлено 3 677 нарушений требований охраны труда. По фактам несчастных случаев проведено 197 проверок, в том числе 46 проверок в связи с поступившими заявлениями (обращениями) граждан о несчастных случаях.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В 2017 году в Госинспекцию труда поступило 353 извещения о несчастных случаях на производстве. Госинспекторами труда в установленном порядке  было расследовано 318 несчастных случаев, из них 85 (в том числе 71 со смертельным исходом) по итогам расследования не связаны с производством.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расследования квалифицировано, как связанные с производством 148 несчастных случаев на производстве, в том числе – 7 групповых несчастных случаев (2 работника погибли), 107 тяжелых несчастных случаев и 34 несчастных случая со смертельным исходом. По отношению к 2016 году количество несчастных случаев на производстве, зарегистрированных в Госинспекции труда, уменьшилось на 28 (или на 15,9 %). 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отметил, что в 2017 году на  производстве погибло 36 человек, что на 2 работника (на 5,9 %) больше, чем в 2016 году. В числе погибших при несчастных случаях на производстве – 3 женщины (на 2 женщины больше, чем в 2016 году). 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несчастных случаев на производстве зафиксировано в организациях обрабатывающих производств – 29 несчастных случаев (в 2016 году 38 н/с, снижение на 23,7 %); строительства – 26 несчастных случаев (в 2016 году 37 н/с, снижение на 29,7 %); транспортировки и хранения – 17 несчастных случаев (в 2016 году 22 н/с, снижение на 22,7 %); сельского хозяйства (растениеводство, животноводство) – 16 несчастных случаев (в 2016 году 19 н/с, снижение на 15,8 %); торговли оптовой и розничной – 15 несчастных случаев (в 2016 году 17, снижение на 11,8 %).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несчастных случаев на производстве произошло по следующим причинам: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–  неудовлетворительная организация производства работ – 37 н/с (25 % от общего количества н/с);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– нарушение правил дорожного движения – 21 н/с (14,1 %);</w:t>
      </w:r>
    </w:p>
    <w:p w:rsidR="002F509D" w:rsidRPr="00B37539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– нарушение работником дисциплины труда – 14 н/с (9,4 %);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39">
        <w:rPr>
          <w:rFonts w:ascii="Times New Roman" w:hAnsi="Times New Roman" w:cs="Times New Roman"/>
          <w:color w:val="000000"/>
          <w:sz w:val="28"/>
          <w:szCs w:val="28"/>
        </w:rPr>
        <w:t>– нарушение технологического процесса, нарушение требований безопасности при эксплуатации транспортных средств, неприменение работником СИЗ –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 по 8 н/с (5,4 %);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прочие причины – 26 н/с (17,4 %);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другие причины – 26 н/с.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Основными типами (видами) происшествий, при которых произошло наибольшее количество несчастных случаев на производстве, явились: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падение пострадавшего с высоты, в том числе падение на поверхности одного уровня – 43 н/с (28,8 %), из них 10 – со смертельным исходом;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воздействие движущихся, разлетающихся, вращающихся предметов, деталей, машин  и т.д. – 35 н/с (23,5 %), в том числе 7 н/с со смертельным исходом;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транспортные происшествия – 24 н/с (16,1 %), в том числе 3 н/с со смертельным исходом;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падение, обрушение, обвалы предметов, материалов, земли и пр. – 17 н/с (11,4 %), в том числе 5 н/с со смертельным исходом.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Привел пример несчастного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случая со смертельным исходом, происшедшего 01.03.2017 на предприятии «Староминский элеватор» АО фирма «Агрокомплекс» им. Н.И. Ткачева (Староминский район), где в результате грубых нарушений требований охраны труда погибла работница. 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По итогам надзорно-контрольных мероприятий в 2017 году к административной ответственности привлечено 1860 должностных и юридических лиц, а также индивидуальных предпринимателей на общую сумму в размере 47 067 тысяч рублей.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За нарушения, допущенные в ходе проведения специальной оценки условий труда, подтвержденные заключениями государственной экспертизы условий труда, к административной ответственности привлечено 15 экспертов и юридических лиц (организаций, проводящих специальную оценку условий труа) на общую сумму 673 тысячи рублей.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расследований несчастных случаев на производстве должностными лицами Государственной инспекции труда в 2017 году в установленном порядке было направлено в следственные органы 116 материалов для рассмотрения вопроса о привлечении к уголовной ответственности должностных лиц, виновных в допущенных нарушениях требований трудового законодательства в связи с несчастными случаями на производстве. Судами принято 9 решений по материалам уголовных дел, ранее возбужденных в связи с несчастными случаями на производстве, из них: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один приговор о вынесении наказания в виде лишения свободы на один год (условно);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3 приговора – штрафы от 25 до 120 тысяч рублей;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–  5 постановлений о прекращении производства по делу в связи с примирением сторон.</w:t>
      </w:r>
    </w:p>
    <w:p w:rsidR="002F509D" w:rsidRPr="002F509D" w:rsidRDefault="002F509D" w:rsidP="002F509D">
      <w:pPr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Подчеркнул, что общее количество несчастных случаев на производстве в 2017 году в крае  снижается. Вместе с тем, отметил ряд проблем, которые необходимо решать для сохранения динамики снижения травматизма и уменьшения количества погибших на производстве. В первую очередь, выполнение  работодателями требований Трудового кодекса РФ по внедрению и обеспечению функционирования системы управления охраной труда в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организации.  </w:t>
      </w:r>
    </w:p>
    <w:p w:rsidR="002F509D" w:rsidRPr="002F509D" w:rsidRDefault="002F509D" w:rsidP="002F509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Считает необходимым внедрять системы управления охраной труда в организациях и учреждениях, подведомственных органам исполнительной власти Краснодарского края, органам власти муниципальных образований Краснодарского края (в первую очередь предприятий с повышенными рисками в области охраны труда – водоканалы, предприятия по уборке населенных пунктов, транспортные предприятия и т.д.).</w:t>
      </w:r>
    </w:p>
    <w:p w:rsidR="002F509D" w:rsidRPr="002F509D" w:rsidRDefault="002F509D" w:rsidP="002F509D">
      <w:pPr>
        <w:shd w:val="clear" w:color="auto" w:fill="FFFFFF"/>
        <w:tabs>
          <w:tab w:val="left" w:pos="0"/>
        </w:tabs>
        <w:autoSpaceDN w:val="0"/>
        <w:adjustRightInd w:val="0"/>
        <w:ind w:right="-12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В.А. Егоров сообщил, что в 2017 году в крае зарегистрировано 23 случая выявления профбольных с впервые установленными диагнозами профессионального заболевания, в том числе у 4-х женщин (в 2016 году – 20/2; 2015 году – 40/4; 2014 году – 84/3; 2013 году – 63/3).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Показатели профессиональной заболеваемости (на 10 000 работающих) по Краснодарскому краю за 2013 – 2017 годы составили: 2013 год – 0,33; 2014 год – 0,44; 2015 год – 0,28; 2016 год – 0,11; 2017 год – 0,17.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2013 – 2017 гг. регистрировались только хронические профессиональные заболевания.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Зарегистрировано впервые выявленных профбольных по территориям Краснодарского края в 2017 году: г. Краснодар – 9;  г. Сочи – 1 ;   Северский район – 2; Тихорецкий район – 2;  Ейский район – 2; Усть-Лабинский район – 1; Выселковский район – 1 ; Гулькевичский район – 1; Курганинский район – 1; Славянский район –1; Староминской –1 ; Павловский район –1. 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В структуре профессиональной заболеваемости в Краснодарском крае в 2017 году на первом месте стоят профзаболевания от воздействия физических факторов – 66,67%, на втором месте – профзаболевания от физических перегрузок – 20%, на третьем месте – профессиональные заболевания от воздействия биологических факторов – 10%.  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наибольшее количество профзаболеваний зарегистрировано у работников сельского хозяйства – 43,33% и у работников предприятий авиационного транспорта – 20%.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Остаются наиболее угрожаемые профессии в следующих отраслях промышленности: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509D">
        <w:rPr>
          <w:rFonts w:ascii="Times New Roman" w:hAnsi="Times New Roman" w:cs="Times New Roman"/>
          <w:sz w:val="28"/>
          <w:szCs w:val="28"/>
        </w:rPr>
        <w:t>сельское хозяйство – трактористы, пилоты сельхозавиации, токарь и др. – 8 случаев (13 профзаболеваний), причины: несовершенная, изношенная сельхозтехника, конструктивные недостатки самолета Ан-2; тяжесть трудового процесса и др.;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509D">
        <w:rPr>
          <w:rFonts w:ascii="Times New Roman" w:hAnsi="Times New Roman" w:cs="Times New Roman"/>
          <w:sz w:val="28"/>
          <w:szCs w:val="28"/>
        </w:rPr>
        <w:t>авиационный транспорт – пилот, бортмеханик, инженер по техническому обслуживанию – 6 случаев (6 профзаболеваний), причины: длительный стаж работы на воздушных судах с повышенными шумовыми характеристиками (несовершенство летательных аппаратов) и выполнение ремонтных работ вблизи рулежных дорожек и мест опробования двигателей самолетов (несовершенство техпроцессов);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509D">
        <w:rPr>
          <w:rFonts w:ascii="Times New Roman" w:hAnsi="Times New Roman" w:cs="Times New Roman"/>
          <w:sz w:val="28"/>
          <w:szCs w:val="28"/>
        </w:rPr>
        <w:t>здравоохранение – работники противотуберкулезных диспансеров - 3 случая (3 профзаболевания).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Основными обстоятельствами и условиями формирования хронических профессиональных заболеваний в крае явились: конструктивные недостатки </w:t>
      </w:r>
      <w:r w:rsidRPr="002F509D">
        <w:rPr>
          <w:rFonts w:ascii="Times New Roman" w:hAnsi="Times New Roman" w:cs="Times New Roman"/>
          <w:sz w:val="28"/>
          <w:szCs w:val="28"/>
        </w:rPr>
        <w:lastRenderedPageBreak/>
        <w:t xml:space="preserve">машин и механизмов – 60%; несовершенство технологических процессов – 30%; профессиональный контакт с инфекционным агентом – 10%.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Отметил, что 26,9 % профессиональных заболеваний выявлено при проведении периодических медосмотров, утратили трудоспособность в своей профессии 80 % профбольных.</w:t>
      </w:r>
    </w:p>
    <w:p w:rsidR="002F509D" w:rsidRPr="002F509D" w:rsidRDefault="002F509D" w:rsidP="002F509D">
      <w:pPr>
        <w:ind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ВЫСТУПИЛИ: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Ленинградский район  М.Д. Алифиров доложил о принимаемых со стороны администрации муниципального образования мерах по улучшению условий и охраны труда в организациях муниципального образования.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Членами комиссии были высказаны рекомендации о необходимости усиления управлением сельского хозяйства муниципального образования Ленинградский район профилактической работы по охране труда в организациях агропромышленного комплекса, как наиболее травмоопасной отрасли. 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службы охраны труда АО фирма «Агрокомплекс» им. Н.И. Ткачева (Выселковский район) В.Н. </w:t>
      </w:r>
      <w:r w:rsidRPr="002F509D">
        <w:rPr>
          <w:rFonts w:ascii="Times New Roman" w:hAnsi="Times New Roman" w:cs="Times New Roman"/>
          <w:sz w:val="28"/>
          <w:szCs w:val="28"/>
        </w:rPr>
        <w:t xml:space="preserve">Асауленко доложил о состоянии условий и охраны труда в организации, причинах произошедших несчастных случаев и принимаемых мерах по улучшению условий и охраны труда в организации. </w:t>
      </w:r>
    </w:p>
    <w:p w:rsidR="002F509D" w:rsidRPr="002F509D" w:rsidRDefault="002F509D" w:rsidP="002F509D">
      <w:pPr>
        <w:pStyle w:val="afd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Членами комиссии были высказаны в адрес представителя работодателя ряд замечаний и даны рекомендации по исправлению ситуации в организации по вопросам условий и охраны труда.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 xml:space="preserve">В частности С.А. Остапцов заострил внимание </w:t>
      </w:r>
      <w:r w:rsidRPr="002F509D">
        <w:rPr>
          <w:rFonts w:eastAsia="Calibri"/>
          <w:sz w:val="28"/>
          <w:szCs w:val="28"/>
          <w:lang w:eastAsia="en-US"/>
        </w:rPr>
        <w:t xml:space="preserve">В.Н. </w:t>
      </w:r>
      <w:r w:rsidRPr="002F509D">
        <w:rPr>
          <w:sz w:val="28"/>
          <w:szCs w:val="28"/>
        </w:rPr>
        <w:t>Асауленко на нео</w:t>
      </w:r>
      <w:r w:rsidRPr="002F509D">
        <w:rPr>
          <w:sz w:val="28"/>
          <w:szCs w:val="28"/>
        </w:rPr>
        <w:t>б</w:t>
      </w:r>
      <w:r w:rsidRPr="002F509D">
        <w:rPr>
          <w:sz w:val="28"/>
          <w:szCs w:val="28"/>
        </w:rPr>
        <w:t xml:space="preserve">ходимость усиления службы охраны труда, исходя из численности работников в организации. </w:t>
      </w:r>
    </w:p>
    <w:p w:rsidR="002F509D" w:rsidRPr="002F509D" w:rsidRDefault="002F509D" w:rsidP="00B37539">
      <w:pPr>
        <w:ind w:left="708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РЕШИЛИ:</w:t>
      </w:r>
    </w:p>
    <w:p w:rsidR="002F509D" w:rsidRPr="002F509D" w:rsidRDefault="002F509D" w:rsidP="002F509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F509D">
        <w:rPr>
          <w:rFonts w:ascii="Times New Roman" w:hAnsi="Times New Roman" w:cs="Times New Roman"/>
          <w:sz w:val="28"/>
          <w:szCs w:val="28"/>
        </w:rPr>
        <w:t xml:space="preserve"> Информацию Государственной инспекции труда в Краснодарском крае, Управления Федеральной службы по надзору в сфере защиты прав потребителей и благополучия человека по Краснодарскому краю принять к сведению.</w:t>
      </w:r>
    </w:p>
    <w:p w:rsidR="002F509D" w:rsidRPr="002F509D" w:rsidRDefault="002F509D" w:rsidP="002F509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2. Отметить, что в 2017 году в целом по краю число пострадавших от несчастных случаев на производстве снизилось на 3,9 % по сравнению с 2016 годом, а число погибших на производстве увеличилось на 21,6 %. </w:t>
      </w:r>
    </w:p>
    <w:p w:rsidR="002F509D" w:rsidRPr="002F509D" w:rsidRDefault="002F509D" w:rsidP="002F509D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Наибольшее число пострадавших зарегистрировано в организациях отраслей: торговли оптовой и розничной, ремонта автомобилей, мотоциклов; транспортировки и хранения; обрабатывающих производств.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3. Обратить внимание глав муниципальных образований городов Геленджик, Анапа, Новороссийск, Сочи, районов: Мостовского, Усть - Лабинского, Приморско - Ахтарского, Ейского, Красноармейского, Гулькевичского, Тимашевского, Белореченского, Северского, Темрюкского, Выселковского, на превышающий среднекраевой уровень, производственный травматизм со смертельным исходом, глав муниципальных образований </w:t>
      </w:r>
      <w:r w:rsidRPr="002F509D">
        <w:rPr>
          <w:rFonts w:ascii="Times New Roman" w:hAnsi="Times New Roman" w:cs="Times New Roman"/>
          <w:sz w:val="28"/>
          <w:szCs w:val="28"/>
        </w:rPr>
        <w:lastRenderedPageBreak/>
        <w:t xml:space="preserve">городов Краснодар, Сочи, Тихорецкого, Северского, Ейского районов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509D">
        <w:rPr>
          <w:rFonts w:ascii="Times New Roman" w:hAnsi="Times New Roman" w:cs="Times New Roman"/>
          <w:sz w:val="28"/>
          <w:szCs w:val="28"/>
        </w:rPr>
        <w:t xml:space="preserve"> на высокую профессиональную заболеваемость.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4. Рекомендовать главам муниципальных образований:</w:t>
      </w:r>
    </w:p>
    <w:p w:rsidR="002F509D" w:rsidRPr="002F509D" w:rsidRDefault="002F509D" w:rsidP="002F509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4.1. Рассмотреть итоги работы в сфере охраны труда за 2017 год, наметить мероприятия по улучшению состояния условий и охраны труда в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организациях муниципального образования. 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hAnsi="Times New Roman" w:cs="Times New Roman"/>
          <w:sz w:val="28"/>
          <w:szCs w:val="28"/>
        </w:rPr>
        <w:t>4.2. Принять меры по организации выполнения пункта 3.2. протокола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краевой межведомственной комиссии по охране труда от 14 декабря 2017 года № 4.</w:t>
      </w:r>
    </w:p>
    <w:p w:rsidR="002F509D" w:rsidRPr="002F509D" w:rsidRDefault="002F509D" w:rsidP="002F50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sz w:val="28"/>
          <w:szCs w:val="28"/>
        </w:rPr>
        <w:t>4.3. Обеспечить участие специалистов организаций, зарегистрированных на территории муниципального образования, во Всероссийской неделе охраны труда в городе Сочи с 9 по 13 апреля 2018 года, в соответствии с выделенной квотой.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r w:rsidRPr="002F509D">
        <w:rPr>
          <w:rFonts w:ascii="Times New Roman" w:hAnsi="Times New Roman" w:cs="Times New Roman"/>
          <w:sz w:val="28"/>
          <w:szCs w:val="28"/>
        </w:rPr>
        <w:t xml:space="preserve">Активнее содействовать организации и проведению на территории муниципального образования в апреле 2018 года мероприятий, посвященных Всемирному дню охраны труда, участию организаций муниципального образования в краевых и отраслевых конкурсах, месячниках, семинарах и других мероприятиях по охране труда.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5. Главе муниципального образования Ленинградский район (Гукалов)  рекомендовать организовать проведение управлением сельского хозяйства муниципального образования Ленинградский район мероприятий по  усилению профилактической работы по охране труда в организациях агропромышленного комплекса района. Информацию о принятых мерах направить до 01.06.2018 секретарю краевой межведомственной комиссии по охране труда (Зиповская ул.5, г. Краснодар, 350010 и электронной почтой: 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pomokaev</w:t>
      </w:r>
      <w:r w:rsidRPr="002F509D">
        <w:rPr>
          <w:rFonts w:ascii="Times New Roman" w:hAnsi="Times New Roman" w:cs="Times New Roman"/>
          <w:sz w:val="28"/>
          <w:szCs w:val="28"/>
        </w:rPr>
        <w:t>_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509D">
        <w:rPr>
          <w:rFonts w:ascii="Times New Roman" w:hAnsi="Times New Roman" w:cs="Times New Roman"/>
          <w:sz w:val="28"/>
          <w:szCs w:val="28"/>
        </w:rPr>
        <w:t>@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dgsz</w:t>
      </w:r>
      <w:r w:rsidRPr="002F509D">
        <w:rPr>
          <w:rFonts w:ascii="Times New Roman" w:hAnsi="Times New Roman" w:cs="Times New Roman"/>
          <w:sz w:val="28"/>
          <w:szCs w:val="28"/>
        </w:rPr>
        <w:t>.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F509D">
        <w:rPr>
          <w:rFonts w:ascii="Times New Roman" w:hAnsi="Times New Roman" w:cs="Times New Roman"/>
          <w:sz w:val="28"/>
          <w:szCs w:val="28"/>
        </w:rPr>
        <w:t>.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50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6. Руководителям органов исполнительной власти Краснодарского края рекомендовать: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6.1. По результатам работы в 2017 году провести анализ и обсудить на краевых коллегиях (совещаниях) состояние условий и охраны труда в организациях курируемой отрасли, разработать  мероприятия по улучшению состояния дел в области  охраны труда. </w:t>
      </w:r>
    </w:p>
    <w:p w:rsidR="002F509D" w:rsidRPr="002F509D" w:rsidRDefault="002F509D" w:rsidP="002F50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6.2. Проводить информационно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509D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организаций курируемых отраслей по участию во</w:t>
      </w:r>
      <w:r w:rsidRPr="002F50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Всероссийском конкурсе профессионального мастерства «Лучший по профессии», ежегодно проводимом Минтрудом России,</w:t>
      </w:r>
      <w:r w:rsidRPr="002F509D">
        <w:rPr>
          <w:rFonts w:ascii="Times New Roman" w:hAnsi="Times New Roman" w:cs="Times New Roman"/>
          <w:sz w:val="28"/>
          <w:szCs w:val="28"/>
        </w:rPr>
        <w:t xml:space="preserve"> о Всероссийской неделе охраны труда 9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509D">
        <w:rPr>
          <w:rFonts w:ascii="Times New Roman" w:hAnsi="Times New Roman" w:cs="Times New Roman"/>
          <w:sz w:val="28"/>
          <w:szCs w:val="28"/>
        </w:rPr>
        <w:t xml:space="preserve"> 13 апреля 2018 года в городе Сочи и необходимости участия в их мероприятиях.</w:t>
      </w:r>
    </w:p>
    <w:p w:rsidR="002F509D" w:rsidRPr="002F509D" w:rsidRDefault="002F509D" w:rsidP="002F509D">
      <w:pPr>
        <w:shd w:val="clear" w:color="auto" w:fill="FFFFFF"/>
        <w:spacing w:line="24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7. Департаменту потребительской сферы и регулирования рынка алкоголя Краснодарского края (Куринный), министерству транспорта и дорожного хозяйства Краснодарского края (Переверзев) рекомендовать провести анализ причин высокого уровня травматизма в организациях отрасли и разработать мероприятия по улучшению ситуации с производственным травматизмом отрасли, о результатах проинформировать министерство труда и социального развития Краснодарского края до 01.07. 2018.</w:t>
      </w:r>
    </w:p>
    <w:p w:rsidR="002F509D" w:rsidRPr="002F509D" w:rsidRDefault="002F509D" w:rsidP="002F509D">
      <w:pPr>
        <w:pStyle w:val="afd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lastRenderedPageBreak/>
        <w:t>8. Министерству труда и социального развития Краснодарского края (Б</w:t>
      </w:r>
      <w:r w:rsidRPr="002F509D">
        <w:rPr>
          <w:sz w:val="28"/>
          <w:szCs w:val="28"/>
        </w:rPr>
        <w:t>е</w:t>
      </w:r>
      <w:r w:rsidRPr="002F509D">
        <w:rPr>
          <w:sz w:val="28"/>
          <w:szCs w:val="28"/>
        </w:rPr>
        <w:t>лопольский) рекомендовать организовать в течение апреля 2018 года в муниц</w:t>
      </w:r>
      <w:r w:rsidRPr="002F509D">
        <w:rPr>
          <w:sz w:val="28"/>
          <w:szCs w:val="28"/>
        </w:rPr>
        <w:t>и</w:t>
      </w:r>
      <w:r w:rsidRPr="002F509D">
        <w:rPr>
          <w:sz w:val="28"/>
          <w:szCs w:val="28"/>
        </w:rPr>
        <w:t>пальных образованиях края мероприятия, приуроченные к Всемирному дню охраны труда, в целях привлечения внимания работодателей, работников, о</w:t>
      </w:r>
      <w:r w:rsidRPr="002F509D">
        <w:rPr>
          <w:sz w:val="28"/>
          <w:szCs w:val="28"/>
        </w:rPr>
        <w:t>б</w:t>
      </w:r>
      <w:r w:rsidRPr="002F509D">
        <w:rPr>
          <w:sz w:val="28"/>
          <w:szCs w:val="28"/>
        </w:rPr>
        <w:t>щественности к проблемам производственного травматизма и неблагоприятных условий труда, совместно с профсоюзами, органами местного самоуправления, объединениями работодателей.</w:t>
      </w:r>
    </w:p>
    <w:p w:rsidR="002F509D" w:rsidRPr="002F509D" w:rsidRDefault="002F509D" w:rsidP="002F509D">
      <w:pPr>
        <w:pStyle w:val="afd"/>
        <w:ind w:firstLine="709"/>
        <w:jc w:val="both"/>
        <w:rPr>
          <w:color w:val="2E2D2D"/>
          <w:sz w:val="28"/>
          <w:szCs w:val="28"/>
        </w:rPr>
      </w:pPr>
      <w:r w:rsidRPr="002F509D">
        <w:rPr>
          <w:sz w:val="28"/>
          <w:szCs w:val="28"/>
        </w:rPr>
        <w:t>9. Государственной инспекции труда в Краснодарском крае (Колосов) р</w:t>
      </w:r>
      <w:r w:rsidRPr="002F509D">
        <w:rPr>
          <w:sz w:val="28"/>
          <w:szCs w:val="28"/>
        </w:rPr>
        <w:t>е</w:t>
      </w:r>
      <w:r w:rsidRPr="002F509D">
        <w:rPr>
          <w:sz w:val="28"/>
          <w:szCs w:val="28"/>
        </w:rPr>
        <w:t>комендовать и</w:t>
      </w:r>
      <w:r w:rsidRPr="002F509D">
        <w:rPr>
          <w:color w:val="2E2D2D"/>
          <w:sz w:val="28"/>
          <w:szCs w:val="28"/>
        </w:rPr>
        <w:t xml:space="preserve">нформировать все заинтересованные стороны об изменениях по осуществлению </w:t>
      </w:r>
      <w:r w:rsidRPr="002F509D">
        <w:rPr>
          <w:color w:val="130131"/>
          <w:sz w:val="28"/>
          <w:szCs w:val="28"/>
        </w:rPr>
        <w:t>федерального государственного надзора в сфере труда с пр</w:t>
      </w:r>
      <w:r w:rsidRPr="002F509D">
        <w:rPr>
          <w:color w:val="130131"/>
          <w:sz w:val="28"/>
          <w:szCs w:val="28"/>
        </w:rPr>
        <w:t>и</w:t>
      </w:r>
      <w:r w:rsidRPr="002F509D">
        <w:rPr>
          <w:color w:val="130131"/>
          <w:sz w:val="28"/>
          <w:szCs w:val="28"/>
        </w:rPr>
        <w:t>менением риск - ориентированного подхода, а также о методике отнесения р</w:t>
      </w:r>
      <w:r w:rsidRPr="002F509D">
        <w:rPr>
          <w:color w:val="130131"/>
          <w:sz w:val="28"/>
          <w:szCs w:val="28"/>
        </w:rPr>
        <w:t>а</w:t>
      </w:r>
      <w:r w:rsidRPr="002F509D">
        <w:rPr>
          <w:color w:val="130131"/>
          <w:sz w:val="28"/>
          <w:szCs w:val="28"/>
        </w:rPr>
        <w:t xml:space="preserve">ботодателей к определенному классу опасности.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10.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Союзу «Краснодарское краевое объединение организаций профессиональных союзов» (Бессараб)</w:t>
      </w:r>
      <w:r w:rsidRPr="002F509D">
        <w:rPr>
          <w:rFonts w:ascii="Times New Roman" w:hAnsi="Times New Roman" w:cs="Times New Roman"/>
          <w:sz w:val="28"/>
          <w:szCs w:val="28"/>
        </w:rPr>
        <w:t xml:space="preserve">, территориальным организациям профсоюзов,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 «Объединение работодателей Краснодарского края» (Бударин)</w:t>
      </w:r>
      <w:r w:rsidRPr="002F509D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10.1. Активнее проводить информационно-разъяснительную работу с работодателями по вопросам улучшения условий и охраны труда, необходимости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создания работодателями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системы управления охраной труда,</w:t>
      </w:r>
      <w:r w:rsidRPr="002F509D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труда, регулярных Дней охраны труда.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10.2. Содействовать участию организаций края во всероссийских, краевых и отраслевых конкурсах, месячниках, семинарах и других мероприятиях по охране труда, организации и проведению в муниципальных образованиях в апреле 2018 года мероприятий, посвященных Всемирному дню охраны труда.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10.3. П</w:t>
      </w:r>
      <w:r w:rsidRPr="002F509D">
        <w:rPr>
          <w:rFonts w:ascii="Times New Roman" w:hAnsi="Times New Roman" w:cs="Times New Roman"/>
          <w:sz w:val="28"/>
          <w:szCs w:val="28"/>
        </w:rPr>
        <w:t>роводить информационную работу среди руководителей организаций края, деловых кругов о проведении Всероссийской недели охраны труда    9 - 13 апреля 2018 года в городе Сочи и необходимости участия в их мероприятиях.</w:t>
      </w:r>
    </w:p>
    <w:p w:rsidR="002F509D" w:rsidRPr="002F509D" w:rsidRDefault="002F509D" w:rsidP="002F5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11.Генеральному директору АО фирма «Агрокомплекс» им. Н.И. Ткачева ст. Выселки) Е.Н. Хворостине рекомендовать:</w:t>
      </w:r>
    </w:p>
    <w:p w:rsidR="002F509D" w:rsidRPr="002F509D" w:rsidRDefault="002F509D" w:rsidP="002F509D">
      <w:pPr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11.1. Провести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глубокий</w:t>
      </w:r>
      <w:r w:rsidRPr="002F509D">
        <w:rPr>
          <w:rFonts w:ascii="Times New Roman" w:hAnsi="Times New Roman" w:cs="Times New Roman"/>
          <w:sz w:val="28"/>
          <w:szCs w:val="28"/>
        </w:rPr>
        <w:t xml:space="preserve"> анализ причин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производственного травматизма в организации</w:t>
      </w:r>
      <w:r w:rsidRPr="002F509D">
        <w:rPr>
          <w:rFonts w:ascii="Times New Roman" w:hAnsi="Times New Roman" w:cs="Times New Roman"/>
          <w:sz w:val="28"/>
          <w:szCs w:val="28"/>
        </w:rPr>
        <w:t xml:space="preserve"> и на его основе разработать конкретный план организационно-технических мероприятий, направленных на снижение или ликвидацию производственных рисков.</w:t>
      </w:r>
    </w:p>
    <w:p w:rsidR="002F509D" w:rsidRPr="002F509D" w:rsidRDefault="002F509D" w:rsidP="002F509D">
      <w:pPr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11.2. Рассмотреть и привести нормативную численность работников службы охраны труда в организации в соответствие с действующими нормативными правовыми актами по охране труда.</w:t>
      </w:r>
    </w:p>
    <w:p w:rsidR="002F509D" w:rsidRPr="002F509D" w:rsidRDefault="002F509D" w:rsidP="002F509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11.3. Информацию о принятых мерах  направить в срок до 01.07.2018 года секретарю краевой межведомственной комиссии по охране труда  (Зиповская ул.5, г.Краснодар, 350010 и электронной почтой: 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pomokaev</w:t>
      </w:r>
      <w:r w:rsidRPr="002F509D">
        <w:rPr>
          <w:rFonts w:ascii="Times New Roman" w:hAnsi="Times New Roman" w:cs="Times New Roman"/>
          <w:sz w:val="28"/>
          <w:szCs w:val="28"/>
        </w:rPr>
        <w:t>_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509D">
        <w:rPr>
          <w:rFonts w:ascii="Times New Roman" w:hAnsi="Times New Roman" w:cs="Times New Roman"/>
          <w:sz w:val="28"/>
          <w:szCs w:val="28"/>
        </w:rPr>
        <w:t>@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dgsz</w:t>
      </w:r>
      <w:r w:rsidRPr="002F509D">
        <w:rPr>
          <w:rFonts w:ascii="Times New Roman" w:hAnsi="Times New Roman" w:cs="Times New Roman"/>
          <w:sz w:val="28"/>
          <w:szCs w:val="28"/>
        </w:rPr>
        <w:t>.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F509D">
        <w:rPr>
          <w:rFonts w:ascii="Times New Roman" w:hAnsi="Times New Roman" w:cs="Times New Roman"/>
          <w:sz w:val="28"/>
          <w:szCs w:val="28"/>
        </w:rPr>
        <w:t>.</w:t>
      </w:r>
      <w:r w:rsidRPr="002F50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50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12.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организаций всех форм собственности и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индивидуальным предпринимателям: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bCs/>
          <w:sz w:val="28"/>
          <w:szCs w:val="28"/>
        </w:rPr>
        <w:t>12.1. Обеспечить выполнение требований статьи 212 Трудового кодекса Российской Федерации, в том числе</w:t>
      </w:r>
      <w:r w:rsidRPr="002F509D">
        <w:rPr>
          <w:rFonts w:ascii="Times New Roman" w:hAnsi="Times New Roman" w:cs="Times New Roman"/>
          <w:sz w:val="28"/>
          <w:szCs w:val="28"/>
        </w:rPr>
        <w:t xml:space="preserve"> по созданию и функционированию системы управления охраной труда в организации.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12.2. Проводить в установленные сроки специальную оценку условий труда с последующим выполнением мероприятий по снижению профессиональных рисков.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12.3. Обеспечить своевременное представление достоверной информации о состоянии условий и охраны труда в организациях в центры занятости населения муниципальных образований края в соответствии с постановлением главы администрации (губернатора) Краснодарского края от 21.12.2012 №1591 «О формах и сроках предоставления информации о состоянии условий и охраны труда в организациях Краснодарского края».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Голосовали: «За – 16 чел., против – 0 , воздержались – 0».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2. СЛУШАЛИ: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«Об использовании работодателями права на финансовое обеспечение и итогах освоения средств на предупредительные меры по сокращению производственного травматизмаи профессиональных заболеваний работников в 2017 году, о мерах по увеличению числа работодателей, использующих право на установление скидки к страховому тарифу на обязательное социальное страхование от несчастных случаев на производстве и профессиональных заболеваний».</w:t>
      </w:r>
    </w:p>
    <w:p w:rsidR="002F509D" w:rsidRPr="002F509D" w:rsidRDefault="002F509D" w:rsidP="002F5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                                        (В.В. Федянин)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В.В. Федянин проинформировал, что Краснодарское региональное отделение Фонда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 в 2017 году продолжило, совместно с заинтересованными сторонами, организационную работу в крае по финансированию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2F509D" w:rsidRPr="002F509D" w:rsidRDefault="002F509D" w:rsidP="002F509D">
      <w:pPr>
        <w:tabs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Сумма выделенных ассигнований в 2017 году в Краснодарском региональном отделении Фонда на данные мероприятия составила 255,8 млн. рублей.  Фактически приняты расходы (отраженные по расчетам формы 4-ФСС) в сумме 247,9 млн. руб., что составило 96,9%.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в 2017 году сумм страховых взносов на предупредительные меры – получили 3 139страхователей, 104 страхователям отказано по причине недоимки по уплате страховых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Страхователи направили выделенные средства на следующие </w:t>
      </w:r>
      <w:r w:rsidRPr="002F509D">
        <w:rPr>
          <w:rFonts w:ascii="Times New Roman" w:hAnsi="Times New Roman" w:cs="Times New Roman"/>
          <w:sz w:val="28"/>
          <w:szCs w:val="28"/>
        </w:rPr>
        <w:lastRenderedPageBreak/>
        <w:t xml:space="preserve">предупредительные меры: 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на приобретение работникам, занятым на работах с вредными и (или) опасными условиями труда, специальной одежды, обуви и других средств индивидуальной защиты (СИЗ) –</w:t>
      </w:r>
      <w:r w:rsidRPr="002F509D">
        <w:rPr>
          <w:rFonts w:ascii="Times New Roman" w:hAnsi="Times New Roman" w:cs="Times New Roman"/>
          <w:bCs/>
          <w:sz w:val="28"/>
          <w:szCs w:val="28"/>
        </w:rPr>
        <w:t>92,1млн. руб.</w:t>
      </w:r>
      <w:r w:rsidRPr="002F50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– на проведение специальной оценки условий труда – 81,5 </w:t>
      </w:r>
      <w:r w:rsidRPr="002F509D">
        <w:rPr>
          <w:rFonts w:ascii="Times New Roman" w:hAnsi="Times New Roman" w:cs="Times New Roman"/>
          <w:bCs/>
          <w:sz w:val="28"/>
          <w:szCs w:val="28"/>
        </w:rPr>
        <w:t>млн. руб</w:t>
      </w:r>
      <w:r w:rsidRPr="002F509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–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–53,1 </w:t>
      </w:r>
      <w:r w:rsidRPr="002F509D">
        <w:rPr>
          <w:rFonts w:ascii="Times New Roman" w:hAnsi="Times New Roman" w:cs="Times New Roman"/>
          <w:bCs/>
          <w:sz w:val="28"/>
          <w:szCs w:val="28"/>
        </w:rPr>
        <w:t>млн. руб</w:t>
      </w:r>
      <w:r w:rsidRPr="002F509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на санаторно-курортное оздоровление работников, занятых на работах с вредными и (или) опасными производственными факторами –12,9млн. руб.</w:t>
      </w:r>
      <w:r w:rsidRPr="002F509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– на обучение по охране труда отдельных категорий работников – 2,8 </w:t>
      </w:r>
      <w:r w:rsidRPr="002F509D">
        <w:rPr>
          <w:rFonts w:ascii="Times New Roman" w:hAnsi="Times New Roman" w:cs="Times New Roman"/>
          <w:bCs/>
          <w:sz w:val="28"/>
          <w:szCs w:val="28"/>
        </w:rPr>
        <w:t>млн. руб.</w:t>
      </w:r>
      <w:r w:rsidRPr="002F509D">
        <w:rPr>
          <w:rFonts w:ascii="Times New Roman" w:hAnsi="Times New Roman" w:cs="Times New Roman"/>
          <w:sz w:val="28"/>
          <w:szCs w:val="28"/>
        </w:rPr>
        <w:t>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на приобретение страхователями, работники которых проходят обязательные (предсменные, предрейсовые) медицинские осмотры, приборов для определения наличия и уровня содержания алкоголя (алкотестеры) – 0,5</w:t>
      </w:r>
      <w:r w:rsidRPr="002F509D">
        <w:rPr>
          <w:rFonts w:ascii="Times New Roman" w:hAnsi="Times New Roman" w:cs="Times New Roman"/>
          <w:bCs/>
          <w:sz w:val="28"/>
          <w:szCs w:val="28"/>
        </w:rPr>
        <w:t>млн. руб.</w:t>
      </w:r>
      <w:r w:rsidRPr="002F509D">
        <w:rPr>
          <w:rFonts w:ascii="Times New Roman" w:hAnsi="Times New Roman" w:cs="Times New Roman"/>
          <w:sz w:val="28"/>
          <w:szCs w:val="28"/>
        </w:rPr>
        <w:t>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на приобретение страхователями, осуществляющими пассажирские и грузовые перевозки, приборов контроля за режимом труда и отдыха водителей (тахографы) – 3,9 млн. руб.;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приобретение страхователями аптечек для оказания первой помощи – 1,1млн. руб.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Не снижается активное участие в проведении данной работы страхователей бюджетной сферы (образование, культура, здравоохранение и социальная сфера) - (25,0%), агропромышленного комплекса (11,0%), малого бизнеса (28%).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Вместе с тем, отметил все ещё недостаточное число страхователей, обращающихся в Краснодарское региональное отделение Фонда за использованием части страховых взносов на предупредительные меры по сокращению производственного травматизма и профессиональных заболеваний работников.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Привел статистику финансирования предупредительных мер Краснодарским региональным отделением Фонда за последние 5 лет: в 2013 г. – 189,5 млн. руб.; в 2014 г. –  225 млн. руб.; в 2015 г. –  236,5 млн. руб.; в 2016 г. –  231,2 млн. руб.; в 2017 г. –  247,9 млн. руб.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Анализ предоставления разрешений на использование финансирования предупредительных мер в 2017 году выглядит следующим образом: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 общее количество страхователей состоящих на учете в Краснодарском   региональном отделении Фонда на 01. 01. 2017 составляет –  181 368;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 страхователи не ведут финансовую деятельность (временно) –  47 241;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 имеют затраты по страхованию по несчастным случаям на производстве и не могут в связи с этим использовать данную возможность –  3092 страхователя;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 имеют задолженность по уплате страховых взносов –  20 422;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 предприятия находящиеся в стадии ликвидации или банкротства – 1205;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lastRenderedPageBreak/>
        <w:t>–  страхователи с численностью до 100 человек, которые вправе обратиться за финансированием 1 раз в 3 года – 97 544.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2017 году имели право обратиться– 11 865страхователей.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Обратилось фактически3 139,что составляет 26,5% от возможных претендентов.</w:t>
      </w:r>
    </w:p>
    <w:p w:rsidR="002F509D" w:rsidRPr="002F509D" w:rsidRDefault="002F509D" w:rsidP="002F50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         Отметил, что уровень производственного травматизма в Краснодарском крае снижается, в том числе и благодаря мероприятиям по финансированию предупредительных мер. За 2017 год на предприятиях Краснодарского края, произошло несчастных случаев (страховых) 1068 (в 2016 г. - 1070). 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Отметил организации, которые ежегодно и активно участвуют в реализации программы по финансированию предупредительных мер, такие как – ЗАО «Сельта» г. Краснодар, ЗАО «Тандер» г. Краснодар, ОАО «Черномортранспорт», ЗАО «Новороссцемент»,  ЗАО «Кубань», Усть-Лабинский  район, ЗАО «ССМУ № 5 г. Краснодар, ЗАО «Тихорецкий машзавод им. Воровского», Армавирский завод 81 БТРЗ.</w:t>
      </w:r>
    </w:p>
    <w:p w:rsidR="002F509D" w:rsidRPr="002F509D" w:rsidRDefault="002F509D" w:rsidP="002F509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Привел примеры возникающих проблем при предоставлении разрешений на использование финансирования предупредительных мер: страхователи отказываются указывать в своих отчетах лиц, работающих во вредных условиях, а поскольку часть мероприятий предусматривает выдачу разрешений только работающим во вредных условиях (проведение периодических медицинских осмотров, санаторно-курортное лечение работников, занятых на работах с вредными и опасными  производственными факторами, приобретение СИЗ и предоставления лечебно-профилактического питания), это затрудняет работу в данном направлении. Возникают проблемы и с проведением обучения по охране труда отдельных категорий застрахованных, так как в зачет принимаются суммы по обучению, проведенному с отрывом от производства, а в большинстве случаев обучающие центры проводят обучение без отрыва от производства и страхователи не имеют возможности подтвердить необходимое условие.</w:t>
      </w:r>
    </w:p>
    <w:p w:rsidR="002F509D" w:rsidRPr="002F509D" w:rsidRDefault="002F509D" w:rsidP="002F50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Далее сообщил, что дополнительной основой экономической заинтересованности работодателя в улучшении условий труда, снижении производственного травматизма и профессиональных заболеваний является право страховщика (Фонда социального страхования Российской Федерации, в лице его  территориальных органов в субъектах Федерации) устанавливать скидки и надбавки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На установление скидки имеют право страхователи, осуществляющие финансово-хозяйственную деятельность в течении не менее трех лет, предшествующих текущему году с учётом основных показателей, рассчитанных по данным за 3 года предшествующих году, в котором рассчитана скидка.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вопроса об установлении скидки страхователь не позднее 1 ноября текущего календарного года может обратиться с заявлением к страховщику по месту своей регистрации.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Страховщик принимает решение не позднее 1 декабря текущего года и устанавливает скидку с 1 января очередного финансового года.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Практика установления скидок к страховому тарифу в Краснодарском крае за последние 4 года сложилась следующим образом: в 2013 г. – 61 страхователю на сумму 15,2 млн. руб.; в 2014 г. – 77 страхователям на сумму 20,2 млн. руб.; в 2015 г. –  64 страхователям на сумму 15,5 млн. руб.; в 2016 г. –   71 страхователь на сумму 14,1 млн. руб.</w:t>
      </w:r>
    </w:p>
    <w:p w:rsidR="002F509D" w:rsidRPr="002F509D" w:rsidRDefault="002F509D" w:rsidP="002F509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195 страхователей обратилось с заявлением на представление скидки на 2017 год.</w:t>
      </w:r>
    </w:p>
    <w:p w:rsidR="002F509D" w:rsidRPr="002F509D" w:rsidRDefault="002F509D" w:rsidP="002F509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Из числа обратившихся: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–  38 страхователей в результате расчета не получили скидку по причине низкого уровня проведения (не проведения) специальной оценки условий труда и низкого уровня проведения периодического медицинского осмотра; 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58 страхователей получили отказы по причине несвоевременности перечисления страховых взносов и из-за того, что по расчету показатели страхователя выше среднеотраслевых показателей.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99 страхователей получили разрешение на скидку к страховому тарифу на 2017 год.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96 страхователей получили скидку к страховому тарифу на сумму 31,9 млн. руб.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Благодаря постоянной работе Краснодарского регионального отделения Фонда и территориальных филиалов по информированию страхователей по вопросу обращения за скидками (информационные стенды, статьи в СМИ, выступления, проведение семинаров со страхователями) количество страхователей, обратившихся за скидками на 2018 год составило 438.</w:t>
      </w:r>
    </w:p>
    <w:p w:rsidR="002F509D" w:rsidRPr="002F509D" w:rsidRDefault="002F509D" w:rsidP="002F509D">
      <w:pPr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Существующие экономические рычаги способствуют созданию безопасных условий труда и активному взаимодействию страхователей края с Краснодарским региональным отделением Фонда в вопросах предупреждения и профилактики производственного травматизма. 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 Надбавки к страховому тарифу установлены: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в 2013 г. 415 страхователей на сумму 70,2 млн. руб.;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в 2014 г. 416 страхователям на сумму 21,8 млн. руб.;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в 2015 г. 367 страхователям на сумму 19,2 млн. руб.;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в 2016 г. 337 страхователей на сумму 16,4 млн. руб.</w:t>
      </w:r>
    </w:p>
    <w:p w:rsidR="002F509D" w:rsidRPr="002F509D" w:rsidRDefault="002F509D" w:rsidP="002F509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– в 2017г. 299 страхователей на сумму 34,8 млн. руб.</w:t>
      </w:r>
    </w:p>
    <w:p w:rsidR="002F509D" w:rsidRPr="002F509D" w:rsidRDefault="002F509D" w:rsidP="002F509D">
      <w:pPr>
        <w:pStyle w:val="afd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РЕШИЛИ: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Информацию Государственного учреждения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регионального отделения Фонда социального страхования Российской Федерации принять к сведению.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Отметить наметившуюся в крае тенденцию к увеличению количества работодателей, обратившихся в Краснодарское региональное отделение Фонда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социального страхования Российской Федерации за установлением скидки к страховому тарифу. 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Главам муниципальных образований рекомендовать усилить </w:t>
      </w:r>
      <w:r w:rsidRPr="002F509D">
        <w:rPr>
          <w:rFonts w:ascii="Times New Roman" w:hAnsi="Times New Roman" w:cs="Times New Roman"/>
          <w:sz w:val="28"/>
          <w:szCs w:val="28"/>
        </w:rPr>
        <w:t>проведение информационно - разъяснительной работы в муниципальном образовании о возможности использования работодателями в 2018 году средств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заболеваний, а также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установления скидок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4. О</w:t>
      </w:r>
      <w:r w:rsidRPr="002F509D">
        <w:rPr>
          <w:rFonts w:ascii="Times New Roman" w:hAnsi="Times New Roman" w:cs="Times New Roman"/>
          <w:sz w:val="28"/>
          <w:szCs w:val="28"/>
        </w:rPr>
        <w:t xml:space="preserve">рганам исполнительной власти Краснодарского края, курирующим отрасли экономики Краснодарского края, рекомендовать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работодателей отрасли: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правилах установления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возможности обращения работодателя в региональное отделение Фонда социального страхования РФ для финансового обеспечения предупредительных мер по сокращению производственного травматизма и профессиональных заболеваний работников, в том числе бюджетными организациями. 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Государственному учреждению – Краснодарскому региональному отделению Фонда социального страхования Российской Федерации (Рунов) рекомендовать </w:t>
      </w:r>
      <w:r w:rsidRPr="002F509D">
        <w:rPr>
          <w:rFonts w:ascii="Times New Roman" w:hAnsi="Times New Roman" w:cs="Times New Roman"/>
          <w:sz w:val="28"/>
          <w:szCs w:val="28"/>
        </w:rPr>
        <w:t>обеспечить информирование страхователей о возможности использования до 20 % страховых взносов на предупредительные мероприятия по сокращению производственного травматизма и профессиональных заболеваний, скидки к страховому тарифу.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2F509D">
        <w:rPr>
          <w:rFonts w:ascii="Times New Roman" w:hAnsi="Times New Roman" w:cs="Times New Roman"/>
          <w:sz w:val="28"/>
          <w:szCs w:val="28"/>
        </w:rPr>
        <w:t>. Министерству труда и социального развития Краснодарского края   (Белопольский) рекомендовать, с учетом проведенного министерством в Краснодарском крае анкетирования работодателей, продолжить разъяснительную работу об использовании работодателями средств Фонда социального страхования на предупредительные мероприятия по сокращению производственного травматизма и профессиональных заболеваний, права на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7. Союзу «Краснодарское краевое объединение организаций профессиональных союзов» (Бессараб)</w:t>
      </w:r>
      <w:r w:rsidRPr="002F509D">
        <w:rPr>
          <w:rFonts w:ascii="Times New Roman" w:hAnsi="Times New Roman" w:cs="Times New Roman"/>
          <w:sz w:val="28"/>
          <w:szCs w:val="28"/>
        </w:rPr>
        <w:t xml:space="preserve">,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 «Объединение работодателей Краснодарского края» (Бударин)</w:t>
      </w:r>
      <w:r w:rsidRPr="002F509D">
        <w:rPr>
          <w:rFonts w:ascii="Times New Roman" w:hAnsi="Times New Roman" w:cs="Times New Roman"/>
          <w:sz w:val="28"/>
          <w:szCs w:val="28"/>
        </w:rPr>
        <w:t xml:space="preserve"> рекомендовать активно про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пагандировать экономическую целесообразность использования работодателями средств Фонда социального страхования РФ на улучшение условий и охраны труда в организации, установления скидки к страховому тарифу.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8. Руководителям организаций всех форм собственности и индивидуальным предпринимателям: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Использовать право на установление скидки к страховому тарифу на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обязательное социальное страхование от несчастных случаев на производстве и профессиональных заболеваний, финансирование предупредительных мер по охране труда.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8.2.</w:t>
      </w:r>
      <w:r w:rsidRPr="002F509D">
        <w:rPr>
          <w:rFonts w:ascii="Times New Roman" w:hAnsi="Times New Roman" w:cs="Times New Roman"/>
          <w:sz w:val="28"/>
          <w:szCs w:val="28"/>
        </w:rPr>
        <w:t xml:space="preserve"> Обеспечивать предоставление в Фонд социального страхования РФ достоверной отчетности о количестве работников, занятых на работах с вредными и (или) опасными условиями труда.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8.3. Не допускать задолженности по страховым взносам на обязательное социальное страхование от несчастных случаев на производстве и профессиональных заболеваний.</w:t>
      </w:r>
    </w:p>
    <w:p w:rsidR="002F509D" w:rsidRPr="002F509D" w:rsidRDefault="002F509D" w:rsidP="002F50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Обеспечивать целевое использование средств, выделяемых Фондом социального страхования РФ на предупредительные меры по охране труда. </w:t>
      </w:r>
    </w:p>
    <w:p w:rsidR="002F509D" w:rsidRPr="002F509D" w:rsidRDefault="002F509D" w:rsidP="002F50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sz w:val="28"/>
          <w:szCs w:val="28"/>
        </w:rPr>
        <w:t>3.СЛУШАЛИ:</w:t>
      </w:r>
    </w:p>
    <w:p w:rsidR="002F509D" w:rsidRPr="002F509D" w:rsidRDefault="002F509D" w:rsidP="002F509D">
      <w:pPr>
        <w:shd w:val="clear" w:color="auto" w:fill="FFFFFF"/>
        <w:autoSpaceDN w:val="0"/>
        <w:adjustRightInd w:val="0"/>
        <w:spacing w:line="322" w:lineRule="exact"/>
        <w:ind w:left="-21" w:right="-12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«Об итогах краевого конкурса на лучшую организацию работы в области охраны труда среди организаций Краснодарского края в 2017 году. О Всероссийской неделе охраны труда – 2018».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А.М. Мацокин сообщил, что м</w:t>
      </w:r>
      <w:r w:rsidRPr="002F509D">
        <w:rPr>
          <w:rFonts w:ascii="Times New Roman" w:hAnsi="Times New Roman" w:cs="Times New Roman"/>
          <w:spacing w:val="2"/>
          <w:sz w:val="28"/>
          <w:szCs w:val="28"/>
        </w:rPr>
        <w:t xml:space="preserve">инистерством труда и социального развития Краснодарского края организован и проведен краевой </w:t>
      </w:r>
      <w:r w:rsidRPr="002F509D">
        <w:rPr>
          <w:rFonts w:ascii="Times New Roman" w:hAnsi="Times New Roman" w:cs="Times New Roman"/>
          <w:sz w:val="28"/>
          <w:szCs w:val="28"/>
        </w:rPr>
        <w:t>смотр-конкурс на лучшую организацию работы в области охраны труда в 2017 году. В смотре-конкурсе приняли участие 2647 организаций, с общей численностью работников – 24711человек. По итогам первого этапа конкурса территориальные конкурсные комиссии провели отбор 330организаций. Рабочей группой МВК в составе представителей министерства труда и социального развития Краснодарского края, Государственной инспекции труда в Краснодарском крае, краевого объединения работодателей и краевого объединения организаций профсоюзов, из 330 организаций-победителей первого этапа конкурса определены претенденты в победители краевого этапа смотра-конкурса по номинациям в различных отраслях экономики.</w:t>
      </w:r>
    </w:p>
    <w:p w:rsidR="002F509D" w:rsidRPr="002F509D" w:rsidRDefault="002F509D" w:rsidP="00B37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Отметил, что наибольшую активность по участию в конкурсе проявили работодатели в муниципальных образованиях Гулькевичский, Выселковский, Ленинградский, Тихорецкий,  Каневской районах, и в городах Армавир, Сочи, Горячий ключ, Анапа, Краснодар, Новороссийск.</w:t>
      </w:r>
    </w:p>
    <w:p w:rsidR="002F509D" w:rsidRPr="002F509D" w:rsidRDefault="002F509D" w:rsidP="00B37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Наименьшее количество организаций-участников смотра-конкурса зарегистрировано в муниципальных образованиях Апшеронский, Абинский, Белоглинский, Кущевский, Щербиновский, Брюховецкий районы. </w:t>
      </w:r>
    </w:p>
    <w:p w:rsidR="002F509D" w:rsidRPr="002F509D" w:rsidRDefault="002F509D" w:rsidP="00B37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Внес предложение рабочей группе МВК продолжить работу, и определить из числа организаций победителей смотра-конкурса лучшего специалиста в области охраны труда от Краснодарского края, для его участия в конкурсе «Лучший специалист по охране труда Южного федерального округа», организатором которого являются министерство труда и социального развития Ростовской области.</w:t>
      </w:r>
    </w:p>
    <w:p w:rsidR="002F509D" w:rsidRPr="002F509D" w:rsidRDefault="002F509D" w:rsidP="00B37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Проинформировал комиссию о значимом событии, с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 9 по 13 апреля 2018 года Краснодарский край в четвертый раз примет в Главном медиацентре города Сочи Всероссийскую Неделю охраны труда.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Недели планируется участие Заместителя Председателя Правительства Российской Федерации Ольги Юрьевны Голодец, Министра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труда и социальной защиты Российской Федерации Максима Анатольевича Топилина.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color w:val="000000"/>
          <w:sz w:val="28"/>
          <w:szCs w:val="28"/>
        </w:rPr>
        <w:t>Специалисты в области охраны труда организаций всех субъектов РФ могут в одном месте получить ответы на широкий комплекс вопросов, представляющих практический интерес для специалистов, с анализом нормативной правовой базы и представлением лучших практик по различным направлениям.</w:t>
      </w:r>
    </w:p>
    <w:p w:rsidR="002F509D" w:rsidRPr="002F509D" w:rsidRDefault="002F509D" w:rsidP="00B375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Призвал все заинтересованные стороны принять участие в проводимом мероприятии.</w:t>
      </w:r>
    </w:p>
    <w:p w:rsidR="002F509D" w:rsidRPr="002F509D" w:rsidRDefault="002F509D" w:rsidP="00B37539">
      <w:pPr>
        <w:ind w:firstLine="9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09D">
        <w:rPr>
          <w:rFonts w:ascii="Times New Roman" w:hAnsi="Times New Roman" w:cs="Times New Roman"/>
          <w:sz w:val="28"/>
          <w:szCs w:val="28"/>
        </w:rPr>
        <w:t>РЕШИЛИ:</w:t>
      </w:r>
    </w:p>
    <w:p w:rsidR="002F509D" w:rsidRPr="002F509D" w:rsidRDefault="002F509D" w:rsidP="00B3753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09D">
        <w:rPr>
          <w:rFonts w:ascii="Times New Roman" w:hAnsi="Times New Roman" w:cs="Times New Roman"/>
          <w:bCs/>
          <w:sz w:val="28"/>
          <w:szCs w:val="28"/>
        </w:rPr>
        <w:t>1. Принять к сведению информацию министерства труда и социального развития Краснодарского края об итогах краевого конкурса на</w:t>
      </w:r>
      <w:r w:rsidRPr="002F509D">
        <w:rPr>
          <w:rFonts w:ascii="Times New Roman" w:hAnsi="Times New Roman" w:cs="Times New Roman"/>
          <w:sz w:val="28"/>
          <w:szCs w:val="28"/>
        </w:rPr>
        <w:t xml:space="preserve"> лучшую организацию работы в области охраны труда</w:t>
      </w:r>
      <w:r w:rsidRPr="002F509D">
        <w:rPr>
          <w:rFonts w:ascii="Times New Roman" w:hAnsi="Times New Roman" w:cs="Times New Roman"/>
          <w:bCs/>
          <w:sz w:val="28"/>
          <w:szCs w:val="28"/>
        </w:rPr>
        <w:t xml:space="preserve"> среди организаций Краснодарского края.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bCs/>
          <w:sz w:val="28"/>
          <w:szCs w:val="28"/>
        </w:rPr>
        <w:t xml:space="preserve">2. </w:t>
      </w:r>
      <w:r w:rsidRPr="002F509D">
        <w:rPr>
          <w:sz w:val="28"/>
          <w:szCs w:val="28"/>
        </w:rPr>
        <w:t>Утвердить список победителей (первое место) смотра-конкурса на лучшую организацию работы в области охраны труда в организациях Красн</w:t>
      </w:r>
      <w:r w:rsidRPr="002F509D">
        <w:rPr>
          <w:sz w:val="28"/>
          <w:szCs w:val="28"/>
        </w:rPr>
        <w:t>о</w:t>
      </w:r>
      <w:r w:rsidRPr="002F509D">
        <w:rPr>
          <w:sz w:val="28"/>
          <w:szCs w:val="28"/>
        </w:rPr>
        <w:t>дарского края в 2017 году: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2.1</w:t>
      </w:r>
      <w:r w:rsidRPr="002F50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F509D">
        <w:rPr>
          <w:rFonts w:ascii="Times New Roman" w:hAnsi="Times New Roman" w:cs="Times New Roman"/>
          <w:sz w:val="28"/>
          <w:szCs w:val="28"/>
        </w:rPr>
        <w:t xml:space="preserve">В номинации «Лучшая организация Краснодарского края в области охраны труда среди организаций производственной сферы»:Краснодарское районное управление магистральных нефтепроводов АО «Черномортранснефть» ПАО «Транснефть», муниципальное образование город Краснодар. 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2.2.В номинации «Лучшая организация Краснодарского края в области охраны труда среди организаций непроизводственной сферы»: Муниципальное бюджетное общеобразовательное учреждение гимназия № 1, муниципальное образование город Армавир.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2.3.В номинации «Лучшая организация Краснодарского края в области охраны труда в отрасли экономики края с численностью работающих 100 и более человек»: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в отрасли «обрабатывающие производства»: Акционерное общество «С</w:t>
      </w:r>
      <w:r w:rsidRPr="002F509D">
        <w:rPr>
          <w:sz w:val="28"/>
          <w:szCs w:val="28"/>
        </w:rPr>
        <w:t>и</w:t>
      </w:r>
      <w:r w:rsidRPr="002F509D">
        <w:rPr>
          <w:sz w:val="28"/>
          <w:szCs w:val="28"/>
        </w:rPr>
        <w:t>ликат» муниципальное образование Гулькевичский район;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в отрасли «производствои распределение энергии»: Открытое Акционе</w:t>
      </w:r>
      <w:r w:rsidRPr="002F509D">
        <w:rPr>
          <w:sz w:val="28"/>
          <w:szCs w:val="28"/>
        </w:rPr>
        <w:t>р</w:t>
      </w:r>
      <w:r w:rsidRPr="002F509D">
        <w:rPr>
          <w:sz w:val="28"/>
          <w:szCs w:val="28"/>
        </w:rPr>
        <w:t xml:space="preserve">ное Общество «Юггазсервис», муниципальное образование город </w:t>
      </w:r>
      <w:r w:rsidRPr="002F509D">
        <w:rPr>
          <w:rStyle w:val="aff"/>
          <w:i w:val="0"/>
          <w:sz w:val="28"/>
          <w:szCs w:val="28"/>
        </w:rPr>
        <w:t>Новоро</w:t>
      </w:r>
      <w:r w:rsidRPr="002F509D">
        <w:rPr>
          <w:rStyle w:val="aff"/>
          <w:i w:val="0"/>
          <w:sz w:val="28"/>
          <w:szCs w:val="28"/>
        </w:rPr>
        <w:t>с</w:t>
      </w:r>
      <w:r w:rsidRPr="002F509D">
        <w:rPr>
          <w:rStyle w:val="aff"/>
          <w:i w:val="0"/>
          <w:sz w:val="28"/>
          <w:szCs w:val="28"/>
        </w:rPr>
        <w:t>сийск</w:t>
      </w:r>
      <w:r w:rsidRPr="002F509D">
        <w:rPr>
          <w:sz w:val="28"/>
          <w:szCs w:val="28"/>
        </w:rPr>
        <w:t>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 xml:space="preserve">в отрасли «строительство»: Общество с ограниченной ответственностью «СТАРСТРОЙ», муниципальное образование город </w:t>
      </w:r>
      <w:r w:rsidRPr="002F509D">
        <w:rPr>
          <w:rStyle w:val="aff"/>
          <w:i w:val="0"/>
          <w:sz w:val="28"/>
          <w:szCs w:val="28"/>
        </w:rPr>
        <w:t>Новороссийск</w:t>
      </w:r>
      <w:r w:rsidRPr="002F509D">
        <w:rPr>
          <w:sz w:val="28"/>
          <w:szCs w:val="28"/>
        </w:rPr>
        <w:t>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в отрасли «транспорт»: Общество с ограниченной ответственностью «Г</w:t>
      </w:r>
      <w:r w:rsidRPr="002F509D">
        <w:rPr>
          <w:sz w:val="28"/>
          <w:szCs w:val="28"/>
        </w:rPr>
        <w:t>е</w:t>
      </w:r>
      <w:r w:rsidRPr="002F509D">
        <w:rPr>
          <w:sz w:val="28"/>
          <w:szCs w:val="28"/>
        </w:rPr>
        <w:t>лиос», муниципальное образование город Армавир;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в отрасли «связь»: Филиал АО «Связьтранснефть» – «Северо–Кавказское производственно техническое управление связи», муниципальное образование город</w:t>
      </w:r>
      <w:r w:rsidRPr="002F509D">
        <w:rPr>
          <w:rStyle w:val="aff"/>
          <w:i w:val="0"/>
          <w:sz w:val="28"/>
          <w:szCs w:val="28"/>
        </w:rPr>
        <w:t>Новороссийск</w:t>
      </w:r>
      <w:r w:rsidRPr="002F509D">
        <w:rPr>
          <w:sz w:val="28"/>
          <w:szCs w:val="28"/>
        </w:rPr>
        <w:t>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 xml:space="preserve">в отрасли «жилищно-коммунальное хозяйство»: </w:t>
      </w:r>
      <w:r w:rsidRPr="002F509D">
        <w:rPr>
          <w:color w:val="000000"/>
          <w:sz w:val="28"/>
          <w:szCs w:val="28"/>
        </w:rPr>
        <w:t>Государственное ун</w:t>
      </w:r>
      <w:r w:rsidRPr="002F509D">
        <w:rPr>
          <w:color w:val="000000"/>
          <w:sz w:val="28"/>
          <w:szCs w:val="28"/>
        </w:rPr>
        <w:t>и</w:t>
      </w:r>
      <w:r w:rsidRPr="002F509D">
        <w:rPr>
          <w:color w:val="000000"/>
          <w:sz w:val="28"/>
          <w:szCs w:val="28"/>
        </w:rPr>
        <w:t>тарное  предприятие Краснодарского края «Северо-Восточная водная упра</w:t>
      </w:r>
      <w:r w:rsidRPr="002F509D">
        <w:rPr>
          <w:color w:val="000000"/>
          <w:sz w:val="28"/>
          <w:szCs w:val="28"/>
        </w:rPr>
        <w:t>в</w:t>
      </w:r>
      <w:r w:rsidRPr="002F509D">
        <w:rPr>
          <w:color w:val="000000"/>
          <w:sz w:val="28"/>
          <w:szCs w:val="28"/>
        </w:rPr>
        <w:t>ляющая компания «Курганинский групповой водопровод</w:t>
      </w:r>
      <w:r w:rsidRPr="002F509D">
        <w:rPr>
          <w:b/>
          <w:color w:val="000000"/>
          <w:sz w:val="28"/>
          <w:szCs w:val="28"/>
        </w:rPr>
        <w:t>»</w:t>
      </w:r>
      <w:r w:rsidRPr="002F509D">
        <w:rPr>
          <w:color w:val="000000"/>
          <w:sz w:val="28"/>
          <w:szCs w:val="28"/>
        </w:rPr>
        <w:t xml:space="preserve">, </w:t>
      </w:r>
      <w:r w:rsidRPr="002F509D">
        <w:rPr>
          <w:sz w:val="28"/>
          <w:szCs w:val="28"/>
        </w:rPr>
        <w:t>муниципальное о</w:t>
      </w:r>
      <w:r w:rsidRPr="002F509D">
        <w:rPr>
          <w:sz w:val="28"/>
          <w:szCs w:val="28"/>
        </w:rPr>
        <w:t>б</w:t>
      </w:r>
      <w:r w:rsidRPr="002F509D">
        <w:rPr>
          <w:sz w:val="28"/>
          <w:szCs w:val="28"/>
        </w:rPr>
        <w:t>разование город Армавир;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lastRenderedPageBreak/>
        <w:t xml:space="preserve">в отрасли «сельское хозяйство»: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АКЦИОНЕРНОЕ ОБЩЕСТВО «ЛЕНИНГРАДСКОЕ»,</w:t>
      </w:r>
      <w:r w:rsidRPr="002F509D">
        <w:rPr>
          <w:rFonts w:ascii="Times New Roman" w:hAnsi="Times New Roman" w:cs="Times New Roman"/>
          <w:sz w:val="28"/>
          <w:szCs w:val="28"/>
        </w:rPr>
        <w:t xml:space="preserve"> муниципальное образование Ленинградский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«здравоохранение»: Муниципальное бюджетное учреждение здравоохранения «Перинатальный центр» администрации города Армавир, муниципальное образование город Армавир;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в отрасли «санаторно-курортная и туристическая сфера»: Общество с о</w:t>
      </w:r>
      <w:r w:rsidRPr="002F509D">
        <w:rPr>
          <w:sz w:val="28"/>
          <w:szCs w:val="28"/>
        </w:rPr>
        <w:t>г</w:t>
      </w:r>
      <w:r w:rsidRPr="002F509D">
        <w:rPr>
          <w:sz w:val="28"/>
          <w:szCs w:val="28"/>
        </w:rPr>
        <w:t xml:space="preserve">раниченной ответственностью «Корпоративный центр оздоровления» «СИБУР-ЮГ», муниципальное образование город </w:t>
      </w:r>
      <w:r w:rsidRPr="002F509D">
        <w:rPr>
          <w:rStyle w:val="aff"/>
          <w:i w:val="0"/>
          <w:sz w:val="28"/>
          <w:szCs w:val="28"/>
        </w:rPr>
        <w:t>Анапа</w:t>
      </w:r>
      <w:r w:rsidRPr="002F509D">
        <w:rPr>
          <w:sz w:val="28"/>
          <w:szCs w:val="28"/>
        </w:rPr>
        <w:t>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«социальная защита»: Государственное казенное учреждение социального обслуживания Краснодарского края «Отрадненский детский дом-интернат для умственно отсталых детей», муниципальное образование Отрадненский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«потребительская сфера»: Общество с ограниченной ответственностью «ЛУКОЙЛ–Югнефтепродукт», муниципальное образование город Краснодар;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«образование»: Государственное автономное профессиональное образовательное учреждение Краснодарского края «Ленинградский социально-педагогический колледж», муниципальное образование Ленинградский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«культура»: Муниципальное автономное учреждение культуры «Сочинское коцертно – филармоническое объединение», муниципальное образование город Сочи;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2.4. В номинации «Лучшая организация Краснодарского края в области охраны труда в отрасли экономики края с численностью работающих до 100 человек»: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«обрабатывающие производства»: Общество с ограниченной ответственностью «Нефтебитум–КНГК», муниципальное образование Северский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«производство и распределение энергии»: Муниципальное унитарное предприятие муниципального образования Староминский район «Теплоэнергетик», муниципальное образование Староминский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«строительство»: Закрытое акционерное общество «Дорожник», муниципальное образование Каневской район»;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«транспорт»: Филиал Общества с ограниченной ответственностью «РН–Снабжение–Нефтеюганск» в п. Черноморский, муниципальное образование Северский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«жилищно-коммунальное хозяйство»: Общество с Ограниченной Ответственностью «Ленинградский Водоканал», муниципальное образование Ленинградский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«сельское хозяйство»: Открытое Акционерное Общество «Малороссийский элеватор», муниципальное образование Тихорецкий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«здравоохранение»: Государственное бюджетное учреждение здравоохранения «Станция переливания крови № 7» министерства здравоохранения Краснодарского края, муниципальное образование город Сочи;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в отрасли «санаторно-курортная и туристическая сфера»: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Филиал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«Анапский оздоровительный комплекс» Акционерного общества «Научно </w:t>
      </w:r>
      <w:r w:rsidRPr="002F509D">
        <w:rPr>
          <w:rFonts w:ascii="Times New Roman" w:hAnsi="Times New Roman" w:cs="Times New Roman"/>
          <w:sz w:val="28"/>
          <w:szCs w:val="28"/>
        </w:rPr>
        <w:t xml:space="preserve">–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центр газотурбостроения «Салют», </w:t>
      </w:r>
      <w:r w:rsidRPr="002F509D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Анапа;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в отрасли «социальная защита»: </w:t>
      </w:r>
      <w:r w:rsidRPr="002F509D">
        <w:rPr>
          <w:rFonts w:ascii="Times New Roman" w:hAnsi="Times New Roman" w:cs="Times New Roman"/>
          <w:color w:val="000000"/>
          <w:sz w:val="28"/>
          <w:szCs w:val="28"/>
        </w:rPr>
        <w:t>Государственное казенное учреждение социального обслуживания  Краснодарского края  «Новокубанский  реабилитационный центр  для детей и подростков с ограниченными возможностями», муниципальное образование Новокубанский район</w:t>
      </w:r>
      <w:r w:rsidRPr="002F509D">
        <w:rPr>
          <w:rFonts w:ascii="Times New Roman" w:hAnsi="Times New Roman" w:cs="Times New Roman"/>
          <w:sz w:val="28"/>
          <w:szCs w:val="28"/>
        </w:rPr>
        <w:t>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«потребительская сфера»: Закрытое акционерное общество научно производственное предприятие «Агро-Плюс», муниципальное образование Ленинградский район;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>в отрасли «образование»: Муниципальное бюджетное общеобразовательное учреждение гимназия № 1, муниципальное образование город Армавир;</w:t>
      </w:r>
    </w:p>
    <w:p w:rsidR="002F509D" w:rsidRPr="002F509D" w:rsidRDefault="002F509D" w:rsidP="00B37539">
      <w:pPr>
        <w:ind w:firstLine="709"/>
        <w:jc w:val="both"/>
        <w:rPr>
          <w:rFonts w:ascii="Times New Roman" w:eastAsia="Andale Sans UI" w:hAnsi="Times New Roman" w:cs="Times New Roman"/>
          <w:iCs/>
          <w:sz w:val="28"/>
          <w:szCs w:val="28"/>
          <w:highlight w:val="yellow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в отрасли «культура»: </w:t>
      </w:r>
      <w:r w:rsidRPr="002F509D">
        <w:rPr>
          <w:rFonts w:ascii="Times New Roman" w:eastAsia="Andale Sans UI" w:hAnsi="Times New Roman" w:cs="Times New Roman"/>
          <w:iCs/>
          <w:sz w:val="28"/>
          <w:szCs w:val="28"/>
        </w:rPr>
        <w:t>Муниципальное казенное учреждение культуры Тихорецкого городского поселения Тихорецкого района «Клуб им. Меньшикова», муниципальное образование Тихорецкий район</w:t>
      </w:r>
      <w:r w:rsidRPr="002F509D">
        <w:rPr>
          <w:rFonts w:ascii="Times New Roman" w:hAnsi="Times New Roman" w:cs="Times New Roman"/>
          <w:sz w:val="28"/>
          <w:szCs w:val="28"/>
        </w:rPr>
        <w:t>.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3. Отметить: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3.1. Глав муниципальных образований Краснодарского края и руковод</w:t>
      </w:r>
      <w:r w:rsidRPr="002F509D">
        <w:rPr>
          <w:sz w:val="28"/>
          <w:szCs w:val="28"/>
        </w:rPr>
        <w:t>и</w:t>
      </w:r>
      <w:r w:rsidRPr="002F509D">
        <w:rPr>
          <w:sz w:val="28"/>
          <w:szCs w:val="28"/>
        </w:rPr>
        <w:t>телей центров занятости населения, подведомственных министерству труда и социального развития Краснодарского края следующих муниципальных обр</w:t>
      </w:r>
      <w:r w:rsidRPr="002F509D">
        <w:rPr>
          <w:sz w:val="28"/>
          <w:szCs w:val="28"/>
        </w:rPr>
        <w:t>а</w:t>
      </w:r>
      <w:r w:rsidRPr="002F509D">
        <w:rPr>
          <w:sz w:val="28"/>
          <w:szCs w:val="28"/>
        </w:rPr>
        <w:t>зований, принявших активное участие в организации проведения конкурса:</w:t>
      </w:r>
    </w:p>
    <w:p w:rsidR="002F509D" w:rsidRPr="002F509D" w:rsidRDefault="002F509D" w:rsidP="00B37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город Сочи, город Горячий Ключ, город Анапа, город Краснодар, город Новороссийск и районов: Гулькевичский, Выселковский, Ленинградский, Тихорецкий, Каневской. 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4. М</w:t>
      </w:r>
      <w:r w:rsidRPr="002F509D">
        <w:rPr>
          <w:bCs/>
          <w:sz w:val="28"/>
          <w:szCs w:val="28"/>
        </w:rPr>
        <w:t>инистерству  труда и  социального  развития Краснодарского края</w:t>
      </w:r>
      <w:r w:rsidRPr="002F509D">
        <w:rPr>
          <w:sz w:val="28"/>
          <w:szCs w:val="28"/>
        </w:rPr>
        <w:t xml:space="preserve"> (Белопольский) рекомендовать: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4.1. Наградить грамотами победителей конкурса на лучшую организацию работы в области охраны труда в организациях Краснодарского края в 2017 г</w:t>
      </w:r>
      <w:r w:rsidRPr="002F509D">
        <w:rPr>
          <w:sz w:val="28"/>
          <w:szCs w:val="28"/>
        </w:rPr>
        <w:t>о</w:t>
      </w:r>
      <w:r w:rsidRPr="002F509D">
        <w:rPr>
          <w:sz w:val="28"/>
          <w:szCs w:val="28"/>
        </w:rPr>
        <w:t>ду.</w:t>
      </w:r>
    </w:p>
    <w:p w:rsidR="002F509D" w:rsidRPr="002F509D" w:rsidRDefault="002F509D" w:rsidP="00B37539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2F509D">
        <w:rPr>
          <w:sz w:val="28"/>
          <w:szCs w:val="28"/>
        </w:rPr>
        <w:t>4.2. Организовать заседание рабочей группы МВК, и определить для уч</w:t>
      </w:r>
      <w:r w:rsidRPr="002F509D">
        <w:rPr>
          <w:sz w:val="28"/>
          <w:szCs w:val="28"/>
        </w:rPr>
        <w:t>а</w:t>
      </w:r>
      <w:r w:rsidRPr="002F509D">
        <w:rPr>
          <w:sz w:val="28"/>
          <w:szCs w:val="28"/>
        </w:rPr>
        <w:t xml:space="preserve">стия в конкурсе «Лучший специалист по охране труда Южного федерального округа» лучшего специалиста в области охраны труда от Краснодарского края. С учетом предложений членов комиссии МВК, изменить формат краевого смотра-конкурса, и проводить его как конкурс профессионального мастерства «Лучший специалист по охране труда в Краснодарском крае» ежегодно. </w:t>
      </w:r>
    </w:p>
    <w:p w:rsidR="002F509D" w:rsidRPr="002F509D" w:rsidRDefault="002F509D" w:rsidP="00B37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D">
        <w:rPr>
          <w:rFonts w:ascii="Times New Roman" w:hAnsi="Times New Roman" w:cs="Times New Roman"/>
          <w:sz w:val="28"/>
          <w:szCs w:val="28"/>
        </w:rPr>
        <w:t xml:space="preserve">5.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 исполнительным органам государственной власти Краснодарского края, главам муниципальных образований, профсоюзам, объединениям работодателей информировать заинтересованные стороны</w:t>
      </w:r>
      <w:r w:rsidRPr="002F509D">
        <w:rPr>
          <w:rFonts w:ascii="Times New Roman" w:hAnsi="Times New Roman" w:cs="Times New Roman"/>
          <w:sz w:val="28"/>
          <w:szCs w:val="28"/>
        </w:rPr>
        <w:t xml:space="preserve"> о проведении Всероссийской недели охраны труда 9 – 13 апреля 2018 года в городе Сочи и необходимости участия в их мероприятиях.</w:t>
      </w:r>
    </w:p>
    <w:p w:rsidR="002F509D" w:rsidRPr="002F509D" w:rsidRDefault="002F509D" w:rsidP="002F509D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09D" w:rsidRPr="002F509D" w:rsidRDefault="002F509D" w:rsidP="002F509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Председательствующий                                                                         С.П. Гаркуша</w:t>
      </w:r>
    </w:p>
    <w:p w:rsidR="002F509D" w:rsidRPr="002F509D" w:rsidRDefault="002F509D" w:rsidP="002F509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9D" w:rsidRPr="002F509D" w:rsidRDefault="002F509D" w:rsidP="002F509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09D" w:rsidRDefault="002F509D" w:rsidP="002F509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комиссии                                        </w:t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F509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В.И. Помокаев</w:t>
      </w:r>
    </w:p>
    <w:p w:rsidR="006C2AD4" w:rsidRPr="0092328D" w:rsidRDefault="006C2AD4" w:rsidP="006C2AD4">
      <w:pPr>
        <w:jc w:val="center"/>
        <w:rPr>
          <w:rFonts w:ascii="Times New Roman" w:hAnsi="Times New Roman"/>
          <w:b/>
          <w:sz w:val="28"/>
          <w:szCs w:val="28"/>
        </w:rPr>
      </w:pPr>
      <w:r w:rsidRPr="0092328D">
        <w:rPr>
          <w:rFonts w:ascii="Times New Roman" w:hAnsi="Times New Roman"/>
          <w:b/>
          <w:sz w:val="28"/>
          <w:szCs w:val="28"/>
        </w:rPr>
        <w:lastRenderedPageBreak/>
        <w:t xml:space="preserve">Состояние производственного травматизма в организациях </w:t>
      </w:r>
    </w:p>
    <w:p w:rsidR="006C2AD4" w:rsidRPr="0092328D" w:rsidRDefault="006C2AD4" w:rsidP="006C2AD4">
      <w:pPr>
        <w:jc w:val="center"/>
        <w:rPr>
          <w:rFonts w:ascii="Times New Roman" w:hAnsi="Times New Roman"/>
          <w:b/>
          <w:sz w:val="28"/>
          <w:szCs w:val="28"/>
        </w:rPr>
      </w:pPr>
      <w:r w:rsidRPr="0092328D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b/>
          <w:sz w:val="28"/>
          <w:szCs w:val="28"/>
        </w:rPr>
        <w:t>в 1 квартале</w:t>
      </w:r>
      <w:r w:rsidRPr="0092328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32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2AD4" w:rsidRDefault="006C2AD4" w:rsidP="006C2AD4">
      <w:pPr>
        <w:jc w:val="both"/>
        <w:rPr>
          <w:rFonts w:ascii="Times New Roman" w:hAnsi="Times New Roman"/>
          <w:b/>
          <w:sz w:val="28"/>
          <w:szCs w:val="28"/>
        </w:rPr>
      </w:pPr>
    </w:p>
    <w:p w:rsidR="006C2AD4" w:rsidRPr="0092328D" w:rsidRDefault="006C2AD4" w:rsidP="006C2A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2328D">
        <w:rPr>
          <w:rFonts w:ascii="Times New Roman" w:hAnsi="Times New Roman"/>
          <w:b/>
          <w:sz w:val="28"/>
          <w:szCs w:val="28"/>
        </w:rPr>
        <w:t xml:space="preserve">Состояние производственного травматизма в организациях </w:t>
      </w:r>
    </w:p>
    <w:p w:rsidR="006C2AD4" w:rsidRPr="0092328D" w:rsidRDefault="006C2AD4" w:rsidP="006C2AD4">
      <w:pPr>
        <w:jc w:val="center"/>
        <w:rPr>
          <w:rFonts w:ascii="Times New Roman" w:hAnsi="Times New Roman"/>
          <w:b/>
          <w:sz w:val="28"/>
          <w:szCs w:val="28"/>
        </w:rPr>
      </w:pPr>
      <w:r w:rsidRPr="0092328D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</w:p>
    <w:p w:rsidR="006C2AD4" w:rsidRPr="0092328D" w:rsidRDefault="006C2AD4" w:rsidP="006C2AD4">
      <w:pPr>
        <w:jc w:val="both"/>
        <w:rPr>
          <w:rFonts w:ascii="Times New Roman" w:hAnsi="Times New Roman"/>
          <w:b/>
          <w:sz w:val="28"/>
          <w:szCs w:val="28"/>
        </w:rPr>
      </w:pPr>
    </w:p>
    <w:p w:rsidR="006C2AD4" w:rsidRPr="000025E7" w:rsidRDefault="006C2AD4" w:rsidP="006C2AD4">
      <w:pPr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 данным проводимого министерством мониторинга состояния условий и  охраны труда, в 1 квартале  2018 года на производстве пострадало 194 работника, 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из них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– погибли, 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– получили тяжелые травмы, зарегистрировано 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груп</w:t>
      </w:r>
      <w:r>
        <w:rPr>
          <w:rFonts w:ascii="Times New Roman" w:eastAsia="Calibri" w:hAnsi="Times New Roman"/>
          <w:sz w:val="28"/>
          <w:szCs w:val="28"/>
          <w:lang w:eastAsia="en-US"/>
        </w:rPr>
        <w:t>повых несчастных случаев (в 1 квартале2017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года травмы получил</w:t>
      </w:r>
      <w:r>
        <w:rPr>
          <w:rFonts w:ascii="Times New Roman" w:eastAsia="Calibri" w:hAnsi="Times New Roman"/>
          <w:sz w:val="28"/>
          <w:szCs w:val="28"/>
          <w:lang w:eastAsia="en-US"/>
        </w:rPr>
        <w:t>и 203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, из них 7 работников погибли и </w:t>
      </w: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– получили тяжелые травмы, зарегистрировано </w:t>
      </w:r>
      <w:r>
        <w:rPr>
          <w:rFonts w:ascii="Times New Roman" w:eastAsia="Calibri" w:hAnsi="Times New Roman"/>
          <w:sz w:val="28"/>
          <w:szCs w:val="28"/>
          <w:lang w:eastAsia="en-US"/>
        </w:rPr>
        <w:t>3 групповых несчастных случая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>
        <w:rPr>
          <w:rFonts w:ascii="Times New Roman" w:eastAsia="Calibri" w:hAnsi="Times New Roman"/>
          <w:sz w:val="28"/>
          <w:szCs w:val="28"/>
          <w:lang w:eastAsia="en-US"/>
        </w:rPr>
        <w:t>В 1 квартале 2018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года среди пострадавших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80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женщин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(41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>2%),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несчастных слу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чаев на производстве среди </w:t>
      </w:r>
      <w:r w:rsidRPr="000025E7"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несовершеннолетни</w:t>
      </w:r>
      <w:r>
        <w:rPr>
          <w:rFonts w:ascii="Times New Roman" w:eastAsia="Calibri" w:hAnsi="Times New Roman"/>
          <w:sz w:val="28"/>
          <w:szCs w:val="28"/>
          <w:lang w:eastAsia="en-US"/>
        </w:rPr>
        <w:t>х не установлено.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5E7">
        <w:rPr>
          <w:rFonts w:ascii="Times New Roman" w:hAnsi="Times New Roman"/>
          <w:sz w:val="28"/>
          <w:szCs w:val="28"/>
        </w:rPr>
        <w:t xml:space="preserve">Уровень общего производственного травматизма в расчете на 1000 работающих (коэффициент частоты) </w:t>
      </w: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0025E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025E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сравнению с аналогичным</w:t>
      </w:r>
      <w:r w:rsidRPr="000025E7">
        <w:rPr>
          <w:rFonts w:ascii="Times New Roman" w:hAnsi="Times New Roman"/>
          <w:sz w:val="28"/>
          <w:szCs w:val="28"/>
        </w:rPr>
        <w:t xml:space="preserve"> периодом 201</w:t>
      </w:r>
      <w:r>
        <w:rPr>
          <w:rFonts w:ascii="Times New Roman" w:hAnsi="Times New Roman"/>
          <w:sz w:val="28"/>
          <w:szCs w:val="28"/>
        </w:rPr>
        <w:t>7</w:t>
      </w:r>
      <w:r w:rsidRPr="000025E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остался на прежнем уровне и составил  </w:t>
      </w:r>
      <w:r w:rsidRPr="000025E7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11.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28D">
        <w:rPr>
          <w:rFonts w:ascii="Times New Roman" w:hAnsi="Times New Roman"/>
          <w:sz w:val="28"/>
          <w:szCs w:val="28"/>
        </w:rPr>
        <w:t>Выше среднекраевого коэффициент частоты (0,</w:t>
      </w:r>
      <w:r>
        <w:rPr>
          <w:rFonts w:ascii="Times New Roman" w:hAnsi="Times New Roman"/>
          <w:sz w:val="28"/>
          <w:szCs w:val="28"/>
        </w:rPr>
        <w:t>11</w:t>
      </w:r>
      <w:r w:rsidRPr="0092328D">
        <w:rPr>
          <w:rFonts w:ascii="Times New Roman" w:hAnsi="Times New Roman"/>
          <w:sz w:val="28"/>
          <w:szCs w:val="28"/>
        </w:rPr>
        <w:t xml:space="preserve">) в организациях городов: </w:t>
      </w:r>
      <w:r>
        <w:rPr>
          <w:rFonts w:ascii="Times New Roman" w:hAnsi="Times New Roman"/>
          <w:sz w:val="28"/>
          <w:szCs w:val="28"/>
        </w:rPr>
        <w:t>Армавир (0,26), Новороссийск (0,16</w:t>
      </w:r>
      <w:r w:rsidRPr="009D7DD5">
        <w:rPr>
          <w:rFonts w:ascii="Times New Roman" w:hAnsi="Times New Roman"/>
          <w:sz w:val="28"/>
          <w:szCs w:val="28"/>
        </w:rPr>
        <w:t xml:space="preserve">), </w:t>
      </w:r>
      <w:r w:rsidRPr="0092328D">
        <w:rPr>
          <w:rFonts w:ascii="Times New Roman" w:hAnsi="Times New Roman"/>
          <w:sz w:val="28"/>
          <w:szCs w:val="28"/>
        </w:rPr>
        <w:t>Горячий Ключ (0,</w:t>
      </w:r>
      <w:r>
        <w:rPr>
          <w:rFonts w:ascii="Times New Roman" w:hAnsi="Times New Roman"/>
          <w:sz w:val="28"/>
          <w:szCs w:val="28"/>
        </w:rPr>
        <w:t xml:space="preserve">15) </w:t>
      </w:r>
      <w:r w:rsidRPr="0092328D">
        <w:rPr>
          <w:rFonts w:ascii="Times New Roman" w:hAnsi="Times New Roman"/>
          <w:sz w:val="28"/>
          <w:szCs w:val="28"/>
        </w:rPr>
        <w:t xml:space="preserve">и районов: </w:t>
      </w:r>
      <w:r>
        <w:rPr>
          <w:rFonts w:ascii="Times New Roman" w:hAnsi="Times New Roman"/>
          <w:sz w:val="28"/>
          <w:szCs w:val="28"/>
        </w:rPr>
        <w:t xml:space="preserve">  Кореновского (0,33), Новокубанского (0,26),  Усть-Лабинского (0,22), Каневского (0,18), Выселковского и Крымского (по 0,16), Павловского, Славянского и Успенского  (по 0,15), Белореченского и Кавказского (по 0,14), Ейского и Новопокровского (по 0,13), Красноармейского и Тбилисского (по 0,12) </w:t>
      </w:r>
      <w:r w:rsidRPr="0092328D">
        <w:rPr>
          <w:rFonts w:ascii="Times New Roman" w:hAnsi="Times New Roman"/>
          <w:sz w:val="28"/>
          <w:szCs w:val="28"/>
        </w:rPr>
        <w:t>(приложение № 3).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28D">
        <w:rPr>
          <w:rFonts w:ascii="Times New Roman" w:hAnsi="Times New Roman"/>
          <w:sz w:val="28"/>
          <w:szCs w:val="28"/>
        </w:rPr>
        <w:t xml:space="preserve">Ниже среднекраевого коэффициент частоты в организациях городов: </w:t>
      </w:r>
      <w:r>
        <w:rPr>
          <w:rFonts w:ascii="Times New Roman" w:hAnsi="Times New Roman"/>
          <w:sz w:val="28"/>
          <w:szCs w:val="28"/>
        </w:rPr>
        <w:t>Анапа</w:t>
      </w:r>
      <w:r w:rsidRPr="0092328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0,05</w:t>
      </w:r>
      <w:r w:rsidRPr="0092328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Сочи (0,08</w:t>
      </w:r>
      <w:r w:rsidRPr="00E52B2D">
        <w:rPr>
          <w:rFonts w:ascii="Times New Roman" w:hAnsi="Times New Roman"/>
          <w:sz w:val="28"/>
          <w:szCs w:val="28"/>
        </w:rPr>
        <w:t>)</w:t>
      </w:r>
      <w:r w:rsidRPr="0092328D">
        <w:rPr>
          <w:rFonts w:ascii="Times New Roman" w:hAnsi="Times New Roman"/>
          <w:sz w:val="28"/>
          <w:szCs w:val="28"/>
        </w:rPr>
        <w:t>и районов:</w:t>
      </w:r>
      <w:r>
        <w:rPr>
          <w:rFonts w:ascii="Times New Roman" w:hAnsi="Times New Roman"/>
          <w:sz w:val="28"/>
          <w:szCs w:val="28"/>
        </w:rPr>
        <w:t xml:space="preserve"> Тимашевского (0,10), Северского (0,09), Тихорецкого и Кущевского (по 0,08), Темрюкского и Курганинского (по 0,07), Туапсинского и Гулькевичского (по 0,06), Динского и Лабинского (по 0,05) </w:t>
      </w:r>
      <w:r w:rsidRPr="0092328D">
        <w:rPr>
          <w:rFonts w:ascii="Times New Roman" w:hAnsi="Times New Roman"/>
          <w:sz w:val="28"/>
          <w:szCs w:val="28"/>
        </w:rPr>
        <w:t>(приложение № 3).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среднекраевого</w:t>
      </w:r>
      <w:r w:rsidRPr="004F64AE">
        <w:rPr>
          <w:rFonts w:ascii="Times New Roman" w:hAnsi="Times New Roman"/>
          <w:sz w:val="28"/>
          <w:szCs w:val="28"/>
        </w:rPr>
        <w:t>коэффициент частоты</w:t>
      </w:r>
      <w:r>
        <w:rPr>
          <w:rFonts w:ascii="Times New Roman" w:hAnsi="Times New Roman"/>
          <w:sz w:val="28"/>
          <w:szCs w:val="28"/>
        </w:rPr>
        <w:t xml:space="preserve"> зарегистрирован в организациях города Краснодар и Брюховецкого района.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28D">
        <w:rPr>
          <w:rFonts w:ascii="Times New Roman" w:hAnsi="Times New Roman"/>
          <w:sz w:val="28"/>
          <w:szCs w:val="28"/>
        </w:rPr>
        <w:t xml:space="preserve">Не установлены случаи производственного травматизма в организациях  </w:t>
      </w:r>
      <w:r>
        <w:rPr>
          <w:rFonts w:ascii="Times New Roman" w:hAnsi="Times New Roman"/>
          <w:sz w:val="28"/>
          <w:szCs w:val="28"/>
        </w:rPr>
        <w:t xml:space="preserve"> города Геленджик и </w:t>
      </w:r>
      <w:r w:rsidRPr="0092328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 xml:space="preserve">нов: Абинского, Апшеронского, Белоглинского, Калининского, Крыловского, Ленинградского, Мостовского, Отрадненского, Приморско-Ахтарского, Староминского и Щербиновского. 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28D">
        <w:rPr>
          <w:rFonts w:ascii="Times New Roman" w:hAnsi="Times New Roman"/>
          <w:sz w:val="28"/>
          <w:szCs w:val="28"/>
        </w:rPr>
        <w:t xml:space="preserve">Количество дней утраты трудоспособности, в связи с производственными травмами, по краю </w:t>
      </w: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92328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2328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9232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4,2</w:t>
      </w:r>
      <w:r w:rsidRPr="0092328D">
        <w:rPr>
          <w:rFonts w:ascii="Times New Roman" w:hAnsi="Times New Roman"/>
          <w:sz w:val="28"/>
          <w:szCs w:val="28"/>
        </w:rPr>
        <w:t xml:space="preserve"> %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7</w:t>
      </w:r>
      <w:r w:rsidRPr="0092328D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7223</w:t>
      </w:r>
      <w:r w:rsidRPr="0092328D">
        <w:rPr>
          <w:rFonts w:ascii="Times New Roman" w:hAnsi="Times New Roman"/>
          <w:sz w:val="28"/>
          <w:szCs w:val="28"/>
        </w:rPr>
        <w:t xml:space="preserve"> человеко-дней) и составило </w:t>
      </w:r>
      <w:r>
        <w:rPr>
          <w:rFonts w:ascii="Times New Roman" w:hAnsi="Times New Roman"/>
          <w:sz w:val="28"/>
          <w:szCs w:val="28"/>
        </w:rPr>
        <w:t>6917</w:t>
      </w:r>
      <w:r w:rsidRPr="0092328D">
        <w:rPr>
          <w:rFonts w:ascii="Times New Roman" w:hAnsi="Times New Roman"/>
          <w:bCs/>
          <w:sz w:val="28"/>
          <w:szCs w:val="28"/>
        </w:rPr>
        <w:t xml:space="preserve"> человеко-дней.</w:t>
      </w:r>
    </w:p>
    <w:p w:rsidR="006C2AD4" w:rsidRDefault="006C2AD4" w:rsidP="006C2A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AD4" w:rsidRDefault="004D7889" w:rsidP="006C2A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C2AD4" w:rsidRPr="002F00BA">
        <w:rPr>
          <w:rFonts w:ascii="Times New Roman" w:hAnsi="Times New Roman"/>
          <w:b/>
          <w:bCs/>
          <w:sz w:val="28"/>
          <w:szCs w:val="28"/>
        </w:rPr>
        <w:t>Производственный травматизм в отраслях экономики</w:t>
      </w:r>
    </w:p>
    <w:p w:rsidR="006C2AD4" w:rsidRDefault="006C2AD4" w:rsidP="006C2A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AD4" w:rsidRDefault="006C2AD4" w:rsidP="006C2A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>Наибольшее число пострадавших зарегистрировано в организациях 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</w:p>
    <w:p w:rsidR="006C2AD4" w:rsidRPr="002F00BA" w:rsidRDefault="006C2AD4" w:rsidP="006C2AD4">
      <w:pPr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>говли оптовой и розничной, ремонта автотранспортных средств,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мотоциклов – 40 работников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строительства – 30</w:t>
      </w:r>
      <w:r w:rsidRPr="00ED20E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ов,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>транспор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тировки и хранения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29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работников, обрабатывающих произ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водств – 24 работника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>, здравоохранения и предоставления социаль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 услуг – 20 работников,</w:t>
      </w:r>
      <w:r w:rsidRPr="002F00BA">
        <w:rPr>
          <w:rFonts w:ascii="Times New Roman" w:hAnsi="Times New Roman"/>
          <w:sz w:val="28"/>
          <w:szCs w:val="28"/>
        </w:rPr>
        <w:t xml:space="preserve"> сельского, лесного хозяйства, охоты,</w:t>
      </w:r>
      <w:r>
        <w:rPr>
          <w:rFonts w:ascii="Times New Roman" w:hAnsi="Times New Roman"/>
          <w:sz w:val="28"/>
          <w:szCs w:val="28"/>
        </w:rPr>
        <w:t xml:space="preserve"> рыболовства и рыбоводства – 13 работников </w:t>
      </w:r>
      <w:r w:rsidRPr="002F00BA">
        <w:rPr>
          <w:rFonts w:ascii="Times New Roman" w:hAnsi="Times New Roman"/>
          <w:sz w:val="28"/>
          <w:szCs w:val="28"/>
        </w:rPr>
        <w:t>(приложение № 4, таблица № 1).</w:t>
      </w:r>
    </w:p>
    <w:p w:rsidR="006C2AD4" w:rsidRDefault="006C2AD4" w:rsidP="006C2A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Из анализа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проводимого министерством мониторинга, следует отметить, что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сравнению с 1 кварталом  2017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значительно возросло число пострадавших от несчастных случаев на производстве в организациях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строительства с 17 до 30 работников</w:t>
      </w: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771D96">
        <w:rPr>
          <w:rFonts w:ascii="Times New Roman" w:eastAsiaTheme="minorHAnsi" w:hAnsi="Times New Roman"/>
          <w:sz w:val="28"/>
          <w:szCs w:val="28"/>
          <w:lang w:eastAsia="en-US"/>
        </w:rPr>
        <w:t>сельского, лесного хозяйства, охоты, 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боловства и рыбоводства с 10 до 13 работников, </w:t>
      </w:r>
      <w:r w:rsidRPr="00771D96">
        <w:rPr>
          <w:rFonts w:ascii="Times New Roman" w:eastAsiaTheme="minorHAnsi" w:hAnsi="Times New Roman"/>
          <w:sz w:val="28"/>
          <w:szCs w:val="28"/>
          <w:lang w:eastAsia="en-US"/>
        </w:rPr>
        <w:t>торговли оптовой и розничной, ремонта автотран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спортных средств, мотоциклов  с 38 до 40 работников, деятельности финансовой и страховой с 1 до 3 работников.</w:t>
      </w:r>
    </w:p>
    <w:p w:rsidR="006C2AD4" w:rsidRDefault="006C2AD4" w:rsidP="006C2AD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00BA">
        <w:rPr>
          <w:rFonts w:ascii="Times New Roman" w:eastAsiaTheme="minorHAnsi" w:hAnsi="Times New Roman"/>
          <w:sz w:val="28"/>
          <w:szCs w:val="28"/>
          <w:lang w:eastAsia="en-US"/>
        </w:rPr>
        <w:t xml:space="preserve">Наибольшего снижения  числа пострадавших на производстве удалось достигнуть в организациях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здравоохранения и предоставления социальных услуг с 30 до 20 работников, обрабатывающих производств с 31 до 24 работников, деятельности в области информации и связи с 6 до 1 работника, деятельности по операциям с недвижимым имуществом с 6 до 0 работников, предоставления прочих видов услуг с 5 до 1 работника.</w:t>
      </w:r>
    </w:p>
    <w:p w:rsidR="006C2AD4" w:rsidRPr="002F00BA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Выше, чем в среднем по краю, коэффициент частоты производственного травматизма (0,</w:t>
      </w:r>
      <w:r>
        <w:rPr>
          <w:rFonts w:ascii="Times New Roman" w:hAnsi="Times New Roman"/>
          <w:sz w:val="28"/>
          <w:szCs w:val="28"/>
        </w:rPr>
        <w:t>11</w:t>
      </w:r>
      <w:r w:rsidRPr="002F00BA">
        <w:rPr>
          <w:rFonts w:ascii="Times New Roman" w:hAnsi="Times New Roman"/>
          <w:sz w:val="28"/>
          <w:szCs w:val="28"/>
        </w:rPr>
        <w:t xml:space="preserve">) отмечается в организациях </w:t>
      </w:r>
      <w:r>
        <w:rPr>
          <w:rFonts w:ascii="Times New Roman" w:hAnsi="Times New Roman"/>
          <w:sz w:val="28"/>
          <w:szCs w:val="28"/>
        </w:rPr>
        <w:t xml:space="preserve">строительства – 0,29; </w:t>
      </w:r>
      <w:r w:rsidRPr="00D42A68">
        <w:rPr>
          <w:rFonts w:ascii="Times New Roman" w:hAnsi="Times New Roman"/>
          <w:sz w:val="28"/>
          <w:szCs w:val="28"/>
        </w:rPr>
        <w:t>транспор</w:t>
      </w:r>
      <w:r>
        <w:rPr>
          <w:rFonts w:ascii="Times New Roman" w:hAnsi="Times New Roman"/>
          <w:sz w:val="28"/>
          <w:szCs w:val="28"/>
        </w:rPr>
        <w:t xml:space="preserve">тировки и хранения – 0,25; </w:t>
      </w:r>
      <w:r w:rsidRPr="00D42A68">
        <w:rPr>
          <w:rFonts w:ascii="Times New Roman" w:hAnsi="Times New Roman"/>
          <w:sz w:val="28"/>
          <w:szCs w:val="28"/>
        </w:rPr>
        <w:t>сельского, лесного хозяйства, охоты,  рыболовства и рыбоводства</w:t>
      </w:r>
      <w:r>
        <w:rPr>
          <w:rFonts w:ascii="Times New Roman" w:hAnsi="Times New Roman"/>
          <w:sz w:val="28"/>
          <w:szCs w:val="28"/>
        </w:rPr>
        <w:t xml:space="preserve">;деятельности в области </w:t>
      </w:r>
      <w:r w:rsidRPr="00D42A68">
        <w:rPr>
          <w:rFonts w:ascii="Times New Roman" w:hAnsi="Times New Roman"/>
          <w:sz w:val="28"/>
          <w:szCs w:val="28"/>
        </w:rPr>
        <w:t>культуры, спорта, досуга и развлечений</w:t>
      </w:r>
      <w:r>
        <w:rPr>
          <w:rFonts w:ascii="Times New Roman" w:hAnsi="Times New Roman"/>
          <w:sz w:val="28"/>
          <w:szCs w:val="28"/>
        </w:rPr>
        <w:t xml:space="preserve">; деятельности финансовой и страховой </w:t>
      </w:r>
      <w:r w:rsidRPr="00D42A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по 0,14; </w:t>
      </w:r>
      <w:r w:rsidRPr="002F00BA">
        <w:rPr>
          <w:rFonts w:ascii="Times New Roman" w:hAnsi="Times New Roman"/>
          <w:sz w:val="28"/>
          <w:szCs w:val="28"/>
        </w:rPr>
        <w:t>обрабатывающих произ</w:t>
      </w:r>
      <w:r>
        <w:rPr>
          <w:rFonts w:ascii="Times New Roman" w:hAnsi="Times New Roman"/>
          <w:sz w:val="28"/>
          <w:szCs w:val="28"/>
        </w:rPr>
        <w:t xml:space="preserve">водств – 0,13 </w:t>
      </w:r>
      <w:r w:rsidRPr="002F00BA">
        <w:rPr>
          <w:rFonts w:ascii="Times New Roman" w:hAnsi="Times New Roman"/>
          <w:sz w:val="28"/>
          <w:szCs w:val="28"/>
        </w:rPr>
        <w:t>(приложение № 4, таблица № 2).</w:t>
      </w:r>
    </w:p>
    <w:p w:rsidR="006C2AD4" w:rsidRPr="0092328D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Среди отраслей экономики края не установлены случаи производственно</w:t>
      </w:r>
      <w:r>
        <w:rPr>
          <w:rFonts w:ascii="Times New Roman" w:hAnsi="Times New Roman"/>
          <w:sz w:val="28"/>
          <w:szCs w:val="28"/>
        </w:rPr>
        <w:t xml:space="preserve">го травматизма в организациях </w:t>
      </w:r>
      <w:r w:rsidRPr="00D42A68">
        <w:rPr>
          <w:rFonts w:ascii="Times New Roman" w:hAnsi="Times New Roman"/>
          <w:sz w:val="28"/>
          <w:szCs w:val="28"/>
        </w:rPr>
        <w:t>деятельности по операциям с недвижимым имуществом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F00BA">
        <w:rPr>
          <w:rFonts w:ascii="Times New Roman" w:hAnsi="Times New Roman"/>
          <w:sz w:val="28"/>
          <w:szCs w:val="28"/>
        </w:rPr>
        <w:t>деятельности домашних хозяйств как работодателей.</w:t>
      </w:r>
    </w:p>
    <w:p w:rsidR="006C2AD4" w:rsidRPr="0092328D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AD4" w:rsidRPr="004D7889" w:rsidRDefault="004D7889" w:rsidP="006C2AD4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8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C2AD4" w:rsidRPr="004D7889">
        <w:rPr>
          <w:rFonts w:ascii="Times New Roman" w:hAnsi="Times New Roman" w:cs="Times New Roman"/>
          <w:b/>
          <w:sz w:val="28"/>
          <w:szCs w:val="28"/>
        </w:rPr>
        <w:t>Производственный травматизм со смертельным исходом</w:t>
      </w:r>
    </w:p>
    <w:p w:rsidR="006C2AD4" w:rsidRPr="0092328D" w:rsidRDefault="006C2AD4" w:rsidP="006C2AD4">
      <w:pPr>
        <w:pStyle w:val="a6"/>
        <w:spacing w:after="0"/>
        <w:ind w:left="284" w:firstLine="709"/>
        <w:jc w:val="both"/>
        <w:rPr>
          <w:b/>
          <w:bCs/>
          <w:sz w:val="28"/>
          <w:szCs w:val="28"/>
        </w:rPr>
      </w:pPr>
    </w:p>
    <w:p w:rsidR="006C2AD4" w:rsidRPr="002F00BA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2018</w:t>
      </w:r>
      <w:r w:rsidRPr="002F00BA">
        <w:rPr>
          <w:rFonts w:ascii="Times New Roman" w:hAnsi="Times New Roman"/>
          <w:sz w:val="28"/>
          <w:szCs w:val="28"/>
        </w:rPr>
        <w:t xml:space="preserve"> года уровень смертельного травматизма в расчете на 1000 работающих (ко</w:t>
      </w:r>
      <w:r>
        <w:rPr>
          <w:rFonts w:ascii="Times New Roman" w:hAnsi="Times New Roman"/>
          <w:sz w:val="28"/>
          <w:szCs w:val="28"/>
        </w:rPr>
        <w:t xml:space="preserve">эффициент смертности) снизился </w:t>
      </w:r>
      <w:r w:rsidRPr="002F00B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25</w:t>
      </w:r>
      <w:r w:rsidRPr="002F00BA">
        <w:rPr>
          <w:rFonts w:ascii="Times New Roman" w:hAnsi="Times New Roman"/>
          <w:spacing w:val="-20"/>
          <w:sz w:val="28"/>
          <w:szCs w:val="28"/>
        </w:rPr>
        <w:t xml:space="preserve"> % </w:t>
      </w:r>
      <w:r w:rsidRPr="002F00BA">
        <w:rPr>
          <w:rFonts w:ascii="Times New Roman" w:hAnsi="Times New Roman"/>
          <w:sz w:val="28"/>
          <w:szCs w:val="28"/>
        </w:rPr>
        <w:t>по сравнению с анало</w:t>
      </w:r>
      <w:r>
        <w:rPr>
          <w:rFonts w:ascii="Times New Roman" w:hAnsi="Times New Roman"/>
          <w:sz w:val="28"/>
          <w:szCs w:val="28"/>
        </w:rPr>
        <w:t>гичным периодом 2017</w:t>
      </w:r>
      <w:r w:rsidRPr="002F00BA">
        <w:rPr>
          <w:rFonts w:ascii="Times New Roman" w:hAnsi="Times New Roman"/>
          <w:sz w:val="28"/>
          <w:szCs w:val="28"/>
        </w:rPr>
        <w:t xml:space="preserve"> года (0,0</w:t>
      </w:r>
      <w:r>
        <w:rPr>
          <w:rFonts w:ascii="Times New Roman" w:hAnsi="Times New Roman"/>
          <w:sz w:val="28"/>
          <w:szCs w:val="28"/>
        </w:rPr>
        <w:t>04</w:t>
      </w:r>
      <w:r w:rsidRPr="002F00BA">
        <w:rPr>
          <w:rFonts w:ascii="Times New Roman" w:hAnsi="Times New Roman"/>
          <w:sz w:val="28"/>
          <w:szCs w:val="28"/>
        </w:rPr>
        <w:t>) и составил 0,0</w:t>
      </w:r>
      <w:r>
        <w:rPr>
          <w:rFonts w:ascii="Times New Roman" w:hAnsi="Times New Roman"/>
          <w:sz w:val="28"/>
          <w:szCs w:val="28"/>
        </w:rPr>
        <w:t>03</w:t>
      </w:r>
      <w:r w:rsidRPr="002F00BA">
        <w:rPr>
          <w:rFonts w:ascii="Times New Roman" w:hAnsi="Times New Roman"/>
          <w:sz w:val="28"/>
          <w:szCs w:val="28"/>
        </w:rPr>
        <w:t>.</w:t>
      </w:r>
    </w:p>
    <w:p w:rsidR="006C2AD4" w:rsidRPr="002F00BA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Не установлены случаи смертельно</w:t>
      </w:r>
      <w:r>
        <w:rPr>
          <w:rFonts w:ascii="Times New Roman" w:hAnsi="Times New Roman"/>
          <w:sz w:val="28"/>
          <w:szCs w:val="28"/>
        </w:rPr>
        <w:t>го травматизма в организациях 39</w:t>
      </w:r>
      <w:r w:rsidRPr="002F00BA">
        <w:rPr>
          <w:rFonts w:ascii="Times New Roman" w:hAnsi="Times New Roman"/>
          <w:sz w:val="28"/>
          <w:szCs w:val="28"/>
        </w:rPr>
        <w:t xml:space="preserve"> муниципальных образований края, а им</w:t>
      </w:r>
      <w:r>
        <w:rPr>
          <w:rFonts w:ascii="Times New Roman" w:hAnsi="Times New Roman"/>
          <w:sz w:val="28"/>
          <w:szCs w:val="28"/>
        </w:rPr>
        <w:t>енно: городов Армавир, Анапа,</w:t>
      </w:r>
      <w:r w:rsidRPr="002F00BA">
        <w:rPr>
          <w:rFonts w:ascii="Times New Roman" w:hAnsi="Times New Roman"/>
          <w:sz w:val="28"/>
          <w:szCs w:val="28"/>
        </w:rPr>
        <w:t xml:space="preserve"> Горячий Ключ</w:t>
      </w:r>
      <w:r>
        <w:rPr>
          <w:rFonts w:ascii="Times New Roman" w:hAnsi="Times New Roman"/>
          <w:sz w:val="28"/>
          <w:szCs w:val="28"/>
        </w:rPr>
        <w:t>, Геленджик, Новороссийск, Сочи</w:t>
      </w:r>
      <w:r w:rsidRPr="002F00BA">
        <w:rPr>
          <w:rFonts w:ascii="Times New Roman" w:hAnsi="Times New Roman"/>
          <w:sz w:val="28"/>
          <w:szCs w:val="28"/>
        </w:rPr>
        <w:t xml:space="preserve"> и Абинского, Апшеронского, Белоглинского, Брюховецкого, Гулькевичско</w:t>
      </w:r>
      <w:r>
        <w:rPr>
          <w:rFonts w:ascii="Times New Roman" w:hAnsi="Times New Roman"/>
          <w:sz w:val="28"/>
          <w:szCs w:val="28"/>
        </w:rPr>
        <w:t xml:space="preserve">го, Динского, Ейского, </w:t>
      </w:r>
      <w:r w:rsidRPr="002F00BA">
        <w:rPr>
          <w:rFonts w:ascii="Times New Roman" w:hAnsi="Times New Roman"/>
          <w:sz w:val="28"/>
          <w:szCs w:val="28"/>
        </w:rPr>
        <w:t xml:space="preserve">Кавказского, Калининского, Каневского, Кореновского, </w:t>
      </w:r>
      <w:r>
        <w:rPr>
          <w:rFonts w:ascii="Times New Roman" w:hAnsi="Times New Roman"/>
          <w:sz w:val="28"/>
          <w:szCs w:val="28"/>
        </w:rPr>
        <w:t xml:space="preserve">Красноармейского, </w:t>
      </w:r>
      <w:r w:rsidRPr="002F00BA">
        <w:rPr>
          <w:rFonts w:ascii="Times New Roman" w:hAnsi="Times New Roman"/>
          <w:sz w:val="28"/>
          <w:szCs w:val="28"/>
        </w:rPr>
        <w:t xml:space="preserve">Крыловского, Крымского, Курганинского, Кущевского, Лабинского, Ленинградского, Мостовского, Новопокровского, Отрадненского, Павловского,  </w:t>
      </w:r>
      <w:r>
        <w:rPr>
          <w:rFonts w:ascii="Times New Roman" w:hAnsi="Times New Roman"/>
          <w:sz w:val="28"/>
          <w:szCs w:val="28"/>
        </w:rPr>
        <w:t xml:space="preserve">Приморско-Ахтарского, Северского, </w:t>
      </w:r>
      <w:r w:rsidRPr="002F00BA">
        <w:rPr>
          <w:rFonts w:ascii="Times New Roman" w:hAnsi="Times New Roman"/>
          <w:sz w:val="28"/>
          <w:szCs w:val="28"/>
        </w:rPr>
        <w:t xml:space="preserve">Славянского, Староминского, Тбилисского, </w:t>
      </w:r>
      <w:r>
        <w:rPr>
          <w:rFonts w:ascii="Times New Roman" w:hAnsi="Times New Roman"/>
          <w:sz w:val="28"/>
          <w:szCs w:val="28"/>
        </w:rPr>
        <w:t xml:space="preserve">Темрюкского, Тимашевского, </w:t>
      </w:r>
      <w:r w:rsidRPr="002F00BA">
        <w:rPr>
          <w:rFonts w:ascii="Times New Roman" w:hAnsi="Times New Roman"/>
          <w:sz w:val="28"/>
          <w:szCs w:val="28"/>
        </w:rPr>
        <w:t>Тихорецкого, Туапсинского, Успенского  и Щербиновского районов.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Выше, чем в среднем по краю, коэффициент</w:t>
      </w:r>
      <w:r>
        <w:rPr>
          <w:rFonts w:ascii="Times New Roman" w:hAnsi="Times New Roman"/>
          <w:sz w:val="28"/>
          <w:szCs w:val="28"/>
        </w:rPr>
        <w:t xml:space="preserve"> смертельного травматизма (0,003</w:t>
      </w:r>
      <w:r w:rsidRPr="002F00BA">
        <w:rPr>
          <w:rFonts w:ascii="Times New Roman" w:hAnsi="Times New Roman"/>
          <w:sz w:val="28"/>
          <w:szCs w:val="28"/>
        </w:rPr>
        <w:t>) отмечается в организация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F00BA">
        <w:rPr>
          <w:rFonts w:ascii="Times New Roman" w:hAnsi="Times New Roman"/>
          <w:sz w:val="28"/>
          <w:szCs w:val="28"/>
        </w:rPr>
        <w:t>районов:</w:t>
      </w:r>
      <w:r>
        <w:rPr>
          <w:rFonts w:ascii="Times New Roman" w:hAnsi="Times New Roman"/>
          <w:sz w:val="28"/>
          <w:szCs w:val="28"/>
        </w:rPr>
        <w:t xml:space="preserve"> Новокубанского </w:t>
      </w:r>
      <w:r>
        <w:rPr>
          <w:rFonts w:ascii="Times New Roman" w:hAnsi="Times New Roman"/>
          <w:sz w:val="28"/>
          <w:szCs w:val="28"/>
        </w:rPr>
        <w:lastRenderedPageBreak/>
        <w:t>(0,066),Белореченского (0,048),</w:t>
      </w:r>
      <w:r w:rsidRPr="00A450FA">
        <w:rPr>
          <w:rFonts w:ascii="Times New Roman" w:hAnsi="Times New Roman"/>
          <w:sz w:val="28"/>
          <w:szCs w:val="28"/>
        </w:rPr>
        <w:t xml:space="preserve">Усть-Лабинского (0,044), </w:t>
      </w:r>
      <w:r>
        <w:rPr>
          <w:rFonts w:ascii="Times New Roman" w:hAnsi="Times New Roman"/>
          <w:sz w:val="28"/>
          <w:szCs w:val="28"/>
        </w:rPr>
        <w:t xml:space="preserve">Выселковского (0,033). </w:t>
      </w:r>
    </w:p>
    <w:p w:rsidR="006C2AD4" w:rsidRPr="002F00BA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организацияхгорода</w:t>
      </w:r>
      <w:r w:rsidRPr="004704EC">
        <w:rPr>
          <w:rFonts w:ascii="Times New Roman" w:hAnsi="Times New Roman"/>
          <w:sz w:val="28"/>
          <w:szCs w:val="28"/>
        </w:rPr>
        <w:t xml:space="preserve"> Краснодаркоэффициент смертельного травматизмазарегистрирован </w:t>
      </w:r>
      <w:r>
        <w:rPr>
          <w:rFonts w:ascii="Times New Roman" w:hAnsi="Times New Roman"/>
          <w:sz w:val="28"/>
          <w:szCs w:val="28"/>
        </w:rPr>
        <w:t>на уровне среднекраевого показателя   (0,003)</w:t>
      </w:r>
      <w:r w:rsidRPr="002F00BA">
        <w:rPr>
          <w:rFonts w:ascii="Times New Roman" w:hAnsi="Times New Roman"/>
          <w:sz w:val="28"/>
          <w:szCs w:val="28"/>
        </w:rPr>
        <w:t xml:space="preserve">  (приложение № 3).</w:t>
      </w:r>
    </w:p>
    <w:p w:rsidR="006C2AD4" w:rsidRPr="002F00BA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Выше среднекраевого значения (0,0</w:t>
      </w:r>
      <w:r>
        <w:rPr>
          <w:rFonts w:ascii="Times New Roman" w:hAnsi="Times New Roman"/>
          <w:sz w:val="28"/>
          <w:szCs w:val="28"/>
        </w:rPr>
        <w:t>03</w:t>
      </w:r>
      <w:r w:rsidRPr="002F00BA">
        <w:rPr>
          <w:rFonts w:ascii="Times New Roman" w:hAnsi="Times New Roman"/>
          <w:sz w:val="28"/>
          <w:szCs w:val="28"/>
        </w:rPr>
        <w:t xml:space="preserve">) уровень смертельного травматизма на 1000 работающих зафиксирован в организациях </w:t>
      </w:r>
      <w:r>
        <w:rPr>
          <w:rFonts w:ascii="Times New Roman" w:hAnsi="Times New Roman"/>
          <w:sz w:val="28"/>
          <w:szCs w:val="28"/>
        </w:rPr>
        <w:t xml:space="preserve">добычи полезных ископаемых </w:t>
      </w:r>
      <w:r w:rsidRPr="00397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0,100,</w:t>
      </w:r>
      <w:r w:rsidRPr="0024229F">
        <w:rPr>
          <w:rFonts w:ascii="Times New Roman" w:hAnsi="Times New Roman"/>
          <w:sz w:val="28"/>
          <w:szCs w:val="28"/>
        </w:rPr>
        <w:t>сельского, лесного хозяйства, охоты,  рыболовства и рыбоводства</w:t>
      </w:r>
      <w:r>
        <w:rPr>
          <w:rFonts w:ascii="Times New Roman" w:hAnsi="Times New Roman"/>
          <w:sz w:val="28"/>
          <w:szCs w:val="28"/>
        </w:rPr>
        <w:t xml:space="preserve"> – 0,021, </w:t>
      </w:r>
      <w:r w:rsidRPr="0024229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рабатывающих производств – 0,011</w:t>
      </w:r>
      <w:r w:rsidRPr="0024229F">
        <w:rPr>
          <w:rFonts w:ascii="Times New Roman" w:hAnsi="Times New Roman"/>
          <w:sz w:val="28"/>
          <w:szCs w:val="28"/>
        </w:rPr>
        <w:t>,</w:t>
      </w:r>
      <w:r w:rsidRPr="002F00BA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ства – 0,010</w:t>
      </w:r>
      <w:r w:rsidRPr="002F00BA">
        <w:rPr>
          <w:rFonts w:ascii="Times New Roman" w:hAnsi="Times New Roman"/>
          <w:sz w:val="28"/>
          <w:szCs w:val="28"/>
        </w:rPr>
        <w:t xml:space="preserve"> (приложение № 4, таблица № 2).</w:t>
      </w:r>
    </w:p>
    <w:p w:rsidR="006C2AD4" w:rsidRPr="00AB250F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250F">
        <w:rPr>
          <w:rFonts w:ascii="Times New Roman" w:hAnsi="Times New Roman"/>
          <w:sz w:val="28"/>
          <w:szCs w:val="28"/>
        </w:rPr>
        <w:t>Основные причины смертельного травматизма:</w:t>
      </w:r>
    </w:p>
    <w:p w:rsidR="006C2AD4" w:rsidRDefault="006C2AD4" w:rsidP="006C2A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4D1B">
        <w:rPr>
          <w:rFonts w:ascii="Times New Roman" w:hAnsi="Times New Roman"/>
          <w:bCs/>
          <w:sz w:val="28"/>
          <w:szCs w:val="28"/>
        </w:rPr>
        <w:t>– неудовлетворительная организация производства работ – 3 работника (50,0 %);</w:t>
      </w:r>
    </w:p>
    <w:p w:rsidR="006C2AD4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250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нарушение</w:t>
      </w:r>
      <w:r w:rsidRPr="00AB250F">
        <w:rPr>
          <w:rFonts w:ascii="Times New Roman" w:hAnsi="Times New Roman"/>
          <w:sz w:val="28"/>
          <w:szCs w:val="28"/>
        </w:rPr>
        <w:t xml:space="preserve"> правил дорожного движения </w:t>
      </w:r>
      <w:r w:rsidRPr="00AB250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работник (16,7</w:t>
      </w:r>
      <w:r w:rsidRPr="00AB250F">
        <w:rPr>
          <w:rFonts w:ascii="Times New Roman" w:hAnsi="Times New Roman"/>
          <w:sz w:val="28"/>
          <w:szCs w:val="28"/>
        </w:rPr>
        <w:t xml:space="preserve"> %);</w:t>
      </w:r>
    </w:p>
    <w:p w:rsidR="006C2AD4" w:rsidRDefault="006C2AD4" w:rsidP="006C2A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4E4A">
        <w:rPr>
          <w:rFonts w:ascii="Times New Roman" w:hAnsi="Times New Roman"/>
          <w:bCs/>
          <w:sz w:val="28"/>
          <w:szCs w:val="28"/>
        </w:rPr>
        <w:t>– нарушение технологи</w:t>
      </w:r>
      <w:r>
        <w:rPr>
          <w:rFonts w:ascii="Times New Roman" w:hAnsi="Times New Roman"/>
          <w:bCs/>
          <w:sz w:val="28"/>
          <w:szCs w:val="28"/>
        </w:rPr>
        <w:t>ческого процесса – 1 работник (16,7</w:t>
      </w:r>
      <w:r w:rsidRPr="00734E4A">
        <w:rPr>
          <w:rFonts w:ascii="Times New Roman" w:hAnsi="Times New Roman"/>
          <w:bCs/>
          <w:sz w:val="28"/>
          <w:szCs w:val="28"/>
        </w:rPr>
        <w:t xml:space="preserve"> %);</w:t>
      </w:r>
    </w:p>
    <w:p w:rsidR="006C2AD4" w:rsidRDefault="006C2AD4" w:rsidP="006C2A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4E4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недостатки в организации и проведении подготовки работников по охране труда (не проведение инструктажа по охране труда)– 1 работник (16,7 %).</w:t>
      </w:r>
    </w:p>
    <w:p w:rsidR="006C2AD4" w:rsidRPr="00DA25F1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5F1">
        <w:rPr>
          <w:rFonts w:ascii="Times New Roman" w:hAnsi="Times New Roman"/>
          <w:sz w:val="28"/>
          <w:szCs w:val="28"/>
        </w:rPr>
        <w:t>Травмирующими факторами (видами происшествий) смертельного травматизма в анализируемом периоде были: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5F1">
        <w:rPr>
          <w:rFonts w:ascii="Times New Roman" w:hAnsi="Times New Roman"/>
          <w:sz w:val="28"/>
          <w:szCs w:val="28"/>
        </w:rPr>
        <w:t xml:space="preserve">– транспортные происшествия – </w:t>
      </w:r>
      <w:r>
        <w:rPr>
          <w:rFonts w:ascii="Times New Roman" w:hAnsi="Times New Roman"/>
          <w:sz w:val="28"/>
          <w:szCs w:val="28"/>
        </w:rPr>
        <w:t>1 работник</w:t>
      </w:r>
      <w:r w:rsidRPr="00DA25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16</w:t>
      </w:r>
      <w:r w:rsidRPr="00DA25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A25F1">
        <w:rPr>
          <w:rFonts w:ascii="Times New Roman" w:hAnsi="Times New Roman"/>
          <w:sz w:val="28"/>
          <w:szCs w:val="28"/>
        </w:rPr>
        <w:t xml:space="preserve"> %);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25BF">
        <w:rPr>
          <w:rFonts w:ascii="Times New Roman" w:hAnsi="Times New Roman"/>
          <w:sz w:val="28"/>
          <w:szCs w:val="28"/>
        </w:rPr>
        <w:t>– падени</w:t>
      </w:r>
      <w:r>
        <w:rPr>
          <w:rFonts w:ascii="Times New Roman" w:hAnsi="Times New Roman"/>
          <w:sz w:val="28"/>
          <w:szCs w:val="28"/>
        </w:rPr>
        <w:t>е при разности уровней высот – 1 работник (16,7</w:t>
      </w:r>
      <w:r w:rsidRPr="006925BF">
        <w:rPr>
          <w:rFonts w:ascii="Times New Roman" w:hAnsi="Times New Roman"/>
          <w:sz w:val="28"/>
          <w:szCs w:val="28"/>
        </w:rPr>
        <w:t xml:space="preserve"> %);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33C">
        <w:rPr>
          <w:rFonts w:ascii="Times New Roman" w:hAnsi="Times New Roman"/>
          <w:sz w:val="28"/>
          <w:szCs w:val="28"/>
        </w:rPr>
        <w:t>– обрушение и осыпь земляных мас</w:t>
      </w:r>
      <w:r>
        <w:rPr>
          <w:rFonts w:ascii="Times New Roman" w:hAnsi="Times New Roman"/>
          <w:sz w:val="28"/>
          <w:szCs w:val="28"/>
        </w:rPr>
        <w:t>с, скал, камней, снега и др. – 1 работник (16,7</w:t>
      </w:r>
      <w:r w:rsidRPr="00FA633C">
        <w:rPr>
          <w:rFonts w:ascii="Times New Roman" w:hAnsi="Times New Roman"/>
          <w:sz w:val="28"/>
          <w:szCs w:val="28"/>
        </w:rPr>
        <w:t xml:space="preserve"> %);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33C">
        <w:rPr>
          <w:rFonts w:ascii="Times New Roman" w:hAnsi="Times New Roman"/>
          <w:sz w:val="28"/>
          <w:szCs w:val="28"/>
        </w:rPr>
        <w:t xml:space="preserve">– защемление между неподвижными и движущимися предметами, деталями и машинами (или между </w:t>
      </w:r>
      <w:r>
        <w:rPr>
          <w:rFonts w:ascii="Times New Roman" w:hAnsi="Times New Roman"/>
          <w:sz w:val="28"/>
          <w:szCs w:val="28"/>
        </w:rPr>
        <w:t>ними) – 1 работник (16,7</w:t>
      </w:r>
      <w:r w:rsidRPr="00FA633C">
        <w:rPr>
          <w:rFonts w:ascii="Times New Roman" w:hAnsi="Times New Roman"/>
          <w:sz w:val="28"/>
          <w:szCs w:val="28"/>
        </w:rPr>
        <w:t xml:space="preserve"> %);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33C">
        <w:rPr>
          <w:rFonts w:ascii="Times New Roman" w:hAnsi="Times New Roman"/>
          <w:sz w:val="28"/>
          <w:szCs w:val="28"/>
        </w:rPr>
        <w:t>–  в результате аварий, взрывов и катастроф техноге</w:t>
      </w:r>
      <w:r>
        <w:rPr>
          <w:rFonts w:ascii="Times New Roman" w:hAnsi="Times New Roman"/>
          <w:sz w:val="28"/>
          <w:szCs w:val="28"/>
        </w:rPr>
        <w:t>нного характера  – 1 работник (16,7 %);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633C">
        <w:rPr>
          <w:rFonts w:ascii="Times New Roman" w:hAnsi="Times New Roman"/>
          <w:sz w:val="28"/>
          <w:szCs w:val="28"/>
        </w:rPr>
        <w:t xml:space="preserve"> удары </w:t>
      </w:r>
      <w:r>
        <w:rPr>
          <w:rFonts w:ascii="Times New Roman" w:hAnsi="Times New Roman"/>
          <w:sz w:val="28"/>
          <w:szCs w:val="28"/>
        </w:rPr>
        <w:t xml:space="preserve">падающими предметами и деталями </w:t>
      </w:r>
      <w:r w:rsidRPr="00FA63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включая их осколки и частицы</w:t>
      </w:r>
      <w:r w:rsidRPr="00FA633C">
        <w:rPr>
          <w:rFonts w:ascii="Times New Roman" w:hAnsi="Times New Roman"/>
          <w:sz w:val="28"/>
          <w:szCs w:val="28"/>
        </w:rPr>
        <w:t xml:space="preserve">) при </w:t>
      </w:r>
      <w:r>
        <w:rPr>
          <w:rFonts w:ascii="Times New Roman" w:hAnsi="Times New Roman"/>
          <w:sz w:val="28"/>
          <w:szCs w:val="28"/>
        </w:rPr>
        <w:t xml:space="preserve">работе (обращении) с ними </w:t>
      </w:r>
      <w:r w:rsidRPr="00FA633C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работник (16,7 %).</w:t>
      </w:r>
    </w:p>
    <w:p w:rsidR="006C2AD4" w:rsidRPr="0092328D" w:rsidRDefault="006C2AD4" w:rsidP="006C2AD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несчастных случаев в 1 квартале 2018 года в организациях края произошли в январе и марте.</w:t>
      </w:r>
    </w:p>
    <w:p w:rsidR="006C2AD4" w:rsidRPr="002F00BA" w:rsidRDefault="006C2AD4" w:rsidP="006C2AD4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2F00BA">
        <w:rPr>
          <w:sz w:val="28"/>
          <w:szCs w:val="28"/>
        </w:rPr>
        <w:t>Проведенный анализ производственного травматизма со смерт</w:t>
      </w:r>
      <w:r>
        <w:rPr>
          <w:sz w:val="28"/>
          <w:szCs w:val="28"/>
        </w:rPr>
        <w:t>ельным исходом показывает, что в 1 квартале 2018</w:t>
      </w:r>
      <w:r w:rsidRPr="002F00BA">
        <w:rPr>
          <w:sz w:val="28"/>
          <w:szCs w:val="28"/>
        </w:rPr>
        <w:t xml:space="preserve"> года в возрасте от 18 до 30 лет п</w:t>
      </w:r>
      <w:r w:rsidRPr="002F00BA">
        <w:rPr>
          <w:sz w:val="28"/>
          <w:szCs w:val="28"/>
        </w:rPr>
        <w:t>о</w:t>
      </w:r>
      <w:r>
        <w:rPr>
          <w:sz w:val="28"/>
          <w:szCs w:val="28"/>
        </w:rPr>
        <w:t>гибло 2  работника (33,3</w:t>
      </w:r>
      <w:r w:rsidRPr="002F00BA">
        <w:rPr>
          <w:sz w:val="28"/>
          <w:szCs w:val="28"/>
        </w:rPr>
        <w:t xml:space="preserve"> % от всех погибших), в во</w:t>
      </w:r>
      <w:r>
        <w:rPr>
          <w:sz w:val="28"/>
          <w:szCs w:val="28"/>
        </w:rPr>
        <w:t>зрасте от 41 до 50 лет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 2</w:t>
      </w:r>
      <w:r w:rsidRPr="002F00B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ника (33,3 </w:t>
      </w:r>
      <w:r w:rsidRPr="002F00BA">
        <w:rPr>
          <w:sz w:val="28"/>
          <w:szCs w:val="28"/>
        </w:rPr>
        <w:t xml:space="preserve">%), от 51 до 60 лет </w:t>
      </w:r>
      <w:r w:rsidRPr="002F00BA">
        <w:rPr>
          <w:bCs/>
          <w:sz w:val="28"/>
          <w:szCs w:val="28"/>
        </w:rPr>
        <w:t>–</w:t>
      </w:r>
      <w:r>
        <w:rPr>
          <w:sz w:val="28"/>
          <w:szCs w:val="28"/>
        </w:rPr>
        <w:t>2 работника (33,3 %)</w:t>
      </w:r>
      <w:r w:rsidRPr="002F00BA">
        <w:rPr>
          <w:bCs/>
          <w:sz w:val="28"/>
          <w:szCs w:val="28"/>
        </w:rPr>
        <w:t>.</w:t>
      </w:r>
    </w:p>
    <w:p w:rsidR="006C2AD4" w:rsidRPr="002F00BA" w:rsidRDefault="006C2AD4" w:rsidP="006C2AD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C2AD4" w:rsidRPr="002F00BA" w:rsidRDefault="00B25824" w:rsidP="006C2AD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C2AD4" w:rsidRPr="002F00BA">
        <w:rPr>
          <w:rFonts w:ascii="Times New Roman" w:hAnsi="Times New Roman"/>
          <w:b/>
          <w:bCs/>
          <w:sz w:val="28"/>
          <w:szCs w:val="28"/>
        </w:rPr>
        <w:t>Производственный травматизм среди несовершеннолетних</w:t>
      </w:r>
    </w:p>
    <w:p w:rsidR="006C2AD4" w:rsidRPr="002F00BA" w:rsidRDefault="006C2AD4" w:rsidP="006C2AD4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AD4" w:rsidRPr="00C51D5E" w:rsidRDefault="006C2AD4" w:rsidP="006C2AD4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D5E">
        <w:rPr>
          <w:rFonts w:ascii="Times New Roman" w:hAnsi="Times New Roman"/>
          <w:bCs/>
          <w:sz w:val="28"/>
          <w:szCs w:val="28"/>
        </w:rPr>
        <w:t xml:space="preserve">По данным проводимого министерством мониторинга в Краснодарском крае </w:t>
      </w:r>
      <w:r w:rsidRPr="000B63D7">
        <w:rPr>
          <w:rFonts w:ascii="Times New Roman" w:hAnsi="Times New Roman"/>
          <w:bCs/>
          <w:sz w:val="28"/>
          <w:szCs w:val="28"/>
        </w:rPr>
        <w:t xml:space="preserve">в 1 квартале 2018 года </w:t>
      </w:r>
      <w:r>
        <w:rPr>
          <w:rFonts w:ascii="Times New Roman" w:hAnsi="Times New Roman"/>
          <w:bCs/>
          <w:sz w:val="28"/>
          <w:szCs w:val="28"/>
        </w:rPr>
        <w:t>несчастных случаев</w:t>
      </w:r>
      <w:r w:rsidRPr="000B63D7">
        <w:rPr>
          <w:rFonts w:ascii="Times New Roman" w:hAnsi="Times New Roman"/>
          <w:bCs/>
          <w:sz w:val="28"/>
          <w:szCs w:val="28"/>
        </w:rPr>
        <w:t xml:space="preserve"> на производстве с несовершеннолетними </w:t>
      </w:r>
      <w:r>
        <w:rPr>
          <w:rFonts w:ascii="Times New Roman" w:hAnsi="Times New Roman"/>
          <w:bCs/>
          <w:sz w:val="28"/>
          <w:szCs w:val="28"/>
        </w:rPr>
        <w:t xml:space="preserve">не установлено. </w:t>
      </w:r>
    </w:p>
    <w:p w:rsidR="006C2AD4" w:rsidRPr="0092328D" w:rsidRDefault="006C2AD4" w:rsidP="006C2AD4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2AD4" w:rsidRPr="002F00BA" w:rsidRDefault="00B25824" w:rsidP="006C2AD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5. </w:t>
      </w:r>
      <w:r w:rsidR="006C2AD4" w:rsidRPr="002F00BA">
        <w:rPr>
          <w:rFonts w:ascii="Times New Roman" w:eastAsia="Calibri" w:hAnsi="Times New Roman"/>
          <w:b/>
          <w:sz w:val="28"/>
          <w:szCs w:val="28"/>
          <w:lang w:eastAsia="en-US"/>
        </w:rPr>
        <w:t>Расходы на реализацию мероприятий по охране труда</w:t>
      </w:r>
    </w:p>
    <w:p w:rsidR="006C2AD4" w:rsidRPr="002F00BA" w:rsidRDefault="006C2AD4" w:rsidP="006C2AD4">
      <w:pPr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C2AD4" w:rsidRPr="002F00BA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 xml:space="preserve">Обеспечение организациями финансирования работ по охране труда </w:t>
      </w:r>
      <w:r w:rsidRPr="002F00BA">
        <w:rPr>
          <w:rFonts w:ascii="Times New Roman" w:hAnsi="Times New Roman"/>
          <w:sz w:val="28"/>
          <w:szCs w:val="28"/>
        </w:rPr>
        <w:lastRenderedPageBreak/>
        <w:t>является одним из важнейших направлений предупреждения производственного травматизма.</w:t>
      </w:r>
    </w:p>
    <w:p w:rsidR="006C2AD4" w:rsidRPr="002F00BA" w:rsidRDefault="006C2AD4" w:rsidP="006C2A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0BA">
        <w:rPr>
          <w:rFonts w:ascii="Times New Roman" w:hAnsi="Times New Roman"/>
          <w:sz w:val="28"/>
          <w:szCs w:val="28"/>
        </w:rPr>
        <w:t>На мероприяти</w:t>
      </w:r>
      <w:r>
        <w:rPr>
          <w:rFonts w:ascii="Times New Roman" w:hAnsi="Times New Roman"/>
          <w:sz w:val="28"/>
          <w:szCs w:val="28"/>
        </w:rPr>
        <w:t>я по охране труда в 1 квартале 2018 года</w:t>
      </w:r>
      <w:r w:rsidRPr="002F00BA">
        <w:rPr>
          <w:rFonts w:ascii="Times New Roman" w:hAnsi="Times New Roman"/>
          <w:sz w:val="28"/>
          <w:szCs w:val="28"/>
        </w:rPr>
        <w:t xml:space="preserve"> организациями края, приняв</w:t>
      </w:r>
      <w:r>
        <w:rPr>
          <w:rFonts w:ascii="Times New Roman" w:hAnsi="Times New Roman"/>
          <w:sz w:val="28"/>
          <w:szCs w:val="28"/>
        </w:rPr>
        <w:t>шими участие в мониторинге (1441857</w:t>
      </w:r>
      <w:r w:rsidRPr="002F00BA">
        <w:rPr>
          <w:rFonts w:ascii="Times New Roman" w:hAnsi="Times New Roman"/>
          <w:bCs/>
          <w:sz w:val="28"/>
          <w:szCs w:val="28"/>
        </w:rPr>
        <w:t xml:space="preserve">работников), израсходовано  </w:t>
      </w:r>
      <w:r>
        <w:rPr>
          <w:rFonts w:ascii="Times New Roman" w:hAnsi="Times New Roman"/>
          <w:bCs/>
          <w:sz w:val="28"/>
          <w:szCs w:val="28"/>
        </w:rPr>
        <w:t xml:space="preserve">1316,6 </w:t>
      </w:r>
      <w:r w:rsidRPr="002F00BA">
        <w:rPr>
          <w:rFonts w:ascii="Times New Roman" w:hAnsi="Times New Roman"/>
          <w:bCs/>
          <w:sz w:val="28"/>
          <w:szCs w:val="28"/>
        </w:rPr>
        <w:t xml:space="preserve">млн. рублей, в пересчете на одного работающего </w:t>
      </w:r>
      <w:r>
        <w:rPr>
          <w:rFonts w:ascii="Times New Roman" w:hAnsi="Times New Roman"/>
          <w:bCs/>
          <w:sz w:val="28"/>
          <w:szCs w:val="28"/>
        </w:rPr>
        <w:t>930 рублей</w:t>
      </w:r>
      <w:r w:rsidRPr="002F00BA">
        <w:rPr>
          <w:rFonts w:ascii="Times New Roman" w:hAnsi="Times New Roman"/>
          <w:bCs/>
          <w:sz w:val="28"/>
          <w:szCs w:val="28"/>
        </w:rPr>
        <w:t xml:space="preserve">, что на      </w:t>
      </w:r>
      <w:r>
        <w:rPr>
          <w:rFonts w:ascii="Times New Roman" w:hAnsi="Times New Roman"/>
          <w:bCs/>
          <w:sz w:val="28"/>
          <w:szCs w:val="28"/>
        </w:rPr>
        <w:t>3,7 % боль</w:t>
      </w:r>
      <w:r w:rsidRPr="002F00BA">
        <w:rPr>
          <w:rFonts w:ascii="Times New Roman" w:hAnsi="Times New Roman"/>
          <w:bCs/>
          <w:sz w:val="28"/>
          <w:szCs w:val="28"/>
        </w:rPr>
        <w:t>ше</w:t>
      </w:r>
      <w:r>
        <w:rPr>
          <w:rFonts w:ascii="Times New Roman" w:hAnsi="Times New Roman"/>
          <w:bCs/>
          <w:sz w:val="28"/>
          <w:szCs w:val="28"/>
        </w:rPr>
        <w:t>, чем в аналогичном периоде 2017</w:t>
      </w:r>
      <w:r w:rsidRPr="002F00BA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ода (897</w:t>
      </w:r>
      <w:r w:rsidRPr="002F00BA">
        <w:rPr>
          <w:rFonts w:ascii="Times New Roman" w:hAnsi="Times New Roman"/>
          <w:bCs/>
          <w:sz w:val="28"/>
          <w:szCs w:val="28"/>
        </w:rPr>
        <w:t xml:space="preserve"> рублей).</w:t>
      </w:r>
    </w:p>
    <w:p w:rsidR="006C2AD4" w:rsidRPr="002F00BA" w:rsidRDefault="006C2AD4" w:rsidP="006C2A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0BA">
        <w:rPr>
          <w:rFonts w:ascii="Times New Roman" w:hAnsi="Times New Roman"/>
          <w:bCs/>
          <w:sz w:val="28"/>
          <w:szCs w:val="28"/>
        </w:rPr>
        <w:t>В том числе на реализацию мероприятий, направленных на развитие физической культуры и спорта, организациями края, принявшими участие в мони</w:t>
      </w:r>
      <w:r>
        <w:rPr>
          <w:rFonts w:ascii="Times New Roman" w:hAnsi="Times New Roman"/>
          <w:bCs/>
          <w:sz w:val="28"/>
          <w:szCs w:val="28"/>
        </w:rPr>
        <w:t>торинге, потрачено 12172 тыс. рублей, что на 1,4 % выше</w:t>
      </w:r>
      <w:r w:rsidRPr="002F00BA">
        <w:rPr>
          <w:rFonts w:ascii="Times New Roman" w:hAnsi="Times New Roman"/>
          <w:bCs/>
          <w:sz w:val="28"/>
          <w:szCs w:val="28"/>
        </w:rPr>
        <w:t>, че</w:t>
      </w:r>
      <w:r>
        <w:rPr>
          <w:rFonts w:ascii="Times New Roman" w:hAnsi="Times New Roman"/>
          <w:bCs/>
          <w:sz w:val="28"/>
          <w:szCs w:val="28"/>
        </w:rPr>
        <w:t>м в 2017 году (11999</w:t>
      </w:r>
      <w:r w:rsidRPr="002F00BA">
        <w:rPr>
          <w:rFonts w:ascii="Times New Roman" w:hAnsi="Times New Roman"/>
          <w:bCs/>
          <w:sz w:val="28"/>
          <w:szCs w:val="28"/>
        </w:rPr>
        <w:t xml:space="preserve"> тыс. рублей).</w:t>
      </w:r>
    </w:p>
    <w:p w:rsidR="006C2AD4" w:rsidRPr="0092328D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00BA">
        <w:rPr>
          <w:rFonts w:ascii="Times New Roman" w:hAnsi="Times New Roman"/>
          <w:bCs/>
          <w:sz w:val="28"/>
          <w:szCs w:val="28"/>
        </w:rPr>
        <w:t>Без учета средств, израсходованных на реализацию мероприятий, направленных на развитие физической культуры и спорта, на мероприяти</w:t>
      </w:r>
      <w:r>
        <w:rPr>
          <w:rFonts w:ascii="Times New Roman" w:hAnsi="Times New Roman"/>
          <w:bCs/>
          <w:sz w:val="28"/>
          <w:szCs w:val="28"/>
        </w:rPr>
        <w:t>я по охране труда в 1 квартале 2018</w:t>
      </w:r>
      <w:r w:rsidRPr="002F00BA">
        <w:rPr>
          <w:rFonts w:ascii="Times New Roman" w:hAnsi="Times New Roman"/>
          <w:bCs/>
          <w:sz w:val="28"/>
          <w:szCs w:val="28"/>
        </w:rPr>
        <w:t xml:space="preserve"> года организациями края, принявшими участие в мониторинге, израсходовано  </w:t>
      </w:r>
      <w:r>
        <w:rPr>
          <w:rFonts w:ascii="Times New Roman" w:hAnsi="Times New Roman"/>
          <w:sz w:val="28"/>
          <w:szCs w:val="28"/>
        </w:rPr>
        <w:t xml:space="preserve">1304,5  </w:t>
      </w:r>
      <w:r w:rsidRPr="002F00BA">
        <w:rPr>
          <w:rFonts w:ascii="Times New Roman" w:hAnsi="Times New Roman"/>
          <w:bCs/>
          <w:sz w:val="28"/>
          <w:szCs w:val="28"/>
        </w:rPr>
        <w:t xml:space="preserve">млн. рублей, в пересчете на одного работающего </w:t>
      </w:r>
      <w:r>
        <w:rPr>
          <w:rFonts w:ascii="Times New Roman" w:hAnsi="Times New Roman"/>
          <w:bCs/>
          <w:sz w:val="28"/>
          <w:szCs w:val="28"/>
        </w:rPr>
        <w:t>922 рубля</w:t>
      </w:r>
      <w:r w:rsidRPr="002F00BA">
        <w:rPr>
          <w:rFonts w:ascii="Times New Roman" w:hAnsi="Times New Roman"/>
          <w:bCs/>
          <w:sz w:val="28"/>
          <w:szCs w:val="28"/>
        </w:rPr>
        <w:t xml:space="preserve">, что на </w:t>
      </w:r>
      <w:r>
        <w:rPr>
          <w:rFonts w:ascii="Times New Roman" w:hAnsi="Times New Roman"/>
          <w:bCs/>
          <w:sz w:val="28"/>
          <w:szCs w:val="28"/>
        </w:rPr>
        <w:t>3,8 % выше</w:t>
      </w:r>
      <w:r w:rsidRPr="002F00BA">
        <w:rPr>
          <w:rFonts w:ascii="Times New Roman" w:hAnsi="Times New Roman"/>
          <w:bCs/>
          <w:sz w:val="28"/>
          <w:szCs w:val="28"/>
        </w:rPr>
        <w:t xml:space="preserve">, чем в </w:t>
      </w:r>
      <w:r>
        <w:rPr>
          <w:rFonts w:ascii="Times New Roman" w:hAnsi="Times New Roman"/>
          <w:bCs/>
          <w:sz w:val="28"/>
          <w:szCs w:val="28"/>
        </w:rPr>
        <w:t xml:space="preserve">аналогичном периоде </w:t>
      </w:r>
      <w:r w:rsidRPr="002F00BA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F00BA">
        <w:rPr>
          <w:rFonts w:ascii="Times New Roman" w:hAnsi="Times New Roman"/>
          <w:bCs/>
          <w:sz w:val="28"/>
          <w:szCs w:val="28"/>
        </w:rPr>
        <w:t xml:space="preserve"> го</w:t>
      </w:r>
      <w:r>
        <w:rPr>
          <w:rFonts w:ascii="Times New Roman" w:hAnsi="Times New Roman"/>
          <w:bCs/>
          <w:sz w:val="28"/>
          <w:szCs w:val="28"/>
        </w:rPr>
        <w:t>да   (888</w:t>
      </w:r>
      <w:r w:rsidRPr="002F00BA">
        <w:rPr>
          <w:rFonts w:ascii="Times New Roman" w:hAnsi="Times New Roman"/>
          <w:bCs/>
          <w:sz w:val="28"/>
          <w:szCs w:val="28"/>
        </w:rPr>
        <w:t xml:space="preserve"> рубл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2F00BA">
        <w:rPr>
          <w:rFonts w:ascii="Times New Roman" w:hAnsi="Times New Roman"/>
          <w:bCs/>
          <w:sz w:val="28"/>
          <w:szCs w:val="28"/>
        </w:rPr>
        <w:t>).</w:t>
      </w:r>
    </w:p>
    <w:p w:rsidR="006C2AD4" w:rsidRDefault="006C2AD4" w:rsidP="006C2A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79B4">
        <w:rPr>
          <w:rFonts w:ascii="Times New Roman" w:hAnsi="Times New Roman"/>
          <w:bCs/>
          <w:sz w:val="28"/>
          <w:szCs w:val="28"/>
        </w:rPr>
        <w:t>Больше, чем в среднем по краю, на одного работающего израсходовано средств на охрану труда (с учетом средств, израсходованных на реализацию мероприятий, направленных на развитие физической культуры и спорта) во</w:t>
      </w:r>
      <w:r>
        <w:rPr>
          <w:rFonts w:ascii="Times New Roman" w:hAnsi="Times New Roman"/>
          <w:bCs/>
          <w:sz w:val="28"/>
          <w:szCs w:val="28"/>
        </w:rPr>
        <w:t>р</w:t>
      </w:r>
      <w:r w:rsidRPr="00FB79B4">
        <w:rPr>
          <w:rFonts w:ascii="Times New Roman" w:hAnsi="Times New Roman"/>
          <w:bCs/>
          <w:sz w:val="28"/>
          <w:szCs w:val="28"/>
        </w:rPr>
        <w:t>ганизациях городов:</w:t>
      </w:r>
      <w:r>
        <w:rPr>
          <w:rFonts w:ascii="Times New Roman" w:hAnsi="Times New Roman"/>
          <w:bCs/>
          <w:sz w:val="28"/>
          <w:szCs w:val="28"/>
        </w:rPr>
        <w:t xml:space="preserve"> Новороссийск – 1769</w:t>
      </w:r>
      <w:r w:rsidRPr="00EF5639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Армавир – 1231</w:t>
      </w:r>
      <w:r w:rsidRPr="00732EF9">
        <w:rPr>
          <w:rFonts w:ascii="Times New Roman" w:hAnsi="Times New Roman"/>
          <w:bCs/>
          <w:sz w:val="28"/>
          <w:szCs w:val="28"/>
        </w:rPr>
        <w:t xml:space="preserve"> руб.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F5639">
        <w:rPr>
          <w:rFonts w:ascii="Times New Roman" w:hAnsi="Times New Roman"/>
          <w:bCs/>
          <w:sz w:val="28"/>
          <w:szCs w:val="28"/>
        </w:rPr>
        <w:t>Гелен</w:t>
      </w:r>
      <w:r>
        <w:rPr>
          <w:rFonts w:ascii="Times New Roman" w:hAnsi="Times New Roman"/>
          <w:bCs/>
          <w:sz w:val="28"/>
          <w:szCs w:val="28"/>
        </w:rPr>
        <w:t>джик – 1112</w:t>
      </w:r>
      <w:r w:rsidRPr="00EF5639">
        <w:rPr>
          <w:rFonts w:ascii="Times New Roman" w:hAnsi="Times New Roman"/>
          <w:bCs/>
          <w:sz w:val="28"/>
          <w:szCs w:val="28"/>
        </w:rPr>
        <w:t xml:space="preserve"> руб.</w:t>
      </w:r>
      <w:r>
        <w:rPr>
          <w:rFonts w:ascii="Times New Roman" w:hAnsi="Times New Roman"/>
          <w:bCs/>
          <w:sz w:val="28"/>
          <w:szCs w:val="28"/>
        </w:rPr>
        <w:t xml:space="preserve">, Анапа </w:t>
      </w:r>
      <w:r w:rsidRPr="00732EF9">
        <w:rPr>
          <w:rFonts w:ascii="Times New Roman" w:hAnsi="Times New Roman"/>
          <w:sz w:val="28"/>
          <w:szCs w:val="28"/>
        </w:rPr>
        <w:t>– 1063 руб.</w:t>
      </w:r>
      <w:r>
        <w:rPr>
          <w:rFonts w:ascii="Times New Roman" w:hAnsi="Times New Roman"/>
          <w:bCs/>
          <w:sz w:val="28"/>
          <w:szCs w:val="28"/>
        </w:rPr>
        <w:t>и</w:t>
      </w:r>
      <w:r w:rsidRPr="00EF5639">
        <w:rPr>
          <w:rFonts w:ascii="Times New Roman" w:hAnsi="Times New Roman"/>
          <w:bCs/>
          <w:sz w:val="28"/>
          <w:szCs w:val="28"/>
        </w:rPr>
        <w:t xml:space="preserve"> районов:</w:t>
      </w:r>
      <w:r>
        <w:rPr>
          <w:rFonts w:ascii="Times New Roman" w:hAnsi="Times New Roman"/>
          <w:bCs/>
          <w:sz w:val="28"/>
          <w:szCs w:val="28"/>
        </w:rPr>
        <w:t xml:space="preserve"> Славянского – 1965</w:t>
      </w:r>
      <w:r w:rsidRPr="00732EF9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.,</w:t>
      </w:r>
      <w:r w:rsidRPr="00732EF9">
        <w:rPr>
          <w:rFonts w:ascii="Times New Roman" w:hAnsi="Times New Roman"/>
          <w:bCs/>
          <w:sz w:val="28"/>
          <w:szCs w:val="28"/>
        </w:rPr>
        <w:t>Те</w:t>
      </w:r>
      <w:r>
        <w:rPr>
          <w:rFonts w:ascii="Times New Roman" w:hAnsi="Times New Roman"/>
          <w:bCs/>
          <w:sz w:val="28"/>
          <w:szCs w:val="28"/>
        </w:rPr>
        <w:t>мрюкского – 1717</w:t>
      </w:r>
      <w:r w:rsidRPr="00732EF9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Северского – 1705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Отрадненского – 1669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 xml:space="preserve">Тихорецкого </w:t>
      </w:r>
      <w:r w:rsidRPr="005E6C7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1510 руб., Туапсинского – 1356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Кущевского – 1321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руб., </w:t>
      </w:r>
      <w:r w:rsidRPr="00EF5639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елоглинского – 1271 руб.,Каневского – 1264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Тбилисского и Красно-армейского – по 1256</w:t>
      </w:r>
      <w:r w:rsidRPr="00590676">
        <w:rPr>
          <w:rFonts w:ascii="Times New Roman" w:hAnsi="Times New Roman"/>
          <w:bCs/>
          <w:sz w:val="28"/>
          <w:szCs w:val="28"/>
        </w:rPr>
        <w:t xml:space="preserve"> руб.</w:t>
      </w:r>
      <w:r>
        <w:rPr>
          <w:rFonts w:ascii="Times New Roman" w:hAnsi="Times New Roman"/>
          <w:bCs/>
          <w:sz w:val="28"/>
          <w:szCs w:val="28"/>
        </w:rPr>
        <w:t>, Ленинградского – 1192 руб., Мостовского – 1188</w:t>
      </w:r>
      <w:r w:rsidRPr="006A1CF0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Абинского – 1173</w:t>
      </w:r>
      <w:r w:rsidRPr="006A1CF0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Павловского – 1165 руб., Кореновского – 1164</w:t>
      </w:r>
      <w:r w:rsidRPr="00DC0646">
        <w:rPr>
          <w:rFonts w:ascii="Times New Roman" w:hAnsi="Times New Roman"/>
          <w:bCs/>
          <w:sz w:val="28"/>
          <w:szCs w:val="28"/>
        </w:rPr>
        <w:t xml:space="preserve"> руб.</w:t>
      </w:r>
      <w:r>
        <w:rPr>
          <w:rFonts w:ascii="Times New Roman" w:hAnsi="Times New Roman"/>
          <w:bCs/>
          <w:sz w:val="28"/>
          <w:szCs w:val="28"/>
        </w:rPr>
        <w:t>, Калининского – 1158</w:t>
      </w:r>
      <w:r w:rsidRPr="006A1CF0">
        <w:rPr>
          <w:rFonts w:ascii="Times New Roman" w:hAnsi="Times New Roman"/>
          <w:bCs/>
          <w:sz w:val="28"/>
          <w:szCs w:val="28"/>
        </w:rPr>
        <w:t xml:space="preserve"> руб.,  </w:t>
      </w:r>
      <w:r>
        <w:rPr>
          <w:rFonts w:ascii="Times New Roman" w:hAnsi="Times New Roman"/>
          <w:bCs/>
          <w:sz w:val="28"/>
          <w:szCs w:val="28"/>
        </w:rPr>
        <w:t>Кавказского – 1141 руб.,Белореченского – 1138 руб., Крыловского – 1123</w:t>
      </w:r>
      <w:r w:rsidRPr="006A1CF0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Выселковского – 1098</w:t>
      </w:r>
      <w:r w:rsidRPr="00D71575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 xml:space="preserve"> Брюховец-   кого – 1014</w:t>
      </w:r>
      <w:r w:rsidRPr="00D71575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Лабинского – 981</w:t>
      </w:r>
      <w:r w:rsidRPr="00D71575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 xml:space="preserve"> Щербиновского – 960 руб..</w:t>
      </w:r>
    </w:p>
    <w:p w:rsidR="006C2AD4" w:rsidRPr="00942A0A" w:rsidRDefault="006C2AD4" w:rsidP="006C2A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05830">
        <w:rPr>
          <w:rFonts w:ascii="Times New Roman" w:hAnsi="Times New Roman"/>
          <w:bCs/>
          <w:sz w:val="28"/>
          <w:szCs w:val="28"/>
        </w:rPr>
        <w:t>Гулькевическом районе – 930</w:t>
      </w:r>
      <w:r>
        <w:rPr>
          <w:rFonts w:ascii="Times New Roman" w:hAnsi="Times New Roman"/>
          <w:bCs/>
          <w:sz w:val="28"/>
          <w:szCs w:val="28"/>
        </w:rPr>
        <w:t xml:space="preserve"> руб., на уровне среднекраевого показателя израсходованных</w:t>
      </w:r>
      <w:r w:rsidRPr="00B05830">
        <w:rPr>
          <w:rFonts w:ascii="Times New Roman" w:hAnsi="Times New Roman"/>
          <w:bCs/>
          <w:sz w:val="28"/>
          <w:szCs w:val="28"/>
        </w:rPr>
        <w:t xml:space="preserve"> средств на охрану трудана одного работающего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2AD4" w:rsidRPr="00320FD8" w:rsidRDefault="006C2AD4" w:rsidP="006C2A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C71">
        <w:rPr>
          <w:rFonts w:ascii="Times New Roman" w:hAnsi="Times New Roman"/>
          <w:bCs/>
          <w:sz w:val="28"/>
          <w:szCs w:val="28"/>
        </w:rPr>
        <w:t>Меньше, чем в среднем по краю, на одного работающего израсходовано средств на охрану труда (с учетом средств, израсходованных на реализацию мероприятий, направленных на развитие физической культуры и спорта) в о</w:t>
      </w:r>
      <w:r>
        <w:rPr>
          <w:rFonts w:ascii="Times New Roman" w:hAnsi="Times New Roman"/>
          <w:bCs/>
          <w:sz w:val="28"/>
          <w:szCs w:val="28"/>
        </w:rPr>
        <w:t>р</w:t>
      </w:r>
      <w:r w:rsidRPr="005E6C71">
        <w:rPr>
          <w:rFonts w:ascii="Times New Roman" w:hAnsi="Times New Roman"/>
          <w:bCs/>
          <w:sz w:val="28"/>
          <w:szCs w:val="28"/>
        </w:rPr>
        <w:t>ганизациях городов:</w:t>
      </w:r>
      <w:r>
        <w:rPr>
          <w:rFonts w:ascii="Times New Roman" w:hAnsi="Times New Roman"/>
          <w:bCs/>
          <w:sz w:val="28"/>
          <w:szCs w:val="28"/>
        </w:rPr>
        <w:t xml:space="preserve">  Краснодар – 674</w:t>
      </w:r>
      <w:r w:rsidRPr="00942A0A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>Горячий  Ключ – 614 руб., Сочи – 613</w:t>
      </w:r>
      <w:r w:rsidRPr="00942A0A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.и районов: Успенского – 821</w:t>
      </w:r>
      <w:r w:rsidRPr="00942A0A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>Курганинского – 750 руб., Ново-покровского – 742 руб., Новокубанского – 710</w:t>
      </w:r>
      <w:r w:rsidRPr="00A8311D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 xml:space="preserve">Ейского – 682 руб., </w:t>
      </w:r>
      <w:r w:rsidRPr="00364B1E">
        <w:rPr>
          <w:rFonts w:ascii="Times New Roman" w:hAnsi="Times New Roman"/>
          <w:bCs/>
          <w:sz w:val="28"/>
          <w:szCs w:val="28"/>
        </w:rPr>
        <w:t>Динско</w:t>
      </w:r>
      <w:r>
        <w:rPr>
          <w:rFonts w:ascii="Times New Roman" w:hAnsi="Times New Roman"/>
          <w:bCs/>
          <w:sz w:val="28"/>
          <w:szCs w:val="28"/>
        </w:rPr>
        <w:t>го – 679</w:t>
      </w:r>
      <w:r w:rsidRPr="00364B1E">
        <w:rPr>
          <w:rFonts w:ascii="Times New Roman" w:hAnsi="Times New Roman"/>
          <w:bCs/>
          <w:sz w:val="28"/>
          <w:szCs w:val="28"/>
        </w:rPr>
        <w:t xml:space="preserve"> руб.,</w:t>
      </w:r>
      <w:r>
        <w:rPr>
          <w:rFonts w:ascii="Times New Roman" w:hAnsi="Times New Roman"/>
          <w:bCs/>
          <w:sz w:val="28"/>
          <w:szCs w:val="28"/>
        </w:rPr>
        <w:t xml:space="preserve"> Апшеронского – 672</w:t>
      </w:r>
      <w:r w:rsidRPr="00320FD8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Приморско - Ахтарского – 599</w:t>
      </w:r>
      <w:r w:rsidRPr="00320FD8">
        <w:rPr>
          <w:rFonts w:ascii="Times New Roman" w:hAnsi="Times New Roman"/>
          <w:bCs/>
          <w:sz w:val="28"/>
          <w:szCs w:val="28"/>
        </w:rPr>
        <w:t xml:space="preserve"> руб.</w:t>
      </w:r>
      <w:r>
        <w:rPr>
          <w:rFonts w:ascii="Times New Roman" w:hAnsi="Times New Roman"/>
          <w:bCs/>
          <w:sz w:val="28"/>
          <w:szCs w:val="28"/>
        </w:rPr>
        <w:t>, Крымского – 590 руб.,</w:t>
      </w:r>
      <w:r w:rsidRPr="00320FD8">
        <w:rPr>
          <w:rFonts w:ascii="Times New Roman" w:hAnsi="Times New Roman"/>
          <w:bCs/>
          <w:sz w:val="28"/>
          <w:szCs w:val="28"/>
        </w:rPr>
        <w:t>Староминского</w:t>
      </w:r>
      <w:r>
        <w:rPr>
          <w:rFonts w:ascii="Times New Roman" w:hAnsi="Times New Roman"/>
          <w:bCs/>
          <w:sz w:val="28"/>
          <w:szCs w:val="28"/>
        </w:rPr>
        <w:t xml:space="preserve"> – 545</w:t>
      </w:r>
      <w:r w:rsidRPr="00320FD8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Усть - Лабинского  –  448</w:t>
      </w:r>
      <w:r w:rsidRPr="00320FD8">
        <w:rPr>
          <w:rFonts w:ascii="Times New Roman" w:hAnsi="Times New Roman"/>
          <w:bCs/>
          <w:sz w:val="28"/>
          <w:szCs w:val="28"/>
        </w:rPr>
        <w:t xml:space="preserve"> руб., </w:t>
      </w:r>
      <w:r>
        <w:rPr>
          <w:rFonts w:ascii="Times New Roman" w:hAnsi="Times New Roman"/>
          <w:bCs/>
          <w:sz w:val="28"/>
          <w:szCs w:val="28"/>
        </w:rPr>
        <w:t>Тимашевского – 110 руб.</w:t>
      </w:r>
    </w:p>
    <w:p w:rsidR="006C2AD4" w:rsidRDefault="006C2AD4" w:rsidP="006C2A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AD4" w:rsidRDefault="006C2AD4" w:rsidP="006C2A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AD4" w:rsidRPr="0092328D" w:rsidRDefault="006C2AD4" w:rsidP="006C2A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AD4" w:rsidRDefault="006C2AD4" w:rsidP="00411710">
      <w:pPr>
        <w:rPr>
          <w:rFonts w:ascii="Times New Roman" w:hAnsi="Times New Roman" w:cs="Times New Roman"/>
          <w:sz w:val="28"/>
          <w:szCs w:val="28"/>
        </w:rPr>
      </w:pPr>
    </w:p>
    <w:p w:rsidR="00D500DD" w:rsidRDefault="00D500DD" w:rsidP="00411710">
      <w:pPr>
        <w:rPr>
          <w:rFonts w:ascii="Times New Roman" w:hAnsi="Times New Roman" w:cs="Times New Roman"/>
          <w:sz w:val="28"/>
          <w:szCs w:val="28"/>
        </w:rPr>
      </w:pPr>
    </w:p>
    <w:p w:rsidR="00D500DD" w:rsidRPr="0041429D" w:rsidRDefault="00D500DD" w:rsidP="00D500DD">
      <w:pPr>
        <w:jc w:val="right"/>
        <w:rPr>
          <w:rFonts w:ascii="Times New Roman" w:hAnsi="Times New Roman" w:cs="Times New Roman"/>
          <w:sz w:val="28"/>
          <w:szCs w:val="28"/>
        </w:rPr>
      </w:pPr>
      <w:r w:rsidRPr="0041429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00DD" w:rsidRPr="0041429D" w:rsidRDefault="00D500DD" w:rsidP="00D5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9D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002D12" w:rsidRDefault="00D500DD" w:rsidP="00D5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9D">
        <w:rPr>
          <w:rFonts w:ascii="Times New Roman" w:hAnsi="Times New Roman" w:cs="Times New Roman"/>
          <w:b/>
          <w:sz w:val="28"/>
          <w:szCs w:val="28"/>
        </w:rPr>
        <w:t>состояния производственного травматизма в Краснодарском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 </w:t>
      </w:r>
    </w:p>
    <w:p w:rsidR="00D500DD" w:rsidRPr="001B3ECE" w:rsidRDefault="00D500DD" w:rsidP="00D50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квартале 2018 года </w:t>
      </w:r>
    </w:p>
    <w:tbl>
      <w:tblPr>
        <w:tblStyle w:val="aff1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"/>
        <w:gridCol w:w="5485"/>
        <w:gridCol w:w="1168"/>
        <w:gridCol w:w="1134"/>
        <w:gridCol w:w="1417"/>
      </w:tblGrid>
      <w:tr w:rsidR="00D500DD" w:rsidTr="003A1CEF">
        <w:tc>
          <w:tcPr>
            <w:tcW w:w="577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D500DD" w:rsidRPr="007F6CA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00DD" w:rsidRPr="007F6CA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D500DD" w:rsidRPr="007F6CA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00DD" w:rsidRPr="007F6CA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D500DD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00DD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года </w:t>
            </w:r>
          </w:p>
          <w:p w:rsidR="00D500DD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  </w:t>
            </w:r>
          </w:p>
          <w:p w:rsidR="00D500DD" w:rsidRPr="007F6CA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кв</w:t>
            </w:r>
            <w:r w:rsidRPr="007F6C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500DD" w:rsidRPr="007F6CAA" w:rsidRDefault="00D500DD" w:rsidP="003A1CEF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года</w:t>
            </w:r>
          </w:p>
        </w:tc>
      </w:tr>
      <w:tr w:rsidR="00D500DD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Среднесписочная численность</w:t>
            </w:r>
          </w:p>
        </w:tc>
        <w:tc>
          <w:tcPr>
            <w:tcW w:w="1168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работающих (человек), всего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1831128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2A">
              <w:rPr>
                <w:rFonts w:ascii="Times New Roman" w:hAnsi="Times New Roman" w:cs="Times New Roman"/>
                <w:sz w:val="20"/>
                <w:szCs w:val="20"/>
              </w:rPr>
              <w:t>1769929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971550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2A">
              <w:rPr>
                <w:rFonts w:ascii="Times New Roman" w:hAnsi="Times New Roman" w:cs="Times New Roman"/>
                <w:sz w:val="20"/>
                <w:szCs w:val="20"/>
              </w:rPr>
              <w:t>933476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число работающих несовершеннолетних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по данным мониторинга</w:t>
            </w:r>
          </w:p>
        </w:tc>
        <w:tc>
          <w:tcPr>
            <w:tcW w:w="1168" w:type="dxa"/>
            <w:vAlign w:val="center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79A"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Число пострадавших от несчастных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случаев (человек), всего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79A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том числе несовершеннолетних</w:t>
            </w:r>
          </w:p>
        </w:tc>
        <w:tc>
          <w:tcPr>
            <w:tcW w:w="1168" w:type="dxa"/>
            <w:vAlign w:val="center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В том числе со смертельным исходом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всего (человек)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7014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 xml:space="preserve"> в том числе женщин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 xml:space="preserve"> в том числе несовершеннолетних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в том числе тяжелых, всего: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70143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D500DD" w:rsidRPr="00444B4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D500DD" w:rsidRPr="00444B4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том числе несовершеннолетних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444B4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групповых (случаев)</w:t>
            </w:r>
          </w:p>
        </w:tc>
        <w:tc>
          <w:tcPr>
            <w:tcW w:w="1168" w:type="dxa"/>
            <w:vAlign w:val="center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 дней утраты труд</w:t>
            </w:r>
            <w:r w:rsidRPr="00604C16">
              <w:rPr>
                <w:rFonts w:ascii="Times New Roman" w:hAnsi="Times New Roman" w:cs="Times New Roman"/>
                <w:b/>
              </w:rPr>
              <w:t>оспособности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(человеко-дней)</w:t>
            </w:r>
          </w:p>
        </w:tc>
        <w:tc>
          <w:tcPr>
            <w:tcW w:w="1168" w:type="dxa"/>
            <w:vAlign w:val="bottom"/>
          </w:tcPr>
          <w:p w:rsidR="00D500DD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6917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5E4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утраты труд</w:t>
            </w:r>
            <w:r w:rsidRPr="00604C16">
              <w:rPr>
                <w:rFonts w:ascii="Times New Roman" w:hAnsi="Times New Roman" w:cs="Times New Roman"/>
              </w:rPr>
              <w:t>оспособности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500DD" w:rsidRPr="001D40F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 расчете на одного пострадавшего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1D40F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Коэффициент частоты (Кч)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0DD" w:rsidRPr="001D40F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Коэффициент тяжести (Кт</w:t>
            </w:r>
            <w:r w:rsidRPr="00604C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35,65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D500DD" w:rsidRPr="001D40F8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  <w:b/>
              </w:rPr>
            </w:pPr>
            <w:r w:rsidRPr="00604C16">
              <w:rPr>
                <w:rFonts w:ascii="Times New Roman" w:hAnsi="Times New Roman" w:cs="Times New Roman"/>
                <w:b/>
              </w:rPr>
              <w:t>Коэффициент смертности (Ксм)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48B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3A1CEF" w:rsidRPr="0079300F" w:rsidTr="003A1CEF">
        <w:tc>
          <w:tcPr>
            <w:tcW w:w="577" w:type="dxa"/>
          </w:tcPr>
          <w:p w:rsidR="003A1CEF" w:rsidRPr="00604C16" w:rsidRDefault="003A1CEF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85" w:type="dxa"/>
            <w:vMerge w:val="restart"/>
          </w:tcPr>
          <w:p w:rsidR="003A1CEF" w:rsidRPr="00604C16" w:rsidRDefault="003A1CEF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Всего израсходовано на охрану труда в</w:t>
            </w:r>
          </w:p>
          <w:p w:rsidR="003A1CEF" w:rsidRPr="00604C16" w:rsidRDefault="003A1CEF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организациях, участв. в мониторинге (млн. рублей)</w:t>
            </w:r>
          </w:p>
        </w:tc>
        <w:tc>
          <w:tcPr>
            <w:tcW w:w="1168" w:type="dxa"/>
            <w:vAlign w:val="bottom"/>
          </w:tcPr>
          <w:p w:rsidR="003A1CEF" w:rsidRPr="00186557" w:rsidRDefault="003A1CEF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A1CEF" w:rsidRPr="008C5B8F" w:rsidTr="003A1CEF">
        <w:tc>
          <w:tcPr>
            <w:tcW w:w="577" w:type="dxa"/>
          </w:tcPr>
          <w:p w:rsidR="003A1CEF" w:rsidRPr="00604C16" w:rsidRDefault="003A1CEF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vMerge/>
          </w:tcPr>
          <w:p w:rsidR="003A1CEF" w:rsidRPr="00604C16" w:rsidRDefault="003A1CEF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A1CEF" w:rsidRPr="00186557" w:rsidRDefault="003A1CEF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1285,8</w:t>
            </w:r>
          </w:p>
        </w:tc>
        <w:tc>
          <w:tcPr>
            <w:tcW w:w="1134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1316,6</w:t>
            </w:r>
          </w:p>
        </w:tc>
        <w:tc>
          <w:tcPr>
            <w:tcW w:w="1417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3A1CEF" w:rsidRPr="0079300F" w:rsidTr="003A1CEF">
        <w:tc>
          <w:tcPr>
            <w:tcW w:w="577" w:type="dxa"/>
          </w:tcPr>
          <w:p w:rsidR="003A1CEF" w:rsidRPr="00604C16" w:rsidRDefault="003A1CEF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85" w:type="dxa"/>
            <w:vMerge w:val="restart"/>
          </w:tcPr>
          <w:p w:rsidR="003A1CEF" w:rsidRPr="003A1CEF" w:rsidRDefault="003A1CEF" w:rsidP="003A1CEF">
            <w:pPr>
              <w:rPr>
                <w:rFonts w:ascii="Times New Roman" w:hAnsi="Times New Roman" w:cs="Times New Roman"/>
              </w:rPr>
            </w:pPr>
            <w:r w:rsidRPr="003A1CEF">
              <w:rPr>
                <w:rFonts w:ascii="Times New Roman" w:hAnsi="Times New Roman" w:cs="Times New Roman"/>
              </w:rPr>
              <w:t>Израсходовано на охрану труда в среднем на одного работающего, участв.в мониторинге (рублей)</w:t>
            </w:r>
          </w:p>
        </w:tc>
        <w:tc>
          <w:tcPr>
            <w:tcW w:w="1168" w:type="dxa"/>
            <w:vAlign w:val="bottom"/>
          </w:tcPr>
          <w:p w:rsidR="003A1CEF" w:rsidRPr="00186557" w:rsidRDefault="003A1CEF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3A1CEF" w:rsidRPr="0079300F" w:rsidTr="003A1CEF">
        <w:tc>
          <w:tcPr>
            <w:tcW w:w="577" w:type="dxa"/>
          </w:tcPr>
          <w:p w:rsidR="003A1CEF" w:rsidRPr="00604C16" w:rsidRDefault="003A1CEF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vMerge/>
          </w:tcPr>
          <w:p w:rsidR="003A1CEF" w:rsidRPr="00604C16" w:rsidRDefault="003A1CEF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3A1CEF" w:rsidRPr="00186557" w:rsidRDefault="003A1CEF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417" w:type="dxa"/>
          </w:tcPr>
          <w:p w:rsidR="003A1CEF" w:rsidRPr="00D6182A" w:rsidRDefault="003A1CEF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Израсходовано на охрану труда</w:t>
            </w:r>
          </w:p>
        </w:tc>
        <w:tc>
          <w:tcPr>
            <w:tcW w:w="1168" w:type="dxa"/>
            <w:vAlign w:val="bottom"/>
          </w:tcPr>
          <w:p w:rsidR="00D500DD" w:rsidRPr="007052B8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(без учета средств, израсходованных на спорт)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(млн.рублей)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1273,8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1304,5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jc w:val="center"/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Израсходовано на охрану труда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D500DD" w:rsidRDefault="00D500DD" w:rsidP="003A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DD">
              <w:rPr>
                <w:rFonts w:ascii="Times New Roman" w:hAnsi="Times New Roman" w:cs="Times New Roman"/>
                <w:sz w:val="20"/>
                <w:szCs w:val="20"/>
              </w:rPr>
              <w:t>(без учета средств, израсходованных на спорт)</w:t>
            </w:r>
          </w:p>
        </w:tc>
        <w:tc>
          <w:tcPr>
            <w:tcW w:w="1168" w:type="dxa"/>
            <w:vAlign w:val="bottom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DD" w:rsidRPr="0079300F" w:rsidTr="003A1CEF">
        <w:tc>
          <w:tcPr>
            <w:tcW w:w="577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 xml:space="preserve">в среднем на одного работающего, </w:t>
            </w:r>
          </w:p>
          <w:p w:rsidR="00D500DD" w:rsidRPr="00604C16" w:rsidRDefault="00D500DD" w:rsidP="003A1CEF">
            <w:pPr>
              <w:rPr>
                <w:rFonts w:ascii="Times New Roman" w:hAnsi="Times New Roman" w:cs="Times New Roman"/>
              </w:rPr>
            </w:pPr>
            <w:r w:rsidRPr="00604C16">
              <w:rPr>
                <w:rFonts w:ascii="Times New Roman" w:hAnsi="Times New Roman" w:cs="Times New Roman"/>
              </w:rPr>
              <w:t>участв. в мониторинге (рублей)</w:t>
            </w:r>
          </w:p>
        </w:tc>
        <w:tc>
          <w:tcPr>
            <w:tcW w:w="1168" w:type="dxa"/>
          </w:tcPr>
          <w:p w:rsidR="00D500DD" w:rsidRPr="00186557" w:rsidRDefault="00D500DD" w:rsidP="003A1C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134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417" w:type="dxa"/>
          </w:tcPr>
          <w:p w:rsidR="00D500DD" w:rsidRPr="00D6182A" w:rsidRDefault="00D500DD" w:rsidP="003A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:rsidR="00D500DD" w:rsidRPr="00D500DD" w:rsidRDefault="00D500DD" w:rsidP="00D500DD">
      <w:pPr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Примечание.                                </w:t>
      </w:r>
    </w:p>
    <w:p w:rsidR="00D500DD" w:rsidRPr="00D500DD" w:rsidRDefault="00D500DD" w:rsidP="00D500DD">
      <w:pPr>
        <w:rPr>
          <w:rFonts w:ascii="Times New Roman" w:hAnsi="Times New Roman" w:cs="Times New Roman"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число пострадавших ×1000     </w:t>
      </w:r>
    </w:p>
    <w:p w:rsidR="00D500DD" w:rsidRPr="00D500DD" w:rsidRDefault="00D500DD" w:rsidP="00D500DD">
      <w:pPr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К частоты =                      --------------------------------------------------------  </w:t>
      </w:r>
    </w:p>
    <w:p w:rsidR="00D500DD" w:rsidRPr="00D500DD" w:rsidRDefault="00D500DD" w:rsidP="00D500DD">
      <w:pPr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среднесписочная численность работающих  </w:t>
      </w:r>
    </w:p>
    <w:p w:rsidR="00D500DD" w:rsidRPr="00D500DD" w:rsidRDefault="00D500DD" w:rsidP="00D500DD">
      <w:pPr>
        <w:rPr>
          <w:rFonts w:ascii="Times New Roman" w:hAnsi="Times New Roman" w:cs="Times New Roman"/>
          <w:i/>
          <w:sz w:val="16"/>
          <w:szCs w:val="16"/>
        </w:rPr>
      </w:pPr>
    </w:p>
    <w:p w:rsidR="00D500DD" w:rsidRPr="00D500DD" w:rsidRDefault="00D500DD" w:rsidP="00D500DD">
      <w:pPr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дни утраты трудоспособности </w:t>
      </w:r>
    </w:p>
    <w:p w:rsidR="00D500DD" w:rsidRPr="00D500DD" w:rsidRDefault="00D500DD" w:rsidP="00D500DD">
      <w:pPr>
        <w:tabs>
          <w:tab w:val="left" w:pos="993"/>
        </w:tabs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К тяжести =                      ---------------------------------------------------------</w:t>
      </w:r>
    </w:p>
    <w:p w:rsidR="00D500DD" w:rsidRPr="00D500DD" w:rsidRDefault="00D500DD" w:rsidP="00D500DD">
      <w:pPr>
        <w:tabs>
          <w:tab w:val="left" w:pos="3402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число пострадавших</w:t>
      </w:r>
    </w:p>
    <w:p w:rsidR="00D500DD" w:rsidRPr="00D500DD" w:rsidRDefault="00D500DD" w:rsidP="00D500DD">
      <w:pPr>
        <w:tabs>
          <w:tab w:val="left" w:pos="3402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</w:p>
    <w:p w:rsidR="00D500DD" w:rsidRPr="00D500DD" w:rsidRDefault="00D500DD" w:rsidP="00D500DD">
      <w:pPr>
        <w:tabs>
          <w:tab w:val="left" w:pos="3402"/>
          <w:tab w:val="left" w:pos="3686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число погибших ×1000</w:t>
      </w:r>
    </w:p>
    <w:p w:rsidR="00D500DD" w:rsidRDefault="00D500DD" w:rsidP="00D500DD">
      <w:pPr>
        <w:tabs>
          <w:tab w:val="left" w:pos="993"/>
          <w:tab w:val="left" w:pos="3402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   К смертности =                 ----------------------------------------------------------</w:t>
      </w:r>
    </w:p>
    <w:p w:rsidR="003A1CEF" w:rsidRDefault="003A1CEF" w:rsidP="00D500DD">
      <w:pPr>
        <w:tabs>
          <w:tab w:val="left" w:pos="993"/>
          <w:tab w:val="left" w:pos="3402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  <w:r w:rsidRPr="00D500DD">
        <w:rPr>
          <w:rFonts w:ascii="Times New Roman" w:hAnsi="Times New Roman" w:cs="Times New Roman"/>
          <w:i/>
          <w:sz w:val="16"/>
          <w:szCs w:val="16"/>
        </w:rPr>
        <w:t xml:space="preserve">среднесписочная численность работающих  </w:t>
      </w:r>
    </w:p>
    <w:p w:rsidR="00EC59A4" w:rsidRDefault="00EC59A4" w:rsidP="00D500DD">
      <w:pPr>
        <w:tabs>
          <w:tab w:val="left" w:pos="993"/>
          <w:tab w:val="left" w:pos="3402"/>
          <w:tab w:val="left" w:pos="3828"/>
        </w:tabs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710"/>
        <w:gridCol w:w="1984"/>
        <w:gridCol w:w="405"/>
        <w:gridCol w:w="587"/>
        <w:gridCol w:w="131"/>
        <w:gridCol w:w="862"/>
        <w:gridCol w:w="283"/>
        <w:gridCol w:w="567"/>
        <w:gridCol w:w="192"/>
        <w:gridCol w:w="659"/>
        <w:gridCol w:w="35"/>
        <w:gridCol w:w="815"/>
        <w:gridCol w:w="851"/>
        <w:gridCol w:w="850"/>
        <w:gridCol w:w="992"/>
      </w:tblGrid>
      <w:tr w:rsidR="00EC59A4" w:rsidRPr="00004D3D" w:rsidTr="00002D12">
        <w:trPr>
          <w:trHeight w:val="2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82288B" w:rsidRDefault="00EC59A4" w:rsidP="00002D12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B305A0" w:rsidRDefault="00EC59A4" w:rsidP="00002D12">
            <w:pPr>
              <w:ind w:firstLineChars="404" w:firstLine="1131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05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№ 2    </w:t>
            </w:r>
          </w:p>
        </w:tc>
      </w:tr>
      <w:tr w:rsidR="00EC59A4" w:rsidRPr="00004D3D" w:rsidTr="00002D12">
        <w:trPr>
          <w:trHeight w:val="549"/>
        </w:trPr>
        <w:tc>
          <w:tcPr>
            <w:tcW w:w="992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Абсолютные показатели производственн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ого травматизма </w:t>
            </w:r>
          </w:p>
          <w:p w:rsidR="00EC59A4" w:rsidRPr="00B305A0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 организациях </w:t>
            </w:r>
            <w:r w:rsidRPr="00B3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ниципальных образований края в 1 квартале</w:t>
            </w:r>
            <w:r w:rsidRPr="00B3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3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C59A4" w:rsidRPr="00004D3D" w:rsidTr="00002D12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города,  района</w:t>
            </w:r>
          </w:p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A4" w:rsidRPr="00FF732F" w:rsidRDefault="00EC59A4" w:rsidP="00002D12">
            <w:pPr>
              <w:ind w:left="-109" w:right="-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</w:t>
            </w:r>
          </w:p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</w:t>
            </w:r>
          </w:p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от несчастных случаев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Дни утраты трудоспособнос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ти</w:t>
            </w:r>
          </w:p>
        </w:tc>
      </w:tr>
      <w:tr w:rsidR="00EC59A4" w:rsidRPr="00004D3D" w:rsidTr="00002D12">
        <w:trPr>
          <w:trHeight w:val="4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всего (чел.)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в т.ч. смертельных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9A4" w:rsidRPr="00D75D74" w:rsidTr="00002D12">
        <w:trPr>
          <w:trHeight w:val="5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FF732F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B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кв.</w:t>
            </w:r>
          </w:p>
          <w:p w:rsidR="00EC59A4" w:rsidRPr="00B56B6E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45685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39343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EC59A4" w:rsidRPr="007E7205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49317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46849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29107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26008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12825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12949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793465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782732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C01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4279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110453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105593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153232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143323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Абинский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17128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16874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13069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Белоглинский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6782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6580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Белореченский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21808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20873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9590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9310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Выселковский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29992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30615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Гулькевичский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18964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17734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21214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Ейский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31837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30176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Кавказский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22888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22142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7933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Каневской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22388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22092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Кореновский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16611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14996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17821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16273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Крыловский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5547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18856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18522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F213B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3B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F213B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3B4">
              <w:rPr>
                <w:rFonts w:ascii="Times New Roman" w:hAnsi="Times New Roman"/>
                <w:sz w:val="20"/>
                <w:szCs w:val="20"/>
                <w:lang w:eastAsia="ru-RU"/>
              </w:rPr>
              <w:t>Курганинский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15368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Кущевский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13379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12564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Лабинский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19417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18443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15533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15839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12349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11382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Новокубанский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15651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15199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Новопокровский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8119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7838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Отрадненский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9954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9650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13733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13094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Прим.-Ахтарский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9908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11870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22350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30446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27216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Староминский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7191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8547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29689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29942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Тимашевский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color w:val="000000"/>
                <w:sz w:val="20"/>
                <w:szCs w:val="20"/>
              </w:rPr>
              <w:t>23169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20512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Тихорецкий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24156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23946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Туапсинский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35280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32925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6493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C59A4" w:rsidRPr="00D75D74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Усть-Лабинский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23746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22816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C59A4" w:rsidRPr="00D75D74" w:rsidTr="00002D12">
        <w:trPr>
          <w:trHeight w:hRule="exact"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sz w:val="20"/>
                <w:szCs w:val="20"/>
                <w:lang w:eastAsia="ru-RU"/>
              </w:rPr>
              <w:t>Щербиновский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335191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91">
              <w:rPr>
                <w:rFonts w:ascii="Times New Roman" w:hAnsi="Times New Roman"/>
                <w:sz w:val="20"/>
                <w:szCs w:val="20"/>
              </w:rPr>
              <w:t>8584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8354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4C01F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E621A7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9E42D7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2D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59A4" w:rsidRPr="00004D3D" w:rsidTr="00002D12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A4" w:rsidRPr="00D75D74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A4" w:rsidRPr="00D75D74" w:rsidRDefault="00EC59A4" w:rsidP="00002D1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5D7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A76960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1831128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584C64" w:rsidRDefault="00EC59A4" w:rsidP="00002D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64">
              <w:rPr>
                <w:rFonts w:ascii="Times New Roman" w:hAnsi="Times New Roman"/>
                <w:color w:val="000000"/>
                <w:sz w:val="20"/>
                <w:szCs w:val="20"/>
              </w:rPr>
              <w:t>1769929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A76960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646C31" w:rsidRDefault="00EC59A4" w:rsidP="00002D1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6C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76960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BF8">
              <w:rPr>
                <w:rFonts w:ascii="Times New Roman" w:hAnsi="Times New Roman"/>
                <w:b/>
                <w:bCs/>
                <w:sz w:val="20"/>
                <w:szCs w:val="20"/>
              </w:rPr>
              <w:t>7223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A4" w:rsidRPr="00A04BF8" w:rsidRDefault="00EC59A4" w:rsidP="00002D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2D7">
              <w:rPr>
                <w:rFonts w:ascii="Times New Roman" w:hAnsi="Times New Roman"/>
                <w:b/>
                <w:bCs/>
                <w:sz w:val="20"/>
                <w:szCs w:val="20"/>
              </w:rPr>
              <w:t>6917</w:t>
            </w:r>
          </w:p>
        </w:tc>
      </w:tr>
      <w:tr w:rsidR="00EC59A4" w:rsidRPr="00004D3D" w:rsidTr="00002D12">
        <w:trPr>
          <w:trHeight w:val="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3B537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A4" w:rsidRPr="003B537E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BA2C4C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BA2C4C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A4" w:rsidRPr="009D519A" w:rsidRDefault="00EC59A4" w:rsidP="00002D1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2FAE" w:rsidRDefault="00132FAE" w:rsidP="00132FAE">
      <w:pPr>
        <w:jc w:val="right"/>
        <w:rPr>
          <w:rFonts w:ascii="Times New Roman" w:hAnsi="Times New Roman" w:cs="Times New Roman"/>
          <w:sz w:val="28"/>
          <w:szCs w:val="28"/>
        </w:rPr>
      </w:pPr>
      <w:r w:rsidRPr="000478F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2FAE" w:rsidRPr="000478F3" w:rsidRDefault="00132FAE" w:rsidP="00132F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132FAE" w:rsidP="00132F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D40F2">
        <w:rPr>
          <w:rFonts w:ascii="Times New Roman" w:hAnsi="Times New Roman"/>
          <w:b/>
          <w:sz w:val="28"/>
          <w:szCs w:val="28"/>
        </w:rPr>
        <w:lastRenderedPageBreak/>
        <w:t xml:space="preserve">Относительные  показатели производственного травматизма </w:t>
      </w:r>
    </w:p>
    <w:p w:rsidR="00132FAE" w:rsidRDefault="00132FAE" w:rsidP="00132F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D40F2">
        <w:rPr>
          <w:rFonts w:ascii="Times New Roman" w:hAnsi="Times New Roman"/>
          <w:b/>
          <w:sz w:val="28"/>
          <w:szCs w:val="28"/>
        </w:rPr>
        <w:t>в организациях муниципальн</w:t>
      </w:r>
      <w:r>
        <w:rPr>
          <w:rFonts w:ascii="Times New Roman" w:hAnsi="Times New Roman"/>
          <w:b/>
          <w:sz w:val="28"/>
          <w:szCs w:val="28"/>
        </w:rPr>
        <w:t>ых образований края в 1 квартале 2018</w:t>
      </w:r>
      <w:r w:rsidRPr="00FD40F2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722" w:type="dxa"/>
        <w:jc w:val="center"/>
        <w:tblInd w:w="445" w:type="dxa"/>
        <w:tblLayout w:type="fixed"/>
        <w:tblLook w:val="04A0"/>
      </w:tblPr>
      <w:tblGrid>
        <w:gridCol w:w="709"/>
        <w:gridCol w:w="3019"/>
        <w:gridCol w:w="992"/>
        <w:gridCol w:w="992"/>
        <w:gridCol w:w="993"/>
        <w:gridCol w:w="992"/>
        <w:gridCol w:w="973"/>
        <w:gridCol w:w="1052"/>
      </w:tblGrid>
      <w:tr w:rsidR="00132FAE" w:rsidRPr="000478F3" w:rsidTr="00002D12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п/п.</w:t>
            </w:r>
          </w:p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города,</w:t>
            </w:r>
          </w:p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  О   Э  Ф  Ф   И  Ц  И  Е  Н  Т  Ы</w:t>
            </w:r>
          </w:p>
        </w:tc>
      </w:tr>
      <w:tr w:rsidR="00132FAE" w:rsidRPr="000478F3" w:rsidTr="00002D12">
        <w:trPr>
          <w:trHeight w:val="48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тяжести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AE" w:rsidRPr="000478F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смертности</w:t>
            </w:r>
          </w:p>
        </w:tc>
      </w:tr>
      <w:tr w:rsidR="00132FAE" w:rsidRPr="00BA4D04" w:rsidTr="00002D12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0478F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кв. 2017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</w:t>
            </w: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</w:t>
            </w: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</w:t>
            </w: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</w:t>
            </w: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2017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</w:t>
            </w: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2018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32FAE" w:rsidRPr="00BA4D04" w:rsidTr="00002D12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Белоглинский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Выселковский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346,33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EF313F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Кавказский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Каневской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7B27B3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2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Кущевский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Новокубанский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Новопокровский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Отрадненский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Прим.-Ахтарский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Тихорецкий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Туапсинский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</w:tr>
      <w:tr w:rsidR="00132FAE" w:rsidRPr="00BA4D04" w:rsidTr="00002D1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95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FAE" w:rsidRPr="000902BE" w:rsidRDefault="00132FAE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B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32FAE" w:rsidRPr="000478F3" w:rsidTr="00002D12">
        <w:trPr>
          <w:trHeight w:hRule="exact" w:val="32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FAE" w:rsidRPr="00BA4D04" w:rsidRDefault="00132FAE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FAE" w:rsidRDefault="00132FAE" w:rsidP="00002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D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покраю:</w:t>
            </w:r>
          </w:p>
          <w:p w:rsidR="00132FAE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32FAE" w:rsidRPr="00BA4D04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2FAE" w:rsidRPr="0018521A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4C0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2FAE" w:rsidRPr="00F01042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01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2FAE" w:rsidRPr="0018521A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2FAE" w:rsidRPr="009954D7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FAE" w:rsidRPr="0018521A" w:rsidRDefault="00132FAE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0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FAE" w:rsidRPr="0077576A" w:rsidRDefault="00132FAE" w:rsidP="00002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57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0,003</w:t>
            </w:r>
          </w:p>
        </w:tc>
      </w:tr>
    </w:tbl>
    <w:p w:rsidR="00132FAE" w:rsidRPr="000478F3" w:rsidRDefault="00132FAE" w:rsidP="00132FAE">
      <w:pPr>
        <w:rPr>
          <w:rFonts w:ascii="Times New Roman" w:hAnsi="Times New Roman" w:cs="Times New Roman"/>
        </w:rPr>
      </w:pPr>
    </w:p>
    <w:p w:rsidR="001B42D5" w:rsidRDefault="001B42D5" w:rsidP="001B42D5">
      <w:pPr>
        <w:pStyle w:val="af9"/>
        <w:jc w:val="right"/>
        <w:rPr>
          <w:rFonts w:ascii="Times New Roman" w:hAnsi="Times New Roman"/>
          <w:sz w:val="28"/>
          <w:szCs w:val="28"/>
        </w:rPr>
      </w:pPr>
      <w:r w:rsidRPr="002E7117">
        <w:rPr>
          <w:rFonts w:ascii="Times New Roman" w:hAnsi="Times New Roman"/>
          <w:sz w:val="28"/>
          <w:szCs w:val="28"/>
        </w:rPr>
        <w:t>Приложение №4</w:t>
      </w:r>
    </w:p>
    <w:p w:rsidR="001B42D5" w:rsidRPr="002E7117" w:rsidRDefault="001B42D5" w:rsidP="001B42D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2E7117">
        <w:rPr>
          <w:rFonts w:ascii="Times New Roman" w:hAnsi="Times New Roman"/>
          <w:sz w:val="28"/>
          <w:szCs w:val="28"/>
        </w:rPr>
        <w:t>Таблица №1</w:t>
      </w:r>
    </w:p>
    <w:p w:rsidR="001B42D5" w:rsidRPr="00084C50" w:rsidRDefault="001B42D5" w:rsidP="001B4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2D5" w:rsidRPr="00084C50" w:rsidRDefault="001B42D5" w:rsidP="001B42D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084C50">
        <w:rPr>
          <w:rFonts w:ascii="Times New Roman" w:hAnsi="Times New Roman"/>
          <w:b/>
          <w:sz w:val="28"/>
          <w:szCs w:val="28"/>
        </w:rPr>
        <w:t>Абсолютные показатели производственного травматизма</w:t>
      </w:r>
    </w:p>
    <w:tbl>
      <w:tblPr>
        <w:tblpPr w:leftFromText="180" w:rightFromText="180" w:vertAnchor="page" w:horzAnchor="margin" w:tblpY="3346"/>
        <w:tblW w:w="9747" w:type="dxa"/>
        <w:tblLayout w:type="fixed"/>
        <w:tblLook w:val="04A0"/>
      </w:tblPr>
      <w:tblGrid>
        <w:gridCol w:w="567"/>
        <w:gridCol w:w="3510"/>
        <w:gridCol w:w="1134"/>
        <w:gridCol w:w="1134"/>
        <w:gridCol w:w="851"/>
        <w:gridCol w:w="850"/>
        <w:gridCol w:w="851"/>
        <w:gridCol w:w="850"/>
      </w:tblGrid>
      <w:tr w:rsidR="001B42D5" w:rsidRPr="002E7117" w:rsidTr="00002D12">
        <w:trPr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Вид отрасли</w:t>
            </w:r>
          </w:p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экономики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Среднесписочная численность работающих в отрасли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Число пострадавших  в отрасли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Число погибших</w:t>
            </w:r>
          </w:p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в отрасли</w:t>
            </w:r>
          </w:p>
        </w:tc>
      </w:tr>
      <w:tr w:rsidR="001B42D5" w:rsidRPr="002E7117" w:rsidTr="00002D12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 кв. </w:t>
            </w:r>
          </w:p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кв. </w:t>
            </w:r>
          </w:p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 кв. </w:t>
            </w:r>
          </w:p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кв. </w:t>
            </w:r>
          </w:p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5E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кв.</w:t>
            </w:r>
          </w:p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97911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</w:rPr>
            </w:pPr>
            <w:r w:rsidRPr="00D35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</w:rPr>
            </w:pPr>
            <w:r w:rsidRPr="00D3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11963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191928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эл. энергией, газом, паром, водоснабжение, водоотведение, организация сбора и утилизация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51575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E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розничная, ремонт а/м, мотоциклов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F0B44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Гостиницы и рестораны, общественное 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Деятельность финансовая и страховая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E72017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профессиональная, научная, административная и сопутствующие доп.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управление и обеспечение военной безопасности, социальное обеспечение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783ACC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E72017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F3FC0">
              <w:rPr>
                <w:rFonts w:ascii="Times New Roman" w:hAnsi="Times New Roman" w:cs="Times New Roman"/>
              </w:rPr>
              <w:t>51050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53666B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6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21780B" w:rsidRDefault="001B42D5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домашних хозяйств как работодателей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2D5" w:rsidRPr="002E7117" w:rsidTr="00002D1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2E7117" w:rsidRDefault="001B42D5" w:rsidP="00002D12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/>
                <w:bCs/>
                <w:lang w:eastAsia="ru-RU"/>
              </w:rPr>
              <w:t>Всего по краю: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1831128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D5" w:rsidRPr="00D35E0A" w:rsidRDefault="001B42D5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E30435" w:rsidRDefault="001B42D5" w:rsidP="00E3043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084C50">
        <w:rPr>
          <w:rFonts w:ascii="Times New Roman" w:hAnsi="Times New Roman"/>
          <w:b/>
          <w:sz w:val="28"/>
          <w:szCs w:val="28"/>
        </w:rPr>
        <w:t>в разрезе отра</w:t>
      </w:r>
      <w:r>
        <w:rPr>
          <w:rFonts w:ascii="Times New Roman" w:hAnsi="Times New Roman"/>
          <w:b/>
          <w:sz w:val="28"/>
          <w:szCs w:val="28"/>
        </w:rPr>
        <w:t xml:space="preserve">слей экономики края в 1 </w:t>
      </w:r>
      <w:r w:rsidR="00E30435">
        <w:rPr>
          <w:rFonts w:ascii="Times New Roman" w:hAnsi="Times New Roman"/>
          <w:b/>
          <w:sz w:val="28"/>
          <w:szCs w:val="28"/>
        </w:rPr>
        <w:t>квартале 2018</w:t>
      </w:r>
      <w:r w:rsidR="00E30435" w:rsidRPr="00FD40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42D5" w:rsidRDefault="001B42D5" w:rsidP="00612F23">
      <w:pPr>
        <w:pStyle w:val="a6"/>
        <w:spacing w:after="0"/>
        <w:ind w:left="0" w:firstLine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467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5DF" w:rsidRDefault="004675DF" w:rsidP="004675DF">
      <w:pPr>
        <w:jc w:val="right"/>
        <w:rPr>
          <w:rFonts w:ascii="Times New Roman" w:hAnsi="Times New Roman" w:cs="Times New Roman"/>
          <w:sz w:val="28"/>
          <w:szCs w:val="28"/>
        </w:rPr>
      </w:pPr>
      <w:r w:rsidRPr="00F9738B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675DF" w:rsidRDefault="004675DF" w:rsidP="00467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38B">
        <w:rPr>
          <w:rFonts w:ascii="Times New Roman" w:hAnsi="Times New Roman" w:cs="Times New Roman"/>
          <w:sz w:val="28"/>
          <w:szCs w:val="28"/>
        </w:rPr>
        <w:t>Таблица №2</w:t>
      </w:r>
    </w:p>
    <w:p w:rsidR="004675DF" w:rsidRDefault="004675DF" w:rsidP="00467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DF" w:rsidRPr="00F9738B" w:rsidRDefault="004675DF" w:rsidP="00467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8B">
        <w:rPr>
          <w:rFonts w:ascii="Times New Roman" w:hAnsi="Times New Roman" w:cs="Times New Roman"/>
          <w:b/>
          <w:sz w:val="28"/>
          <w:szCs w:val="28"/>
        </w:rPr>
        <w:t xml:space="preserve">Относительные показатели производственного травматизма </w:t>
      </w:r>
    </w:p>
    <w:p w:rsidR="004675DF" w:rsidRDefault="004675DF" w:rsidP="00467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738B">
        <w:rPr>
          <w:rFonts w:ascii="Times New Roman" w:hAnsi="Times New Roman" w:cs="Times New Roman"/>
          <w:b/>
          <w:sz w:val="28"/>
          <w:szCs w:val="28"/>
        </w:rPr>
        <w:t xml:space="preserve"> разре</w:t>
      </w:r>
      <w:r>
        <w:rPr>
          <w:rFonts w:ascii="Times New Roman" w:hAnsi="Times New Roman" w:cs="Times New Roman"/>
          <w:b/>
          <w:sz w:val="28"/>
          <w:szCs w:val="28"/>
        </w:rPr>
        <w:t>зе отраслей экономики края в 1 квартале 2018</w:t>
      </w:r>
      <w:r w:rsidRPr="00F973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75DF" w:rsidRDefault="004675DF" w:rsidP="004675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851"/>
        <w:gridCol w:w="992"/>
        <w:gridCol w:w="1418"/>
        <w:gridCol w:w="850"/>
        <w:gridCol w:w="851"/>
        <w:gridCol w:w="1280"/>
      </w:tblGrid>
      <w:tr w:rsidR="004675DF" w:rsidTr="00002D12">
        <w:trPr>
          <w:trHeight w:val="1095"/>
        </w:trPr>
        <w:tc>
          <w:tcPr>
            <w:tcW w:w="568" w:type="dxa"/>
            <w:vMerge w:val="restart"/>
            <w:vAlign w:val="center"/>
          </w:tcPr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п/п</w:t>
            </w:r>
          </w:p>
          <w:p w:rsidR="004675DF" w:rsidRPr="00E14DD9" w:rsidRDefault="004675DF" w:rsidP="00002D12">
            <w:pPr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vAlign w:val="center"/>
          </w:tcPr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отрасли экономики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частоты</w:t>
            </w:r>
          </w:p>
        </w:tc>
        <w:tc>
          <w:tcPr>
            <w:tcW w:w="1418" w:type="dxa"/>
            <w:vMerge w:val="restart"/>
            <w:vAlign w:val="center"/>
          </w:tcPr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Удельный вес       отрасли в % от общего числа пострадав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14DD9">
              <w:rPr>
                <w:rFonts w:ascii="Times New Roman" w:hAnsi="Times New Roman" w:cs="Times New Roman"/>
                <w:lang w:eastAsia="ru-RU"/>
              </w:rPr>
              <w:t>ших</w:t>
            </w:r>
          </w:p>
        </w:tc>
        <w:tc>
          <w:tcPr>
            <w:tcW w:w="1701" w:type="dxa"/>
            <w:gridSpan w:val="2"/>
            <w:vAlign w:val="center"/>
          </w:tcPr>
          <w:p w:rsidR="004675DF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смертности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Удельный вес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отрасли в % от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общего числа</w:t>
            </w:r>
          </w:p>
          <w:p w:rsidR="004675DF" w:rsidRPr="00E14DD9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DD9">
              <w:rPr>
                <w:rFonts w:ascii="Times New Roman" w:hAnsi="Times New Roman" w:cs="Times New Roman"/>
                <w:lang w:eastAsia="ru-RU"/>
              </w:rPr>
              <w:t>погибших</w:t>
            </w:r>
          </w:p>
        </w:tc>
      </w:tr>
      <w:tr w:rsidR="004675DF" w:rsidTr="00002D12">
        <w:trPr>
          <w:trHeight w:val="675"/>
        </w:trPr>
        <w:tc>
          <w:tcPr>
            <w:tcW w:w="568" w:type="dxa"/>
            <w:vMerge/>
            <w:vAlign w:val="center"/>
          </w:tcPr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5DF" w:rsidRPr="007F1C12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кв.</w:t>
            </w:r>
          </w:p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  <w:r w:rsidRPr="007F1C12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4675DF" w:rsidRPr="007F1C12" w:rsidRDefault="004675DF" w:rsidP="00002D1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 кв. </w:t>
            </w:r>
          </w:p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2018</w:t>
            </w:r>
            <w:r w:rsidRPr="007F1C12">
              <w:rPr>
                <w:rFonts w:ascii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418" w:type="dxa"/>
            <w:vMerge/>
            <w:vAlign w:val="center"/>
          </w:tcPr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5DF" w:rsidRPr="007F1C12" w:rsidRDefault="004675DF" w:rsidP="00002D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кв.</w:t>
            </w:r>
          </w:p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</w:t>
            </w:r>
            <w:r w:rsidRPr="007F1C12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851" w:type="dxa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кв.</w:t>
            </w:r>
          </w:p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2018</w:t>
            </w:r>
            <w:r w:rsidRPr="00576947">
              <w:rPr>
                <w:rFonts w:ascii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280" w:type="dxa"/>
            <w:vMerge/>
            <w:vAlign w:val="center"/>
          </w:tcPr>
          <w:p w:rsidR="004675DF" w:rsidRPr="00F9738B" w:rsidRDefault="004675DF" w:rsidP="00002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4675DF" w:rsidRPr="008C1ABA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50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  <w:tc>
          <w:tcPr>
            <w:tcW w:w="851" w:type="dxa"/>
            <w:vAlign w:val="center"/>
          </w:tcPr>
          <w:p w:rsidR="004675DF" w:rsidRPr="00352F11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280" w:type="dxa"/>
            <w:vAlign w:val="center"/>
          </w:tcPr>
          <w:p w:rsidR="004675DF" w:rsidRPr="00F63981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2F636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:rsidR="004675DF" w:rsidRPr="008C1ABA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Pr="00352F11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80" w:type="dxa"/>
            <w:vAlign w:val="center"/>
          </w:tcPr>
          <w:p w:rsidR="004675DF" w:rsidRPr="00C960C0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vAlign w:val="center"/>
          </w:tcPr>
          <w:p w:rsidR="004675DF" w:rsidRPr="008C1ABA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850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851" w:type="dxa"/>
            <w:vAlign w:val="center"/>
          </w:tcPr>
          <w:p w:rsidR="004675DF" w:rsidRPr="00352F11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80" w:type="dxa"/>
            <w:vAlign w:val="center"/>
          </w:tcPr>
          <w:p w:rsidR="004675DF" w:rsidRPr="00C960C0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vAlign w:val="center"/>
          </w:tcPr>
          <w:p w:rsidR="004675DF" w:rsidRPr="008C1ABA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эл. энергией, газом, паром, водоснабжение, водоотведение, организация сбора и утилизация отходов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Pr="00352F11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Pr="00C960C0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18" w:type="dxa"/>
            <w:vAlign w:val="center"/>
          </w:tcPr>
          <w:p w:rsidR="004675DF" w:rsidRPr="008C1ABA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A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Pr="008540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851" w:type="dxa"/>
            <w:vAlign w:val="center"/>
          </w:tcPr>
          <w:p w:rsidR="004675DF" w:rsidRPr="006467C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B30B95"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  <w:tc>
          <w:tcPr>
            <w:tcW w:w="1280" w:type="dxa"/>
            <w:vAlign w:val="center"/>
          </w:tcPr>
          <w:p w:rsidR="004675DF" w:rsidRPr="00C960C0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</w:t>
            </w:r>
            <w:r w:rsidRPr="008F1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розничная, ремо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нт а/м, мотоциклов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0" w:type="dxa"/>
            <w:vAlign w:val="center"/>
          </w:tcPr>
          <w:p w:rsidR="004675DF" w:rsidRPr="00F63981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B30B9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F1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тировка и  хранение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</w:t>
            </w:r>
            <w:r w:rsidRPr="008540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4675DF" w:rsidRPr="00B30B95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95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851" w:type="dxa"/>
          </w:tcPr>
          <w:p w:rsidR="004675DF" w:rsidRDefault="004675DF" w:rsidP="00002D12"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4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Гостиницы и рестораны, общ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ественное питание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0" w:type="dxa"/>
            <w:vAlign w:val="center"/>
          </w:tcPr>
          <w:p w:rsidR="004675DF" w:rsidRPr="00B30B95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9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18" w:type="dxa"/>
            <w:vAlign w:val="center"/>
          </w:tcPr>
          <w:p w:rsidR="004675DF" w:rsidRPr="005E64F5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4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финанс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овая и страховая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18" w:type="dxa"/>
            <w:vAlign w:val="center"/>
          </w:tcPr>
          <w:p w:rsidR="004675DF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по операциям с </w:t>
            </w:r>
          </w:p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недвижимым имуществом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профессиональная, научная, административная и сопутствующие доп.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безопасности,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оциальное обеспечение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118" w:type="dxa"/>
            <w:vAlign w:val="center"/>
          </w:tcPr>
          <w:p w:rsidR="004675DF" w:rsidRPr="009C3617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Здраво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охранен</w:t>
            </w: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ие и предоставление соц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иальных услуг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га и развлечений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очих видов услуг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234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118" w:type="dxa"/>
            <w:vAlign w:val="center"/>
          </w:tcPr>
          <w:p w:rsidR="004675DF" w:rsidRPr="00F94478" w:rsidRDefault="004675DF" w:rsidP="00002D1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 домашних хоз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яйств как работодателей 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675DF" w:rsidRDefault="004675DF" w:rsidP="00002D12">
            <w:pPr>
              <w:jc w:val="center"/>
            </w:pPr>
            <w:r w:rsidRPr="00E97C05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vAlign w:val="center"/>
          </w:tcPr>
          <w:p w:rsidR="004675DF" w:rsidRDefault="004675DF" w:rsidP="00002D12">
            <w:pPr>
              <w:jc w:val="center"/>
            </w:pPr>
            <w:r w:rsidRPr="00BB17F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80" w:type="dxa"/>
            <w:vAlign w:val="center"/>
          </w:tcPr>
          <w:p w:rsidR="004675DF" w:rsidRDefault="004675DF" w:rsidP="00002D12">
            <w:pPr>
              <w:jc w:val="center"/>
            </w:pPr>
            <w:r w:rsidRPr="005D1B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675DF" w:rsidTr="00002D12">
        <w:tc>
          <w:tcPr>
            <w:tcW w:w="568" w:type="dxa"/>
            <w:vAlign w:val="center"/>
          </w:tcPr>
          <w:p w:rsidR="004675DF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675DF" w:rsidRPr="00732346" w:rsidRDefault="004675DF" w:rsidP="00002D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675DF" w:rsidRPr="002D636A" w:rsidRDefault="004675DF" w:rsidP="00002D1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636A">
              <w:rPr>
                <w:rFonts w:ascii="Times New Roman" w:hAnsi="Times New Roman" w:cs="Times New Roman"/>
                <w:b/>
                <w:bCs/>
                <w:lang w:eastAsia="ru-RU"/>
              </w:rPr>
              <w:t>Средний по краю:</w:t>
            </w:r>
          </w:p>
        </w:tc>
        <w:tc>
          <w:tcPr>
            <w:tcW w:w="851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0,11</w:t>
            </w:r>
          </w:p>
        </w:tc>
        <w:tc>
          <w:tcPr>
            <w:tcW w:w="992" w:type="dxa"/>
            <w:vAlign w:val="center"/>
          </w:tcPr>
          <w:p w:rsidR="004675DF" w:rsidRPr="00D94B10" w:rsidRDefault="004675DF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0,11</w:t>
            </w:r>
          </w:p>
        </w:tc>
        <w:tc>
          <w:tcPr>
            <w:tcW w:w="1418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4675DF" w:rsidRPr="00B30B95" w:rsidRDefault="004675DF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0,004</w:t>
            </w:r>
          </w:p>
        </w:tc>
        <w:tc>
          <w:tcPr>
            <w:tcW w:w="851" w:type="dxa"/>
            <w:vAlign w:val="center"/>
          </w:tcPr>
          <w:p w:rsidR="004675DF" w:rsidRPr="00FD1240" w:rsidRDefault="004675DF" w:rsidP="00002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0,003</w:t>
            </w:r>
          </w:p>
        </w:tc>
        <w:tc>
          <w:tcPr>
            <w:tcW w:w="1280" w:type="dxa"/>
            <w:vAlign w:val="center"/>
          </w:tcPr>
          <w:p w:rsidR="004675DF" w:rsidRPr="0001130D" w:rsidRDefault="004675DF" w:rsidP="00002D1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675DF" w:rsidRPr="00F9738B" w:rsidRDefault="004675DF" w:rsidP="0046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FF6" w:rsidRDefault="00586FF6" w:rsidP="004549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F6">
        <w:rPr>
          <w:rFonts w:ascii="Times New Roman" w:hAnsi="Times New Roman" w:cs="Times New Roman"/>
          <w:b/>
          <w:sz w:val="28"/>
          <w:szCs w:val="28"/>
        </w:rPr>
        <w:t>ИТОГИ КРАЕВОГО КОНКУРСА ДЕТСКИХ РИСУНКОВ</w:t>
      </w:r>
    </w:p>
    <w:p w:rsidR="004549E0" w:rsidRPr="00A60DAB" w:rsidRDefault="00586FF6" w:rsidP="004549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F6">
        <w:rPr>
          <w:rFonts w:ascii="Times New Roman" w:hAnsi="Times New Roman" w:cs="Times New Roman"/>
          <w:b/>
          <w:sz w:val="28"/>
          <w:szCs w:val="28"/>
        </w:rPr>
        <w:t xml:space="preserve"> «Я ВЫБИРАЮ БЕЗОПАСНЫЙ ТРУД»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Краснодарского края </w:t>
      </w:r>
      <w:r w:rsidRPr="00A60DAB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конкурс детского творчества, цель которого – привлечь внимание подрастающего поколения к вопросам безопасности на рабочем месте. 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В этом году он проходил в новом формате. Помимо традиционных рисунков ребята представляли свои творческие проекты – лепку, шитъе, моделирование, конструирование и т.д.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Конкурс проводился на муниципальном и краевом уровнях. По инициативе вице-губернатора Кубани Анны Миньковой содействие в его проведении оказали администрации всех муниципальных образований Краснодарского края. 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Участие в конкурсе приняли около тысячи образовательных организаций края. Более 33 тысяч детей в возрасте от 7 до 16 лет представили свои работы в двух номинациях: «Безопасный труд глазами детей» – рисунки и «Помни, работник, везде и всегда: главное – это охрана труда!» – творческие проекты. Мастерство и фантазия участников поразили конкурсную комиссию, в финал были выбраны самые лучшие работы. 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Финалистами конкурса стали 12 ребят из 11 муниципальных образований Краснодарского края. Награждение победителей конкурса прошло в торжественной обстановке на заседании краевой трехсторонней комиссии по регулированию социально - трудовых отношений. Ребята получили грамоту министерства труда и социального развития Краснодарского края  и ценный подарок.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Педагоги, под чьим руководством были выполнены работы, также были отмечены благодарственным письмом от имени краевой трёхсторонней комиссии по регулированию социально трудовых отношений. 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Лучшие работы, занявшие призовые места были выставлены на мероприятиях проводимых министерством труда и социальной защиты Российской Федерации в рамках </w:t>
      </w:r>
      <w:r w:rsidRPr="00A60D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0DAB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в городе Сочи.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А четверо детей, ставших победителями конкурса и их преподаватели, поехали в Сочи, чтобы принять участие в мероприятиях </w:t>
      </w:r>
      <w:r w:rsidRPr="00A60D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0DAB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и лично презентовать свои работы.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Министр труда и социальной защиты Российской Федерации </w:t>
      </w:r>
      <w:r w:rsidRPr="00A60DAB">
        <w:rPr>
          <w:rStyle w:val="extended-textshort"/>
          <w:rFonts w:ascii="Times New Roman" w:hAnsi="Times New Roman" w:cs="Times New Roman"/>
          <w:sz w:val="28"/>
          <w:szCs w:val="28"/>
        </w:rPr>
        <w:t xml:space="preserve">Максим Анатольевич </w:t>
      </w:r>
      <w:r w:rsidRPr="00A60DAB">
        <w:rPr>
          <w:rFonts w:ascii="Times New Roman" w:hAnsi="Times New Roman" w:cs="Times New Roman"/>
          <w:sz w:val="28"/>
          <w:szCs w:val="28"/>
        </w:rPr>
        <w:t xml:space="preserve"> Топилин  пообщался с ребятами и высоко оценил их работы.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E0" w:rsidRDefault="004549E0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DAB" w:rsidRPr="00A60DAB" w:rsidRDefault="00A60DAB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конкурсной комиссии краевого конкурса детских рисунков «Я выбираю безопасный труд»</w:t>
      </w: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21 февраля 2018 года                 г. Краснодар                                                       № 1</w:t>
      </w: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DAB">
        <w:rPr>
          <w:rFonts w:ascii="Times New Roman" w:hAnsi="Times New Roman"/>
          <w:b/>
          <w:sz w:val="28"/>
          <w:szCs w:val="28"/>
        </w:rPr>
        <w:t>ПОВЕСТКА ДНЯ:</w:t>
      </w:r>
    </w:p>
    <w:p w:rsidR="004549E0" w:rsidRPr="00A60DAB" w:rsidRDefault="004549E0" w:rsidP="004549E0">
      <w:pPr>
        <w:tabs>
          <w:tab w:val="left" w:pos="540"/>
          <w:tab w:val="left" w:pos="110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tabs>
          <w:tab w:val="left" w:pos="540"/>
          <w:tab w:val="left" w:pos="11057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60DAB">
        <w:rPr>
          <w:rFonts w:ascii="Times New Roman" w:hAnsi="Times New Roman" w:cs="Times New Roman"/>
          <w:sz w:val="28"/>
          <w:szCs w:val="28"/>
        </w:rPr>
        <w:t>1. Рассмотрение и оценка представленных</w:t>
      </w:r>
      <w:r w:rsidRPr="00A60DAB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территориальными комиссиями конкурсных работ победителей второго этапа конкурса. </w:t>
      </w:r>
    </w:p>
    <w:p w:rsidR="004549E0" w:rsidRPr="00A60DAB" w:rsidRDefault="004549E0" w:rsidP="004549E0">
      <w:pPr>
        <w:tabs>
          <w:tab w:val="left" w:pos="540"/>
          <w:tab w:val="left" w:pos="11057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60DAB">
        <w:rPr>
          <w:rFonts w:ascii="Times New Roman" w:hAnsi="Times New Roman" w:cs="Times New Roman"/>
          <w:sz w:val="28"/>
          <w:szCs w:val="28"/>
        </w:rPr>
        <w:t>2.</w:t>
      </w:r>
      <w:r w:rsidRPr="00A60DAB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Определение победителей конкурса по каждой номинации. </w:t>
      </w:r>
    </w:p>
    <w:p w:rsidR="004549E0" w:rsidRPr="00A60DAB" w:rsidRDefault="004549E0" w:rsidP="004549E0">
      <w:pPr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1. </w:t>
      </w:r>
      <w:r w:rsidRPr="00A60DAB">
        <w:rPr>
          <w:rFonts w:ascii="Times New Roman" w:eastAsia="Calibri" w:hAnsi="Times New Roman" w:cs="Times New Roman"/>
          <w:sz w:val="28"/>
          <w:szCs w:val="28"/>
        </w:rPr>
        <w:t>Принять к рассмотрению 102 работы в номинации «Безопасный труд глазами детей» (рисунки) и 73 работы в номинации «Помни, работник, везде и всегда: главное – это охрана труда» (творческие проекты).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2. Оформить сводный протокол конкурса по каждой номинации.</w:t>
      </w:r>
    </w:p>
    <w:p w:rsidR="004549E0" w:rsidRPr="00A60DAB" w:rsidRDefault="004549E0" w:rsidP="00454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3. Признать победителями и призёрамикраевого этапа конкурса детских рисунков «Я выбираю безопасный труд»:</w:t>
      </w:r>
    </w:p>
    <w:p w:rsidR="004549E0" w:rsidRPr="00A60DAB" w:rsidRDefault="004549E0" w:rsidP="00454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3.1. В номинации «Безопасный труд глазами детей» (рисунок)</w:t>
      </w:r>
    </w:p>
    <w:p w:rsidR="004549E0" w:rsidRPr="00A60DAB" w:rsidRDefault="004549E0" w:rsidP="004549E0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3.1.1. Возрастная категория 7 – 13 лет:</w:t>
      </w:r>
    </w:p>
    <w:p w:rsidR="004549E0" w:rsidRPr="00A60DAB" w:rsidRDefault="004549E0" w:rsidP="004549E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1 место: Безбородова Татьяна, 13 лет – учащаяся объединения «Радуга» муниципального бюджетного учреждения дополнительного образования Центр творчества «Созвездие», Усть – Лабинский район (педагог – Эльязова Елена Петровна);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2 место: Полякова Полина, 10 лет – учащаяся муниципального автономного учреждения дополнительного образования Центр творчества ст. Новотитаровской, Динской район (педагог – Коломиец Ольга Викторовна);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3 место: Чинёнов Анатолий, 10 лет – учащийся муниципального бюджетного учреждения дополнительного образования «Детская художественная школа, ст. Староминской» (педагог – Назарова Евгения Владимировна).</w:t>
      </w: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3.1.2. Возрастная категория 14 – 16 лет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1 место: Садекова Полина, 14 лет – учащаяся муниципального автономного общеобразовательного учреждения средняя общеобразовательная школа № 6 имени Е. Бершанской, г. Геленджик (педагог – Маркосян Марине Арлениковна);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2 место: Панченко Анастасия, 15 лет – учащаяся муниципального бюджетного учреждения дополнительного образования детская школа искусств ст. Тбилисской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Орехова Ольга Алексеевна);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AB">
        <w:rPr>
          <w:rFonts w:ascii="Times New Roman" w:hAnsi="Times New Roman" w:cs="Times New Roman"/>
          <w:color w:val="000000"/>
          <w:sz w:val="28"/>
          <w:szCs w:val="28"/>
        </w:rPr>
        <w:t>3 место: Костюченко Анастасия, 16 лет</w:t>
      </w:r>
      <w:r w:rsidRPr="00A60DAB">
        <w:rPr>
          <w:rFonts w:ascii="Times New Roman" w:hAnsi="Times New Roman" w:cs="Times New Roman"/>
          <w:sz w:val="28"/>
          <w:szCs w:val="28"/>
        </w:rPr>
        <w:t xml:space="preserve"> –учащаяся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образовательного учреждения средняя общеобразовательная школа № 44, ст. Северская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 Лысенко Ольга Николаевна).   </w:t>
      </w:r>
    </w:p>
    <w:p w:rsidR="004549E0" w:rsidRPr="00A60DAB" w:rsidRDefault="004549E0" w:rsidP="004549E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В номинации «Помни, работник, везде и всегда: </w:t>
      </w:r>
    </w:p>
    <w:p w:rsidR="004549E0" w:rsidRPr="00A60DAB" w:rsidRDefault="004549E0" w:rsidP="004549E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главное – это охрана труда!» (творческие проекты)</w:t>
      </w: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3.2.1. Возрастная категория 7 – 13 лет</w:t>
      </w: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1 место: 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>Костевич Дарья, 11 лет</w:t>
      </w:r>
      <w:r w:rsidRPr="00A60DAB">
        <w:rPr>
          <w:rFonts w:ascii="Times New Roman" w:hAnsi="Times New Roman" w:cs="Times New Roman"/>
          <w:sz w:val="28"/>
          <w:szCs w:val="28"/>
        </w:rPr>
        <w:t xml:space="preserve"> 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учащаяся муниципального бюджетного учреждения дополнительного образования Центр дополнительного образования для детей «Ориентир», г. Сочи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Костевич Марина Николаевна)</w:t>
      </w:r>
      <w:r w:rsidRPr="00A60DAB">
        <w:rPr>
          <w:rFonts w:ascii="Times New Roman" w:hAnsi="Times New Roman" w:cs="Times New Roman"/>
          <w:sz w:val="28"/>
          <w:szCs w:val="28"/>
        </w:rPr>
        <w:t>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Лысенко Елизавета, 12 лет </w:t>
      </w:r>
      <w:r w:rsidRPr="00A60DAB">
        <w:rPr>
          <w:rFonts w:ascii="Times New Roman" w:hAnsi="Times New Roman" w:cs="Times New Roman"/>
          <w:sz w:val="28"/>
          <w:szCs w:val="28"/>
        </w:rPr>
        <w:t xml:space="preserve">–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учащаяся муниципального бюджетного учреждения дополнительного образования детский эколого-биологический центр, г. Хадыженск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Паламарчук Лариса Алексеевна);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3 место: Стешин Егор, 10лет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 муниципального бюджетного учреждения дополнительного образования Центр детского творчества ст. Петропавловской, Курганинский район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Костарнова Ольга Александровна).</w:t>
      </w: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49E0" w:rsidRPr="00A60DAB" w:rsidRDefault="004549E0" w:rsidP="004549E0">
      <w:pPr>
        <w:spacing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0DAB">
        <w:rPr>
          <w:rFonts w:ascii="Times New Roman" w:hAnsi="Times New Roman" w:cs="Times New Roman"/>
          <w:b/>
          <w:sz w:val="28"/>
          <w:szCs w:val="28"/>
        </w:rPr>
        <w:t>3.2.2. Возрастная категория 14 – 16 лет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1 место: Мищенко Анатолий, 15 лет –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Pr="00A60DAB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 средняя школа № 89, г. Сочи (педагог – Зубенко Ольга Викторовна);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2 место: Давыденко Полина, 14 лет –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учащаяся муниципального автономного общеобразовательного учреждения средняя общеобразовательная школа № 3, г Гулькевичи </w:t>
      </w:r>
      <w:r w:rsidRPr="00A60DAB">
        <w:rPr>
          <w:rFonts w:ascii="Times New Roman" w:hAnsi="Times New Roman" w:cs="Times New Roman"/>
          <w:sz w:val="28"/>
          <w:szCs w:val="28"/>
        </w:rPr>
        <w:t xml:space="preserve">(педагог – 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>Мусинова Наталья Викторовна);</w:t>
      </w:r>
    </w:p>
    <w:p w:rsidR="004549E0" w:rsidRPr="00A60DAB" w:rsidRDefault="004549E0" w:rsidP="00454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color w:val="000000"/>
          <w:sz w:val="28"/>
          <w:szCs w:val="28"/>
        </w:rPr>
        <w:t>3 место: Борцова Дарья, 15 лет</w:t>
      </w:r>
      <w:r w:rsidRPr="00A60DAB">
        <w:rPr>
          <w:rFonts w:ascii="Times New Roman" w:hAnsi="Times New Roman" w:cs="Times New Roman"/>
          <w:sz w:val="28"/>
          <w:szCs w:val="28"/>
        </w:rPr>
        <w:t xml:space="preserve"> 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воспитанница государственного казенного учреждения социального обслуживания Краснодарского края «Павловский социально-реабилитационный центр для несовершеннолетних», ст. Павловская (педагог </w:t>
      </w:r>
      <w:r w:rsidRPr="00A60DAB">
        <w:rPr>
          <w:rFonts w:ascii="Times New Roman" w:hAnsi="Times New Roman" w:cs="Times New Roman"/>
          <w:sz w:val="28"/>
          <w:szCs w:val="28"/>
        </w:rPr>
        <w:t>–</w:t>
      </w:r>
      <w:r w:rsidRPr="00A60DAB">
        <w:rPr>
          <w:rFonts w:ascii="Times New Roman" w:hAnsi="Times New Roman" w:cs="Times New Roman"/>
          <w:color w:val="000000"/>
          <w:sz w:val="28"/>
          <w:szCs w:val="28"/>
        </w:rPr>
        <w:t xml:space="preserve"> Дончевская Наталья Михайловна).  </w:t>
      </w: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С.П. Гаркуша</w:t>
      </w: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  <w:r w:rsidRPr="00A60DA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</w:r>
      <w:r w:rsidRPr="00A60DAB">
        <w:rPr>
          <w:rFonts w:ascii="Times New Roman" w:hAnsi="Times New Roman" w:cs="Times New Roman"/>
          <w:sz w:val="28"/>
          <w:szCs w:val="28"/>
        </w:rPr>
        <w:tab/>
        <w:t xml:space="preserve">                     В.И. Помокаев</w:t>
      </w:r>
    </w:p>
    <w:p w:rsidR="004549E0" w:rsidRPr="00A60DAB" w:rsidRDefault="004549E0" w:rsidP="00454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9E0" w:rsidRPr="00A60DAB" w:rsidRDefault="004549E0" w:rsidP="00454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CA9" w:rsidRDefault="00AB1CA9" w:rsidP="00213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7243" w:rsidRPr="00AB1CA9" w:rsidRDefault="00237243" w:rsidP="00213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A9">
        <w:rPr>
          <w:rFonts w:ascii="Times New Roman" w:hAnsi="Times New Roman" w:cs="Times New Roman"/>
          <w:b/>
          <w:sz w:val="28"/>
          <w:szCs w:val="28"/>
        </w:rPr>
        <w:t>Информационно</w:t>
      </w:r>
      <w:bookmarkStart w:id="0" w:name="_GoBack"/>
      <w:bookmarkEnd w:id="0"/>
      <w:r w:rsidRPr="00AB1CA9">
        <w:rPr>
          <w:rFonts w:ascii="Times New Roman" w:hAnsi="Times New Roman" w:cs="Times New Roman"/>
          <w:b/>
          <w:sz w:val="28"/>
          <w:szCs w:val="28"/>
        </w:rPr>
        <w:t xml:space="preserve"> - аналитический бюллетень «Охрана труда в Краснодарском крае» за  1 квартал 2018 года подготовлен отделом управления охраной труда управления труда министерства труда и социального развития Краснодарского края</w:t>
      </w:r>
    </w:p>
    <w:p w:rsidR="00B0412B" w:rsidRPr="00586FF6" w:rsidRDefault="00B0412B" w:rsidP="00213FAF">
      <w:pPr>
        <w:tabs>
          <w:tab w:val="left" w:pos="6120"/>
        </w:tabs>
        <w:spacing w:before="222" w:after="222"/>
        <w:ind w:right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412B" w:rsidRPr="00A60DAB" w:rsidRDefault="00B0412B" w:rsidP="003A3750">
      <w:pPr>
        <w:tabs>
          <w:tab w:val="left" w:pos="6120"/>
        </w:tabs>
        <w:spacing w:before="222" w:after="222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A60DAB" w:rsidRDefault="003A3750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Pr="00A60DAB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Pr="00A60DAB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Pr="00A60DAB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A9F" w:rsidRDefault="007A1A9F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9E0BA8" w:rsidRDefault="003A3750" w:rsidP="003A3750">
      <w:pPr>
        <w:pStyle w:val="11"/>
        <w:tabs>
          <w:tab w:val="left" w:pos="5400"/>
          <w:tab w:val="left" w:pos="6660"/>
        </w:tabs>
        <w:ind w:left="0" w:right="724" w:firstLine="0"/>
        <w:rPr>
          <w:szCs w:val="28"/>
        </w:rPr>
      </w:pPr>
      <w:r w:rsidRPr="009E0BA8">
        <w:rPr>
          <w:b/>
          <w:szCs w:val="28"/>
        </w:rPr>
        <w:t xml:space="preserve">Адрес </w:t>
      </w:r>
      <w:r>
        <w:rPr>
          <w:b/>
          <w:szCs w:val="28"/>
        </w:rPr>
        <w:t>министерства</w:t>
      </w:r>
      <w:r w:rsidRPr="009E0BA8">
        <w:rPr>
          <w:b/>
          <w:szCs w:val="28"/>
        </w:rPr>
        <w:t>:</w:t>
      </w:r>
      <w:r w:rsidRPr="009E0BA8">
        <w:rPr>
          <w:szCs w:val="28"/>
        </w:rPr>
        <w:t xml:space="preserve">  3500</w:t>
      </w:r>
      <w:r>
        <w:rPr>
          <w:szCs w:val="28"/>
        </w:rPr>
        <w:t>0</w:t>
      </w:r>
      <w:r w:rsidRPr="009E0BA8">
        <w:rPr>
          <w:szCs w:val="28"/>
        </w:rPr>
        <w:t xml:space="preserve">0, г. Краснодар, ул. </w:t>
      </w:r>
      <w:r>
        <w:rPr>
          <w:szCs w:val="28"/>
        </w:rPr>
        <w:t>Чапаева, 58</w:t>
      </w:r>
    </w:p>
    <w:p w:rsidR="003A3750" w:rsidRPr="009E0BA8" w:rsidRDefault="003A3750" w:rsidP="003A3750">
      <w:pPr>
        <w:pStyle w:val="11"/>
        <w:tabs>
          <w:tab w:val="left" w:pos="5400"/>
          <w:tab w:val="left" w:pos="6660"/>
        </w:tabs>
        <w:ind w:left="0" w:right="724" w:firstLine="0"/>
        <w:rPr>
          <w:szCs w:val="28"/>
        </w:rPr>
      </w:pPr>
    </w:p>
    <w:p w:rsidR="003A3750" w:rsidRDefault="003A3750" w:rsidP="003A3750">
      <w:pPr>
        <w:jc w:val="both"/>
        <w:rPr>
          <w:rFonts w:ascii="Times New Roman" w:hAnsi="Times New Roman" w:cs="Times New Roman"/>
          <w:sz w:val="28"/>
          <w:szCs w:val="28"/>
        </w:rPr>
      </w:pPr>
      <w:r w:rsidRPr="009E0BA8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9E0BA8">
        <w:rPr>
          <w:rFonts w:ascii="Times New Roman" w:hAnsi="Times New Roman" w:cs="Times New Roman"/>
          <w:sz w:val="28"/>
          <w:szCs w:val="28"/>
        </w:rPr>
        <w:t>: (861) 252-45-59, 252-29-74</w:t>
      </w:r>
    </w:p>
    <w:p w:rsidR="003A3750" w:rsidRDefault="003A3750" w:rsidP="003A3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3A3750" w:rsidRDefault="003A3750" w:rsidP="003A3750">
      <w:pPr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E</w:t>
      </w:r>
      <w:r w:rsidRPr="003A375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</w:t>
      </w:r>
      <w:r w:rsidRPr="00D1034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mail</w:t>
      </w:r>
      <w:r w:rsidRPr="003A375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Pr="00D1034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ohrtrud</w:t>
      </w:r>
      <w:r w:rsidRPr="003A37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@</w:t>
      </w:r>
      <w:r w:rsidRPr="00D1034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dgsz</w:t>
      </w:r>
      <w:r w:rsidRPr="003A37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D1034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krasnodar</w:t>
      </w:r>
      <w:r w:rsidRPr="003A37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D1034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ru</w:t>
      </w:r>
    </w:p>
    <w:p w:rsidR="003A3750" w:rsidRDefault="003A3750" w:rsidP="00612F23">
      <w:pPr>
        <w:tabs>
          <w:tab w:val="left" w:pos="6120"/>
        </w:tabs>
        <w:spacing w:before="222" w:after="222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39A" w:rsidRPr="00C400D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39A" w:rsidRPr="00017A8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39A" w:rsidRPr="00017A8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39A" w:rsidRPr="00017A8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39A" w:rsidRPr="00017A8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539A" w:rsidRPr="00017A82" w:rsidRDefault="009D539A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Pr="00017A82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31D" w:rsidRDefault="00E3731D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F13" w:rsidRDefault="00F55F13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37C" w:rsidRPr="00017A82" w:rsidRDefault="000D337C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787" w:rsidRPr="00017A82" w:rsidRDefault="00274787" w:rsidP="00612F23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74787" w:rsidRPr="00017A82" w:rsidSect="005405B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71" w:rsidRDefault="005C3371" w:rsidP="001970FC">
      <w:r>
        <w:separator/>
      </w:r>
    </w:p>
  </w:endnote>
  <w:endnote w:type="continuationSeparator" w:id="1">
    <w:p w:rsidR="005C3371" w:rsidRDefault="005C3371" w:rsidP="0019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charset w:val="CC"/>
    <w:family w:val="roman"/>
    <w:pitch w:val="default"/>
    <w:sig w:usb0="00000000" w:usb1="00000000" w:usb2="00000000" w:usb3="00000000" w:csb0="0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12" w:rsidRDefault="0015531E">
    <w:pPr>
      <w:pStyle w:val="Style5"/>
      <w:widowControl/>
      <w:ind w:left="4344" w:right="-6965"/>
      <w:jc w:val="both"/>
      <w:rPr>
        <w:rStyle w:val="FontStyle19"/>
      </w:rPr>
    </w:pPr>
    <w:r>
      <w:rPr>
        <w:rStyle w:val="FontStyle19"/>
      </w:rPr>
      <w:fldChar w:fldCharType="begin"/>
    </w:r>
    <w:r w:rsidR="00002D12">
      <w:rPr>
        <w:rStyle w:val="FontStyle19"/>
      </w:rPr>
      <w:instrText>PAGE</w:instrText>
    </w:r>
    <w:r>
      <w:rPr>
        <w:rStyle w:val="FontStyle19"/>
      </w:rPr>
      <w:fldChar w:fldCharType="separate"/>
    </w:r>
    <w:r w:rsidR="00002D12">
      <w:rPr>
        <w:rStyle w:val="FontStyle19"/>
        <w:noProof/>
      </w:rPr>
      <w:t>4</w:t>
    </w:r>
    <w:r>
      <w:rPr>
        <w:rStyle w:val="FontStyle1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12" w:rsidRDefault="00002D1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12" w:rsidRDefault="00002D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71" w:rsidRDefault="005C3371" w:rsidP="001970FC">
      <w:r>
        <w:separator/>
      </w:r>
    </w:p>
  </w:footnote>
  <w:footnote w:type="continuationSeparator" w:id="1">
    <w:p w:rsidR="005C3371" w:rsidRDefault="005C3371" w:rsidP="0019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12" w:rsidRDefault="00002D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501688"/>
      <w:docPartObj>
        <w:docPartGallery w:val="Page Numbers (Top of Page)"/>
        <w:docPartUnique/>
      </w:docPartObj>
    </w:sdtPr>
    <w:sdtContent>
      <w:p w:rsidR="00002D12" w:rsidRDefault="00002D12">
        <w:pPr>
          <w:pStyle w:val="af1"/>
          <w:jc w:val="center"/>
        </w:pPr>
      </w:p>
      <w:p w:rsidR="00002D12" w:rsidRDefault="0015531E">
        <w:pPr>
          <w:pStyle w:val="af1"/>
          <w:jc w:val="center"/>
        </w:pPr>
        <w:r>
          <w:fldChar w:fldCharType="begin"/>
        </w:r>
        <w:r w:rsidR="00002D12">
          <w:instrText>PAGE   \* MERGEFORMAT</w:instrText>
        </w:r>
        <w:r>
          <w:fldChar w:fldCharType="separate"/>
        </w:r>
        <w:r w:rsidR="00AC3F2F">
          <w:rPr>
            <w:noProof/>
          </w:rPr>
          <w:t>39</w:t>
        </w:r>
        <w:r>
          <w:fldChar w:fldCharType="end"/>
        </w:r>
      </w:p>
    </w:sdtContent>
  </w:sdt>
  <w:p w:rsidR="00002D12" w:rsidRDefault="00002D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12" w:rsidRDefault="00002D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D26B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68A1AD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FF0066"/>
        <w:sz w:val="28"/>
        <w:szCs w:val="28"/>
        <w:lang w:val="ru-RU"/>
      </w:rPr>
    </w:lvl>
  </w:abstractNum>
  <w:abstractNum w:abstractNumId="5">
    <w:nsid w:val="02070870"/>
    <w:multiLevelType w:val="hybridMultilevel"/>
    <w:tmpl w:val="5EAA0DB2"/>
    <w:lvl w:ilvl="0" w:tplc="D6AAF9B2">
      <w:start w:val="1"/>
      <w:numFmt w:val="bullet"/>
      <w:lvlText w:val="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028D1993"/>
    <w:multiLevelType w:val="hybridMultilevel"/>
    <w:tmpl w:val="89B44392"/>
    <w:lvl w:ilvl="0" w:tplc="C30414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4780C32"/>
    <w:multiLevelType w:val="hybridMultilevel"/>
    <w:tmpl w:val="810E97D4"/>
    <w:lvl w:ilvl="0" w:tplc="BD944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D7632F"/>
    <w:multiLevelType w:val="hybridMultilevel"/>
    <w:tmpl w:val="DC507562"/>
    <w:lvl w:ilvl="0" w:tplc="F2DC75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09FE7A4B"/>
    <w:multiLevelType w:val="hybridMultilevel"/>
    <w:tmpl w:val="F112D95C"/>
    <w:lvl w:ilvl="0" w:tplc="D35C0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414E7"/>
    <w:multiLevelType w:val="hybridMultilevel"/>
    <w:tmpl w:val="24645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E6D384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FE1F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CE1D84"/>
    <w:multiLevelType w:val="hybridMultilevel"/>
    <w:tmpl w:val="50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2725E"/>
    <w:multiLevelType w:val="hybridMultilevel"/>
    <w:tmpl w:val="608A0B6A"/>
    <w:lvl w:ilvl="0" w:tplc="F6C2FE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F884B97"/>
    <w:multiLevelType w:val="hybridMultilevel"/>
    <w:tmpl w:val="6018F448"/>
    <w:lvl w:ilvl="0" w:tplc="4C96A9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9A43E0"/>
    <w:multiLevelType w:val="hybridMultilevel"/>
    <w:tmpl w:val="C7767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C1B62"/>
    <w:multiLevelType w:val="hybridMultilevel"/>
    <w:tmpl w:val="B06CA55A"/>
    <w:lvl w:ilvl="0" w:tplc="060AEE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A2DA7"/>
    <w:multiLevelType w:val="hybridMultilevel"/>
    <w:tmpl w:val="EE806940"/>
    <w:lvl w:ilvl="0" w:tplc="B1E2C20C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FDF4070"/>
    <w:multiLevelType w:val="hybridMultilevel"/>
    <w:tmpl w:val="9AE24C84"/>
    <w:lvl w:ilvl="0" w:tplc="A8624AA8">
      <w:start w:val="1"/>
      <w:numFmt w:val="decimal"/>
      <w:lvlText w:val="%1."/>
      <w:lvlJc w:val="left"/>
      <w:pPr>
        <w:tabs>
          <w:tab w:val="num" w:pos="4455"/>
        </w:tabs>
        <w:ind w:left="445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743D5"/>
    <w:multiLevelType w:val="multilevel"/>
    <w:tmpl w:val="E7203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369D6FC5"/>
    <w:multiLevelType w:val="hybridMultilevel"/>
    <w:tmpl w:val="BA2A5E90"/>
    <w:lvl w:ilvl="0" w:tplc="BFE2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977D8"/>
    <w:multiLevelType w:val="multilevel"/>
    <w:tmpl w:val="D98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17276"/>
    <w:multiLevelType w:val="hybridMultilevel"/>
    <w:tmpl w:val="F8660C38"/>
    <w:lvl w:ilvl="0" w:tplc="4C96A97C">
      <w:start w:val="1"/>
      <w:numFmt w:val="bullet"/>
      <w:lvlText w:val=""/>
      <w:lvlJc w:val="left"/>
      <w:pPr>
        <w:tabs>
          <w:tab w:val="num" w:pos="506"/>
        </w:tabs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3FAA2698"/>
    <w:multiLevelType w:val="multilevel"/>
    <w:tmpl w:val="8AB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40996"/>
    <w:multiLevelType w:val="hybridMultilevel"/>
    <w:tmpl w:val="C9A67338"/>
    <w:lvl w:ilvl="0" w:tplc="EB18A58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75965"/>
    <w:multiLevelType w:val="multilevel"/>
    <w:tmpl w:val="91F25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4825F81"/>
    <w:multiLevelType w:val="hybridMultilevel"/>
    <w:tmpl w:val="6626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674A3A"/>
    <w:multiLevelType w:val="multilevel"/>
    <w:tmpl w:val="CED2DA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7">
    <w:nsid w:val="45D534C2"/>
    <w:multiLevelType w:val="hybridMultilevel"/>
    <w:tmpl w:val="23F83932"/>
    <w:lvl w:ilvl="0" w:tplc="7F7E67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64F0DC2"/>
    <w:multiLevelType w:val="hybridMultilevel"/>
    <w:tmpl w:val="B6FE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A746A5"/>
    <w:multiLevelType w:val="hybridMultilevel"/>
    <w:tmpl w:val="A566E6B4"/>
    <w:lvl w:ilvl="0" w:tplc="4BDEE7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C372E2F"/>
    <w:multiLevelType w:val="multilevel"/>
    <w:tmpl w:val="DAFC80F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1">
    <w:nsid w:val="4D7661EE"/>
    <w:multiLevelType w:val="hybridMultilevel"/>
    <w:tmpl w:val="608E7D3A"/>
    <w:lvl w:ilvl="0" w:tplc="4C96A97C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4C96A97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4E222981"/>
    <w:multiLevelType w:val="hybridMultilevel"/>
    <w:tmpl w:val="C6B0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744EF"/>
    <w:multiLevelType w:val="hybridMultilevel"/>
    <w:tmpl w:val="C6925EF6"/>
    <w:lvl w:ilvl="0" w:tplc="DC4CF0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34C4716"/>
    <w:multiLevelType w:val="hybridMultilevel"/>
    <w:tmpl w:val="6C44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736A0"/>
    <w:multiLevelType w:val="multilevel"/>
    <w:tmpl w:val="349009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10"/>
        </w:tabs>
        <w:ind w:left="201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9"/>
        </w:tabs>
        <w:ind w:left="202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8"/>
        </w:tabs>
        <w:ind w:left="2048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67"/>
        </w:tabs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6"/>
        </w:tabs>
        <w:ind w:left="23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5"/>
        </w:tabs>
        <w:ind w:left="2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84"/>
        </w:tabs>
        <w:ind w:left="2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3"/>
        </w:tabs>
        <w:ind w:left="3163" w:hanging="2160"/>
      </w:pPr>
      <w:rPr>
        <w:rFonts w:hint="default"/>
      </w:rPr>
    </w:lvl>
  </w:abstractNum>
  <w:abstractNum w:abstractNumId="36">
    <w:nsid w:val="5C126612"/>
    <w:multiLevelType w:val="hybridMultilevel"/>
    <w:tmpl w:val="BF74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7BE1"/>
    <w:multiLevelType w:val="hybridMultilevel"/>
    <w:tmpl w:val="765AD8D4"/>
    <w:lvl w:ilvl="0" w:tplc="0419000F">
      <w:start w:val="1"/>
      <w:numFmt w:val="decimal"/>
      <w:lvlText w:val="%1."/>
      <w:lvlJc w:val="left"/>
      <w:pPr>
        <w:ind w:left="3525" w:hanging="360"/>
      </w:p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8">
    <w:nsid w:val="61501879"/>
    <w:multiLevelType w:val="multilevel"/>
    <w:tmpl w:val="1CF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A0F44"/>
    <w:multiLevelType w:val="hybridMultilevel"/>
    <w:tmpl w:val="73FC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D5F8E"/>
    <w:multiLevelType w:val="hybridMultilevel"/>
    <w:tmpl w:val="0472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C484A"/>
    <w:multiLevelType w:val="multilevel"/>
    <w:tmpl w:val="5DAC12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95"/>
        </w:tabs>
        <w:ind w:left="2895" w:hanging="1455"/>
      </w:pPr>
    </w:lvl>
    <w:lvl w:ilvl="2">
      <w:start w:val="1"/>
      <w:numFmt w:val="decimal"/>
      <w:isLgl/>
      <w:lvlText w:val="%1.%2.%3."/>
      <w:lvlJc w:val="left"/>
      <w:pPr>
        <w:tabs>
          <w:tab w:val="num" w:pos="2535"/>
        </w:tabs>
        <w:ind w:left="2535" w:hanging="1455"/>
      </w:pPr>
    </w:lvl>
    <w:lvl w:ilvl="3">
      <w:start w:val="1"/>
      <w:numFmt w:val="decimal"/>
      <w:isLgl/>
      <w:lvlText w:val="%1.%2.%3.%4."/>
      <w:lvlJc w:val="left"/>
      <w:pPr>
        <w:tabs>
          <w:tab w:val="num" w:pos="2535"/>
        </w:tabs>
        <w:ind w:left="2535" w:hanging="1455"/>
      </w:pPr>
    </w:lvl>
    <w:lvl w:ilvl="4">
      <w:start w:val="1"/>
      <w:numFmt w:val="decimal"/>
      <w:isLgl/>
      <w:lvlText w:val="%1.%2.%3.%4.%5."/>
      <w:lvlJc w:val="left"/>
      <w:pPr>
        <w:tabs>
          <w:tab w:val="num" w:pos="2535"/>
        </w:tabs>
        <w:ind w:left="2535" w:hanging="1455"/>
      </w:pPr>
    </w:lvl>
    <w:lvl w:ilvl="5">
      <w:start w:val="1"/>
      <w:numFmt w:val="decimal"/>
      <w:isLgl/>
      <w:lvlText w:val="%1.%2.%3.%4.%5.%6."/>
      <w:lvlJc w:val="left"/>
      <w:pPr>
        <w:tabs>
          <w:tab w:val="num" w:pos="2535"/>
        </w:tabs>
        <w:ind w:left="2535" w:hanging="145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42">
    <w:nsid w:val="69785F61"/>
    <w:multiLevelType w:val="hybridMultilevel"/>
    <w:tmpl w:val="CC9276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1E04C6"/>
    <w:multiLevelType w:val="hybridMultilevel"/>
    <w:tmpl w:val="A3D6B3F4"/>
    <w:lvl w:ilvl="0" w:tplc="4C96A9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0F418D0"/>
    <w:multiLevelType w:val="hybridMultilevel"/>
    <w:tmpl w:val="587E5F44"/>
    <w:lvl w:ilvl="0" w:tplc="6EAC4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5574AB9"/>
    <w:multiLevelType w:val="multilevel"/>
    <w:tmpl w:val="5A84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6">
    <w:nsid w:val="791563C2"/>
    <w:multiLevelType w:val="hybridMultilevel"/>
    <w:tmpl w:val="7D40A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021A3"/>
    <w:multiLevelType w:val="hybridMultilevel"/>
    <w:tmpl w:val="D7E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2"/>
  </w:num>
  <w:num w:numId="4">
    <w:abstractNumId w:val="39"/>
  </w:num>
  <w:num w:numId="5">
    <w:abstractNumId w:val="3"/>
  </w:num>
  <w:num w:numId="6">
    <w:abstractNumId w:val="4"/>
  </w:num>
  <w:num w:numId="7">
    <w:abstractNumId w:val="22"/>
  </w:num>
  <w:num w:numId="8">
    <w:abstractNumId w:val="1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5"/>
  </w:num>
  <w:num w:numId="14">
    <w:abstractNumId w:val="35"/>
  </w:num>
  <w:num w:numId="15">
    <w:abstractNumId w:val="29"/>
  </w:num>
  <w:num w:numId="16">
    <w:abstractNumId w:val="26"/>
  </w:num>
  <w:num w:numId="17">
    <w:abstractNumId w:val="12"/>
  </w:num>
  <w:num w:numId="18">
    <w:abstractNumId w:val="6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0"/>
  </w:num>
  <w:num w:numId="24">
    <w:abstractNumId w:val="23"/>
  </w:num>
  <w:num w:numId="25">
    <w:abstractNumId w:val="41"/>
  </w:num>
  <w:num w:numId="26">
    <w:abstractNumId w:val="47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5"/>
  </w:num>
  <w:num w:numId="30">
    <w:abstractNumId w:val="34"/>
  </w:num>
  <w:num w:numId="31">
    <w:abstractNumId w:val="44"/>
  </w:num>
  <w:num w:numId="32">
    <w:abstractNumId w:val="11"/>
  </w:num>
  <w:num w:numId="33">
    <w:abstractNumId w:val="18"/>
  </w:num>
  <w:num w:numId="34">
    <w:abstractNumId w:val="24"/>
  </w:num>
  <w:num w:numId="35">
    <w:abstractNumId w:val="7"/>
  </w:num>
  <w:num w:numId="36">
    <w:abstractNumId w:val="36"/>
  </w:num>
  <w:num w:numId="37">
    <w:abstractNumId w:val="9"/>
  </w:num>
  <w:num w:numId="38">
    <w:abstractNumId w:val="19"/>
  </w:num>
  <w:num w:numId="39">
    <w:abstractNumId w:val="30"/>
  </w:num>
  <w:num w:numId="40">
    <w:abstractNumId w:val="37"/>
  </w:num>
  <w:num w:numId="41">
    <w:abstractNumId w:val="28"/>
  </w:num>
  <w:num w:numId="42">
    <w:abstractNumId w:val="21"/>
  </w:num>
  <w:num w:numId="43">
    <w:abstractNumId w:val="5"/>
  </w:num>
  <w:num w:numId="44">
    <w:abstractNumId w:val="31"/>
  </w:num>
  <w:num w:numId="45">
    <w:abstractNumId w:val="13"/>
  </w:num>
  <w:num w:numId="46">
    <w:abstractNumId w:val="43"/>
  </w:num>
  <w:num w:numId="47">
    <w:abstractNumId w:val="42"/>
  </w:num>
  <w:num w:numId="48">
    <w:abstractNumId w:val="46"/>
  </w:num>
  <w:num w:numId="49">
    <w:abstractNumId w:val="20"/>
  </w:num>
  <w:num w:numId="50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7F0F"/>
    <w:rsid w:val="00001281"/>
    <w:rsid w:val="00002D12"/>
    <w:rsid w:val="00003619"/>
    <w:rsid w:val="00003BA1"/>
    <w:rsid w:val="00007018"/>
    <w:rsid w:val="00007282"/>
    <w:rsid w:val="000073CA"/>
    <w:rsid w:val="000073DD"/>
    <w:rsid w:val="00011D7C"/>
    <w:rsid w:val="000168E3"/>
    <w:rsid w:val="00017A82"/>
    <w:rsid w:val="00020972"/>
    <w:rsid w:val="00021BC1"/>
    <w:rsid w:val="0002247B"/>
    <w:rsid w:val="00026DBA"/>
    <w:rsid w:val="00027436"/>
    <w:rsid w:val="00027CDA"/>
    <w:rsid w:val="00034D6A"/>
    <w:rsid w:val="00037C49"/>
    <w:rsid w:val="00041DB1"/>
    <w:rsid w:val="000430F8"/>
    <w:rsid w:val="00043927"/>
    <w:rsid w:val="00047D29"/>
    <w:rsid w:val="00047DAE"/>
    <w:rsid w:val="000501A6"/>
    <w:rsid w:val="0005364C"/>
    <w:rsid w:val="000648E6"/>
    <w:rsid w:val="000740CB"/>
    <w:rsid w:val="00083C99"/>
    <w:rsid w:val="000937ED"/>
    <w:rsid w:val="000951DE"/>
    <w:rsid w:val="00095355"/>
    <w:rsid w:val="000B0E1F"/>
    <w:rsid w:val="000B0F38"/>
    <w:rsid w:val="000B1FF4"/>
    <w:rsid w:val="000B5A25"/>
    <w:rsid w:val="000B6725"/>
    <w:rsid w:val="000B7AC0"/>
    <w:rsid w:val="000C7A94"/>
    <w:rsid w:val="000C7C2F"/>
    <w:rsid w:val="000D337C"/>
    <w:rsid w:val="000D4F3D"/>
    <w:rsid w:val="000D60A8"/>
    <w:rsid w:val="000D60AE"/>
    <w:rsid w:val="000E011D"/>
    <w:rsid w:val="000E2998"/>
    <w:rsid w:val="000E45DC"/>
    <w:rsid w:val="000E713D"/>
    <w:rsid w:val="000F3CC9"/>
    <w:rsid w:val="000F422A"/>
    <w:rsid w:val="00101B36"/>
    <w:rsid w:val="00101F4A"/>
    <w:rsid w:val="001039E5"/>
    <w:rsid w:val="00103A27"/>
    <w:rsid w:val="00107996"/>
    <w:rsid w:val="0011181C"/>
    <w:rsid w:val="00112F2E"/>
    <w:rsid w:val="00122259"/>
    <w:rsid w:val="00123310"/>
    <w:rsid w:val="00130100"/>
    <w:rsid w:val="00131506"/>
    <w:rsid w:val="00131644"/>
    <w:rsid w:val="00132FAE"/>
    <w:rsid w:val="00134BE3"/>
    <w:rsid w:val="00135E11"/>
    <w:rsid w:val="00136DF4"/>
    <w:rsid w:val="00137705"/>
    <w:rsid w:val="00142332"/>
    <w:rsid w:val="00142F16"/>
    <w:rsid w:val="001453D7"/>
    <w:rsid w:val="001474C3"/>
    <w:rsid w:val="00154AC8"/>
    <w:rsid w:val="00154CD5"/>
    <w:rsid w:val="00154D85"/>
    <w:rsid w:val="0015531E"/>
    <w:rsid w:val="00155C78"/>
    <w:rsid w:val="0016169B"/>
    <w:rsid w:val="00165F53"/>
    <w:rsid w:val="00167B79"/>
    <w:rsid w:val="00170837"/>
    <w:rsid w:val="00173B96"/>
    <w:rsid w:val="001749DB"/>
    <w:rsid w:val="001774F3"/>
    <w:rsid w:val="00183718"/>
    <w:rsid w:val="00186E8B"/>
    <w:rsid w:val="001876E8"/>
    <w:rsid w:val="001926EB"/>
    <w:rsid w:val="00192A92"/>
    <w:rsid w:val="00194F42"/>
    <w:rsid w:val="001958EC"/>
    <w:rsid w:val="001970FC"/>
    <w:rsid w:val="001A20B8"/>
    <w:rsid w:val="001A23B5"/>
    <w:rsid w:val="001A32C0"/>
    <w:rsid w:val="001A4182"/>
    <w:rsid w:val="001A4FE5"/>
    <w:rsid w:val="001A7D0A"/>
    <w:rsid w:val="001B0EDB"/>
    <w:rsid w:val="001B30B2"/>
    <w:rsid w:val="001B42D5"/>
    <w:rsid w:val="001B76AA"/>
    <w:rsid w:val="001C0732"/>
    <w:rsid w:val="001C45B5"/>
    <w:rsid w:val="001C4BE4"/>
    <w:rsid w:val="001D29AF"/>
    <w:rsid w:val="001D5341"/>
    <w:rsid w:val="001E01D0"/>
    <w:rsid w:val="001E3696"/>
    <w:rsid w:val="001E64AE"/>
    <w:rsid w:val="001E6874"/>
    <w:rsid w:val="001F0CD9"/>
    <w:rsid w:val="001F29E1"/>
    <w:rsid w:val="001F33D6"/>
    <w:rsid w:val="001F655C"/>
    <w:rsid w:val="001F6B00"/>
    <w:rsid w:val="001F7E26"/>
    <w:rsid w:val="002131F9"/>
    <w:rsid w:val="00213FAF"/>
    <w:rsid w:val="00214494"/>
    <w:rsid w:val="00215FDF"/>
    <w:rsid w:val="002251CE"/>
    <w:rsid w:val="0022739E"/>
    <w:rsid w:val="00231897"/>
    <w:rsid w:val="002328DD"/>
    <w:rsid w:val="002338B5"/>
    <w:rsid w:val="00234545"/>
    <w:rsid w:val="00234894"/>
    <w:rsid w:val="00237243"/>
    <w:rsid w:val="002434E0"/>
    <w:rsid w:val="002454AA"/>
    <w:rsid w:val="0025081F"/>
    <w:rsid w:val="002530D9"/>
    <w:rsid w:val="0025392E"/>
    <w:rsid w:val="00254353"/>
    <w:rsid w:val="002547E2"/>
    <w:rsid w:val="0026029C"/>
    <w:rsid w:val="0026472A"/>
    <w:rsid w:val="00271191"/>
    <w:rsid w:val="002715DF"/>
    <w:rsid w:val="002715E7"/>
    <w:rsid w:val="00274787"/>
    <w:rsid w:val="00275BF1"/>
    <w:rsid w:val="00280FD6"/>
    <w:rsid w:val="00283BF8"/>
    <w:rsid w:val="00287F8A"/>
    <w:rsid w:val="00291DBD"/>
    <w:rsid w:val="00292C6A"/>
    <w:rsid w:val="00293ED4"/>
    <w:rsid w:val="0029699E"/>
    <w:rsid w:val="002969E6"/>
    <w:rsid w:val="002B13FC"/>
    <w:rsid w:val="002B755C"/>
    <w:rsid w:val="002C078E"/>
    <w:rsid w:val="002C1C27"/>
    <w:rsid w:val="002C6C17"/>
    <w:rsid w:val="002D180B"/>
    <w:rsid w:val="002D3A82"/>
    <w:rsid w:val="002D417E"/>
    <w:rsid w:val="002D6CBC"/>
    <w:rsid w:val="002D7E9D"/>
    <w:rsid w:val="002D7F0F"/>
    <w:rsid w:val="002E0644"/>
    <w:rsid w:val="002E35F9"/>
    <w:rsid w:val="002E6E1F"/>
    <w:rsid w:val="002F0E5F"/>
    <w:rsid w:val="002F2606"/>
    <w:rsid w:val="002F47EE"/>
    <w:rsid w:val="002F509D"/>
    <w:rsid w:val="002F53B2"/>
    <w:rsid w:val="0030045E"/>
    <w:rsid w:val="003074AD"/>
    <w:rsid w:val="00311508"/>
    <w:rsid w:val="00311BAF"/>
    <w:rsid w:val="003131B6"/>
    <w:rsid w:val="003151F5"/>
    <w:rsid w:val="00315C78"/>
    <w:rsid w:val="0031728B"/>
    <w:rsid w:val="00321666"/>
    <w:rsid w:val="00322022"/>
    <w:rsid w:val="00322A28"/>
    <w:rsid w:val="00324A1D"/>
    <w:rsid w:val="0032632D"/>
    <w:rsid w:val="00326FE9"/>
    <w:rsid w:val="00334AC0"/>
    <w:rsid w:val="00335110"/>
    <w:rsid w:val="003372A5"/>
    <w:rsid w:val="00337559"/>
    <w:rsid w:val="003446D9"/>
    <w:rsid w:val="0035394B"/>
    <w:rsid w:val="003543A7"/>
    <w:rsid w:val="00355101"/>
    <w:rsid w:val="0036135D"/>
    <w:rsid w:val="0036398D"/>
    <w:rsid w:val="00364616"/>
    <w:rsid w:val="00370699"/>
    <w:rsid w:val="00370A18"/>
    <w:rsid w:val="00370C30"/>
    <w:rsid w:val="00373C90"/>
    <w:rsid w:val="0038039E"/>
    <w:rsid w:val="0038491C"/>
    <w:rsid w:val="003A1CEF"/>
    <w:rsid w:val="003A3750"/>
    <w:rsid w:val="003A3C9E"/>
    <w:rsid w:val="003A43A4"/>
    <w:rsid w:val="003A620F"/>
    <w:rsid w:val="003A7C59"/>
    <w:rsid w:val="003A7D35"/>
    <w:rsid w:val="003B2EBA"/>
    <w:rsid w:val="003C15C7"/>
    <w:rsid w:val="003C6BB2"/>
    <w:rsid w:val="003D2784"/>
    <w:rsid w:val="003D4F70"/>
    <w:rsid w:val="003D646D"/>
    <w:rsid w:val="003F2682"/>
    <w:rsid w:val="003F6EA0"/>
    <w:rsid w:val="00403C1C"/>
    <w:rsid w:val="0040493C"/>
    <w:rsid w:val="00406FA8"/>
    <w:rsid w:val="00407058"/>
    <w:rsid w:val="00411710"/>
    <w:rsid w:val="00411A66"/>
    <w:rsid w:val="0041271F"/>
    <w:rsid w:val="004200C3"/>
    <w:rsid w:val="00424F52"/>
    <w:rsid w:val="004252E3"/>
    <w:rsid w:val="00425A5D"/>
    <w:rsid w:val="00426097"/>
    <w:rsid w:val="0042765F"/>
    <w:rsid w:val="00430BA7"/>
    <w:rsid w:val="00432910"/>
    <w:rsid w:val="0043586B"/>
    <w:rsid w:val="004363F2"/>
    <w:rsid w:val="00436B22"/>
    <w:rsid w:val="00437068"/>
    <w:rsid w:val="00442A54"/>
    <w:rsid w:val="00450EFE"/>
    <w:rsid w:val="00452C89"/>
    <w:rsid w:val="004549E0"/>
    <w:rsid w:val="00457278"/>
    <w:rsid w:val="0046433F"/>
    <w:rsid w:val="00466D49"/>
    <w:rsid w:val="004675DF"/>
    <w:rsid w:val="0047081C"/>
    <w:rsid w:val="0047209B"/>
    <w:rsid w:val="00476015"/>
    <w:rsid w:val="00477251"/>
    <w:rsid w:val="004811E0"/>
    <w:rsid w:val="004831C5"/>
    <w:rsid w:val="00483DD4"/>
    <w:rsid w:val="00490E9F"/>
    <w:rsid w:val="00494809"/>
    <w:rsid w:val="004948CB"/>
    <w:rsid w:val="00495AC8"/>
    <w:rsid w:val="004A06E8"/>
    <w:rsid w:val="004A2CDD"/>
    <w:rsid w:val="004A7719"/>
    <w:rsid w:val="004B02C4"/>
    <w:rsid w:val="004B4EA9"/>
    <w:rsid w:val="004B5441"/>
    <w:rsid w:val="004C3E15"/>
    <w:rsid w:val="004C6BE6"/>
    <w:rsid w:val="004C6EC8"/>
    <w:rsid w:val="004D7889"/>
    <w:rsid w:val="004D7A2D"/>
    <w:rsid w:val="004E0E2F"/>
    <w:rsid w:val="004E2E1F"/>
    <w:rsid w:val="004E5959"/>
    <w:rsid w:val="004E78AD"/>
    <w:rsid w:val="004F1D6E"/>
    <w:rsid w:val="004F3044"/>
    <w:rsid w:val="004F4B51"/>
    <w:rsid w:val="0050011C"/>
    <w:rsid w:val="00500EE2"/>
    <w:rsid w:val="005023EF"/>
    <w:rsid w:val="005050C3"/>
    <w:rsid w:val="005150DF"/>
    <w:rsid w:val="005211DE"/>
    <w:rsid w:val="00524C04"/>
    <w:rsid w:val="00524C51"/>
    <w:rsid w:val="005305A1"/>
    <w:rsid w:val="00530C1D"/>
    <w:rsid w:val="00531CD7"/>
    <w:rsid w:val="005405B9"/>
    <w:rsid w:val="0054083D"/>
    <w:rsid w:val="005424EE"/>
    <w:rsid w:val="00543005"/>
    <w:rsid w:val="00551DEF"/>
    <w:rsid w:val="00554206"/>
    <w:rsid w:val="00556D11"/>
    <w:rsid w:val="00557006"/>
    <w:rsid w:val="0055786A"/>
    <w:rsid w:val="0056125D"/>
    <w:rsid w:val="00575313"/>
    <w:rsid w:val="00576099"/>
    <w:rsid w:val="005834CE"/>
    <w:rsid w:val="00583C28"/>
    <w:rsid w:val="00586738"/>
    <w:rsid w:val="00586FF6"/>
    <w:rsid w:val="00587DF5"/>
    <w:rsid w:val="00590846"/>
    <w:rsid w:val="005923C3"/>
    <w:rsid w:val="005A4CE9"/>
    <w:rsid w:val="005A5625"/>
    <w:rsid w:val="005A68EF"/>
    <w:rsid w:val="005A7CC5"/>
    <w:rsid w:val="005B2DC3"/>
    <w:rsid w:val="005B2E83"/>
    <w:rsid w:val="005B5B62"/>
    <w:rsid w:val="005B6911"/>
    <w:rsid w:val="005C3371"/>
    <w:rsid w:val="005C40BF"/>
    <w:rsid w:val="005C78FF"/>
    <w:rsid w:val="005D2403"/>
    <w:rsid w:val="005D4CBE"/>
    <w:rsid w:val="005D5C68"/>
    <w:rsid w:val="005D68E3"/>
    <w:rsid w:val="005D6C56"/>
    <w:rsid w:val="005E1CCD"/>
    <w:rsid w:val="005E201B"/>
    <w:rsid w:val="005F08E3"/>
    <w:rsid w:val="005F1AD1"/>
    <w:rsid w:val="005F3A4C"/>
    <w:rsid w:val="005F4B3F"/>
    <w:rsid w:val="005F5BE1"/>
    <w:rsid w:val="00606AF6"/>
    <w:rsid w:val="00610AEF"/>
    <w:rsid w:val="00611EC9"/>
    <w:rsid w:val="00612F23"/>
    <w:rsid w:val="00614703"/>
    <w:rsid w:val="00615317"/>
    <w:rsid w:val="0061666F"/>
    <w:rsid w:val="00620D9D"/>
    <w:rsid w:val="00622BFE"/>
    <w:rsid w:val="00622D3C"/>
    <w:rsid w:val="00622F92"/>
    <w:rsid w:val="00630244"/>
    <w:rsid w:val="00630635"/>
    <w:rsid w:val="00642FC4"/>
    <w:rsid w:val="0064489B"/>
    <w:rsid w:val="00646E87"/>
    <w:rsid w:val="00647928"/>
    <w:rsid w:val="0065196C"/>
    <w:rsid w:val="00654F08"/>
    <w:rsid w:val="006562BB"/>
    <w:rsid w:val="00661775"/>
    <w:rsid w:val="00661DCE"/>
    <w:rsid w:val="00662950"/>
    <w:rsid w:val="00662F15"/>
    <w:rsid w:val="0066663D"/>
    <w:rsid w:val="006670F9"/>
    <w:rsid w:val="0067271F"/>
    <w:rsid w:val="0067427A"/>
    <w:rsid w:val="00676F89"/>
    <w:rsid w:val="006843F1"/>
    <w:rsid w:val="0068478D"/>
    <w:rsid w:val="00690C67"/>
    <w:rsid w:val="006910B4"/>
    <w:rsid w:val="006934B8"/>
    <w:rsid w:val="006A2FA3"/>
    <w:rsid w:val="006A43C4"/>
    <w:rsid w:val="006B51F4"/>
    <w:rsid w:val="006B569E"/>
    <w:rsid w:val="006B7C87"/>
    <w:rsid w:val="006C2AD4"/>
    <w:rsid w:val="006C339E"/>
    <w:rsid w:val="006C3FE9"/>
    <w:rsid w:val="006D151E"/>
    <w:rsid w:val="006D3B00"/>
    <w:rsid w:val="006D4170"/>
    <w:rsid w:val="006D4536"/>
    <w:rsid w:val="006F7D6C"/>
    <w:rsid w:val="00700C58"/>
    <w:rsid w:val="007066E2"/>
    <w:rsid w:val="00710C26"/>
    <w:rsid w:val="00711A34"/>
    <w:rsid w:val="00712C11"/>
    <w:rsid w:val="007173E4"/>
    <w:rsid w:val="00717FDF"/>
    <w:rsid w:val="00721209"/>
    <w:rsid w:val="00725712"/>
    <w:rsid w:val="00735AC4"/>
    <w:rsid w:val="00740DA7"/>
    <w:rsid w:val="007422F1"/>
    <w:rsid w:val="007435FF"/>
    <w:rsid w:val="0074360F"/>
    <w:rsid w:val="00744849"/>
    <w:rsid w:val="0074644F"/>
    <w:rsid w:val="0074785A"/>
    <w:rsid w:val="00750162"/>
    <w:rsid w:val="00752ABF"/>
    <w:rsid w:val="00754B20"/>
    <w:rsid w:val="00756B65"/>
    <w:rsid w:val="00757258"/>
    <w:rsid w:val="007613C9"/>
    <w:rsid w:val="007631E2"/>
    <w:rsid w:val="007663FE"/>
    <w:rsid w:val="00770582"/>
    <w:rsid w:val="00772D87"/>
    <w:rsid w:val="00773172"/>
    <w:rsid w:val="0078394D"/>
    <w:rsid w:val="00783D70"/>
    <w:rsid w:val="00786CF1"/>
    <w:rsid w:val="00787081"/>
    <w:rsid w:val="007872E3"/>
    <w:rsid w:val="007941CC"/>
    <w:rsid w:val="00794555"/>
    <w:rsid w:val="00795801"/>
    <w:rsid w:val="00796F0F"/>
    <w:rsid w:val="007A05D0"/>
    <w:rsid w:val="007A16E0"/>
    <w:rsid w:val="007A1A9F"/>
    <w:rsid w:val="007A5206"/>
    <w:rsid w:val="007A6A9C"/>
    <w:rsid w:val="007A78D5"/>
    <w:rsid w:val="007B0424"/>
    <w:rsid w:val="007B2DF9"/>
    <w:rsid w:val="007B4066"/>
    <w:rsid w:val="007B4075"/>
    <w:rsid w:val="007C5A74"/>
    <w:rsid w:val="007C5F86"/>
    <w:rsid w:val="007C6D00"/>
    <w:rsid w:val="007D141E"/>
    <w:rsid w:val="007D242B"/>
    <w:rsid w:val="007E12BF"/>
    <w:rsid w:val="007E1DF5"/>
    <w:rsid w:val="007E5FF6"/>
    <w:rsid w:val="007F3C2E"/>
    <w:rsid w:val="007F5D7E"/>
    <w:rsid w:val="007F5D93"/>
    <w:rsid w:val="007F68E4"/>
    <w:rsid w:val="00800047"/>
    <w:rsid w:val="00801B7D"/>
    <w:rsid w:val="00802266"/>
    <w:rsid w:val="00803E52"/>
    <w:rsid w:val="00804010"/>
    <w:rsid w:val="00804A49"/>
    <w:rsid w:val="0080569F"/>
    <w:rsid w:val="00805704"/>
    <w:rsid w:val="008070C1"/>
    <w:rsid w:val="008108B8"/>
    <w:rsid w:val="00816A06"/>
    <w:rsid w:val="00816D5C"/>
    <w:rsid w:val="008172BB"/>
    <w:rsid w:val="00817424"/>
    <w:rsid w:val="008241D0"/>
    <w:rsid w:val="0082481F"/>
    <w:rsid w:val="00824DE3"/>
    <w:rsid w:val="00825B37"/>
    <w:rsid w:val="00827876"/>
    <w:rsid w:val="008325BD"/>
    <w:rsid w:val="00835123"/>
    <w:rsid w:val="0083580D"/>
    <w:rsid w:val="00836434"/>
    <w:rsid w:val="00837CC8"/>
    <w:rsid w:val="008415F4"/>
    <w:rsid w:val="00843412"/>
    <w:rsid w:val="008456A7"/>
    <w:rsid w:val="008500A4"/>
    <w:rsid w:val="00851469"/>
    <w:rsid w:val="008566F5"/>
    <w:rsid w:val="00857087"/>
    <w:rsid w:val="00861AEC"/>
    <w:rsid w:val="00862D9A"/>
    <w:rsid w:val="0086456D"/>
    <w:rsid w:val="00873112"/>
    <w:rsid w:val="0087374F"/>
    <w:rsid w:val="00877D55"/>
    <w:rsid w:val="00892128"/>
    <w:rsid w:val="00892E3F"/>
    <w:rsid w:val="00894DD3"/>
    <w:rsid w:val="008A0C82"/>
    <w:rsid w:val="008A28AF"/>
    <w:rsid w:val="008A376E"/>
    <w:rsid w:val="008A3BA8"/>
    <w:rsid w:val="008A584D"/>
    <w:rsid w:val="008B1351"/>
    <w:rsid w:val="008B6795"/>
    <w:rsid w:val="008C063E"/>
    <w:rsid w:val="008C0DB3"/>
    <w:rsid w:val="008C3BAF"/>
    <w:rsid w:val="008C3C05"/>
    <w:rsid w:val="008C3D8E"/>
    <w:rsid w:val="008C5932"/>
    <w:rsid w:val="008C7C86"/>
    <w:rsid w:val="008C7E3F"/>
    <w:rsid w:val="008D17AC"/>
    <w:rsid w:val="008D1F01"/>
    <w:rsid w:val="008D4B6D"/>
    <w:rsid w:val="008D4CC4"/>
    <w:rsid w:val="008D7E39"/>
    <w:rsid w:val="008E31B4"/>
    <w:rsid w:val="008F0B0D"/>
    <w:rsid w:val="008F4F81"/>
    <w:rsid w:val="008F5993"/>
    <w:rsid w:val="008F7BCB"/>
    <w:rsid w:val="008F7CBB"/>
    <w:rsid w:val="00903CAE"/>
    <w:rsid w:val="00905333"/>
    <w:rsid w:val="00905AC5"/>
    <w:rsid w:val="00906F86"/>
    <w:rsid w:val="00915B64"/>
    <w:rsid w:val="009162DE"/>
    <w:rsid w:val="00923A97"/>
    <w:rsid w:val="00925184"/>
    <w:rsid w:val="0092659E"/>
    <w:rsid w:val="00930647"/>
    <w:rsid w:val="00930F2B"/>
    <w:rsid w:val="00932D63"/>
    <w:rsid w:val="009337AF"/>
    <w:rsid w:val="00935535"/>
    <w:rsid w:val="00935B8C"/>
    <w:rsid w:val="009363C5"/>
    <w:rsid w:val="0093717A"/>
    <w:rsid w:val="00937B4E"/>
    <w:rsid w:val="00942BC5"/>
    <w:rsid w:val="00944225"/>
    <w:rsid w:val="009442DC"/>
    <w:rsid w:val="00950093"/>
    <w:rsid w:val="00953983"/>
    <w:rsid w:val="0096055F"/>
    <w:rsid w:val="009611CE"/>
    <w:rsid w:val="00962019"/>
    <w:rsid w:val="00962825"/>
    <w:rsid w:val="00963D07"/>
    <w:rsid w:val="009662AA"/>
    <w:rsid w:val="00966510"/>
    <w:rsid w:val="0096719E"/>
    <w:rsid w:val="00975A39"/>
    <w:rsid w:val="0098245B"/>
    <w:rsid w:val="00992AA5"/>
    <w:rsid w:val="00994EDE"/>
    <w:rsid w:val="009A002E"/>
    <w:rsid w:val="009A05D6"/>
    <w:rsid w:val="009A3702"/>
    <w:rsid w:val="009A5277"/>
    <w:rsid w:val="009A651D"/>
    <w:rsid w:val="009B11AD"/>
    <w:rsid w:val="009B27CF"/>
    <w:rsid w:val="009B49A6"/>
    <w:rsid w:val="009C1308"/>
    <w:rsid w:val="009D0D19"/>
    <w:rsid w:val="009D12D4"/>
    <w:rsid w:val="009D13DA"/>
    <w:rsid w:val="009D15A8"/>
    <w:rsid w:val="009D2EE8"/>
    <w:rsid w:val="009D341C"/>
    <w:rsid w:val="009D539A"/>
    <w:rsid w:val="009D6C5B"/>
    <w:rsid w:val="009D7E6C"/>
    <w:rsid w:val="009E7090"/>
    <w:rsid w:val="009F238C"/>
    <w:rsid w:val="009F2C15"/>
    <w:rsid w:val="009F3CE4"/>
    <w:rsid w:val="009F4337"/>
    <w:rsid w:val="009F5404"/>
    <w:rsid w:val="00A01432"/>
    <w:rsid w:val="00A07231"/>
    <w:rsid w:val="00A076CC"/>
    <w:rsid w:val="00A11643"/>
    <w:rsid w:val="00A16B2B"/>
    <w:rsid w:val="00A170F2"/>
    <w:rsid w:val="00A21EF9"/>
    <w:rsid w:val="00A271DC"/>
    <w:rsid w:val="00A348DF"/>
    <w:rsid w:val="00A34E07"/>
    <w:rsid w:val="00A35691"/>
    <w:rsid w:val="00A36F9D"/>
    <w:rsid w:val="00A43CE7"/>
    <w:rsid w:val="00A46038"/>
    <w:rsid w:val="00A522D9"/>
    <w:rsid w:val="00A52799"/>
    <w:rsid w:val="00A559F7"/>
    <w:rsid w:val="00A60352"/>
    <w:rsid w:val="00A60DAB"/>
    <w:rsid w:val="00A666F9"/>
    <w:rsid w:val="00A67DB9"/>
    <w:rsid w:val="00A7059F"/>
    <w:rsid w:val="00A7176E"/>
    <w:rsid w:val="00A720F4"/>
    <w:rsid w:val="00A72BA0"/>
    <w:rsid w:val="00A74173"/>
    <w:rsid w:val="00A8003F"/>
    <w:rsid w:val="00A85D04"/>
    <w:rsid w:val="00A860C8"/>
    <w:rsid w:val="00A86940"/>
    <w:rsid w:val="00A91E5A"/>
    <w:rsid w:val="00A9677E"/>
    <w:rsid w:val="00AA7046"/>
    <w:rsid w:val="00AB17F0"/>
    <w:rsid w:val="00AB1CA9"/>
    <w:rsid w:val="00AB3622"/>
    <w:rsid w:val="00AB7D44"/>
    <w:rsid w:val="00AC3F2F"/>
    <w:rsid w:val="00AC43B6"/>
    <w:rsid w:val="00AD5928"/>
    <w:rsid w:val="00AD6D16"/>
    <w:rsid w:val="00AD7517"/>
    <w:rsid w:val="00AE3A6F"/>
    <w:rsid w:val="00AE7D49"/>
    <w:rsid w:val="00AE7E3C"/>
    <w:rsid w:val="00AF443B"/>
    <w:rsid w:val="00AF4FF4"/>
    <w:rsid w:val="00AF5485"/>
    <w:rsid w:val="00AF7ABF"/>
    <w:rsid w:val="00B00270"/>
    <w:rsid w:val="00B0412B"/>
    <w:rsid w:val="00B06915"/>
    <w:rsid w:val="00B07547"/>
    <w:rsid w:val="00B126EB"/>
    <w:rsid w:val="00B17B97"/>
    <w:rsid w:val="00B20062"/>
    <w:rsid w:val="00B20A30"/>
    <w:rsid w:val="00B23AAB"/>
    <w:rsid w:val="00B25824"/>
    <w:rsid w:val="00B25D79"/>
    <w:rsid w:val="00B31B30"/>
    <w:rsid w:val="00B3399F"/>
    <w:rsid w:val="00B37539"/>
    <w:rsid w:val="00B37BF5"/>
    <w:rsid w:val="00B46510"/>
    <w:rsid w:val="00B50F8D"/>
    <w:rsid w:val="00B53CBA"/>
    <w:rsid w:val="00B55497"/>
    <w:rsid w:val="00B5630D"/>
    <w:rsid w:val="00B63DA7"/>
    <w:rsid w:val="00B65B31"/>
    <w:rsid w:val="00B70BC8"/>
    <w:rsid w:val="00B74F8A"/>
    <w:rsid w:val="00B8054E"/>
    <w:rsid w:val="00B82AF1"/>
    <w:rsid w:val="00B83FFD"/>
    <w:rsid w:val="00B9480B"/>
    <w:rsid w:val="00B95884"/>
    <w:rsid w:val="00B969AF"/>
    <w:rsid w:val="00B97CBE"/>
    <w:rsid w:val="00BA2568"/>
    <w:rsid w:val="00BA4CD7"/>
    <w:rsid w:val="00BA5FB5"/>
    <w:rsid w:val="00BC00D5"/>
    <w:rsid w:val="00BC6CE0"/>
    <w:rsid w:val="00BD14D8"/>
    <w:rsid w:val="00BD3441"/>
    <w:rsid w:val="00BD3B76"/>
    <w:rsid w:val="00BD550C"/>
    <w:rsid w:val="00BD63BB"/>
    <w:rsid w:val="00BE343C"/>
    <w:rsid w:val="00BE49BF"/>
    <w:rsid w:val="00BE6154"/>
    <w:rsid w:val="00BF7208"/>
    <w:rsid w:val="00C021A0"/>
    <w:rsid w:val="00C02AA1"/>
    <w:rsid w:val="00C031E5"/>
    <w:rsid w:val="00C03BAD"/>
    <w:rsid w:val="00C060DA"/>
    <w:rsid w:val="00C117DB"/>
    <w:rsid w:val="00C134AA"/>
    <w:rsid w:val="00C157F9"/>
    <w:rsid w:val="00C162D3"/>
    <w:rsid w:val="00C16A6C"/>
    <w:rsid w:val="00C21159"/>
    <w:rsid w:val="00C2201D"/>
    <w:rsid w:val="00C22993"/>
    <w:rsid w:val="00C22D73"/>
    <w:rsid w:val="00C22E2C"/>
    <w:rsid w:val="00C2469C"/>
    <w:rsid w:val="00C32B21"/>
    <w:rsid w:val="00C33645"/>
    <w:rsid w:val="00C35D96"/>
    <w:rsid w:val="00C400D2"/>
    <w:rsid w:val="00C4054E"/>
    <w:rsid w:val="00C4437E"/>
    <w:rsid w:val="00C44ED4"/>
    <w:rsid w:val="00C468A4"/>
    <w:rsid w:val="00C524E3"/>
    <w:rsid w:val="00C528A9"/>
    <w:rsid w:val="00C53D8F"/>
    <w:rsid w:val="00C5464C"/>
    <w:rsid w:val="00C55B3F"/>
    <w:rsid w:val="00C70115"/>
    <w:rsid w:val="00C70D24"/>
    <w:rsid w:val="00C80119"/>
    <w:rsid w:val="00C80AC0"/>
    <w:rsid w:val="00C85DD6"/>
    <w:rsid w:val="00C91CF9"/>
    <w:rsid w:val="00C93C04"/>
    <w:rsid w:val="00CA0786"/>
    <w:rsid w:val="00CA3D7B"/>
    <w:rsid w:val="00CA4CC2"/>
    <w:rsid w:val="00CA7D8A"/>
    <w:rsid w:val="00CB7C2F"/>
    <w:rsid w:val="00CC16FF"/>
    <w:rsid w:val="00CC3A91"/>
    <w:rsid w:val="00CC61F3"/>
    <w:rsid w:val="00CC6E8C"/>
    <w:rsid w:val="00CC714F"/>
    <w:rsid w:val="00CD0A1C"/>
    <w:rsid w:val="00CD6F03"/>
    <w:rsid w:val="00CE0BBE"/>
    <w:rsid w:val="00CE6A40"/>
    <w:rsid w:val="00CF090A"/>
    <w:rsid w:val="00CF2409"/>
    <w:rsid w:val="00CF6C0C"/>
    <w:rsid w:val="00CF74F9"/>
    <w:rsid w:val="00CF7734"/>
    <w:rsid w:val="00D11B1B"/>
    <w:rsid w:val="00D11E9E"/>
    <w:rsid w:val="00D13F7C"/>
    <w:rsid w:val="00D14A77"/>
    <w:rsid w:val="00D15208"/>
    <w:rsid w:val="00D155B7"/>
    <w:rsid w:val="00D21250"/>
    <w:rsid w:val="00D2375E"/>
    <w:rsid w:val="00D23CE6"/>
    <w:rsid w:val="00D24825"/>
    <w:rsid w:val="00D262A4"/>
    <w:rsid w:val="00D30340"/>
    <w:rsid w:val="00D32431"/>
    <w:rsid w:val="00D33EBA"/>
    <w:rsid w:val="00D44EA1"/>
    <w:rsid w:val="00D457B2"/>
    <w:rsid w:val="00D467C5"/>
    <w:rsid w:val="00D500DD"/>
    <w:rsid w:val="00D52F19"/>
    <w:rsid w:val="00D53F2F"/>
    <w:rsid w:val="00D56DE2"/>
    <w:rsid w:val="00D63385"/>
    <w:rsid w:val="00D65747"/>
    <w:rsid w:val="00D65BE4"/>
    <w:rsid w:val="00D7112D"/>
    <w:rsid w:val="00D72328"/>
    <w:rsid w:val="00D751EE"/>
    <w:rsid w:val="00D75C8C"/>
    <w:rsid w:val="00D77531"/>
    <w:rsid w:val="00D87FBA"/>
    <w:rsid w:val="00D90591"/>
    <w:rsid w:val="00D977D1"/>
    <w:rsid w:val="00DA205E"/>
    <w:rsid w:val="00DA2B6B"/>
    <w:rsid w:val="00DA2C9A"/>
    <w:rsid w:val="00DA4332"/>
    <w:rsid w:val="00DB0A94"/>
    <w:rsid w:val="00DB15C0"/>
    <w:rsid w:val="00DB3D32"/>
    <w:rsid w:val="00DB730A"/>
    <w:rsid w:val="00DC64E0"/>
    <w:rsid w:val="00DC7123"/>
    <w:rsid w:val="00DD29B1"/>
    <w:rsid w:val="00DD6F54"/>
    <w:rsid w:val="00DE2AF2"/>
    <w:rsid w:val="00DE4276"/>
    <w:rsid w:val="00DE4B84"/>
    <w:rsid w:val="00DE74FA"/>
    <w:rsid w:val="00E03734"/>
    <w:rsid w:val="00E06249"/>
    <w:rsid w:val="00E075A9"/>
    <w:rsid w:val="00E1300D"/>
    <w:rsid w:val="00E1452B"/>
    <w:rsid w:val="00E17EE2"/>
    <w:rsid w:val="00E22FA3"/>
    <w:rsid w:val="00E24D56"/>
    <w:rsid w:val="00E30435"/>
    <w:rsid w:val="00E32449"/>
    <w:rsid w:val="00E3731D"/>
    <w:rsid w:val="00E374E5"/>
    <w:rsid w:val="00E449CF"/>
    <w:rsid w:val="00E51FD7"/>
    <w:rsid w:val="00E63DA8"/>
    <w:rsid w:val="00E66ABE"/>
    <w:rsid w:val="00E67B25"/>
    <w:rsid w:val="00E67E51"/>
    <w:rsid w:val="00E70E10"/>
    <w:rsid w:val="00E720A0"/>
    <w:rsid w:val="00E7349E"/>
    <w:rsid w:val="00E73BD8"/>
    <w:rsid w:val="00E768F4"/>
    <w:rsid w:val="00E81559"/>
    <w:rsid w:val="00E8290C"/>
    <w:rsid w:val="00E90BD2"/>
    <w:rsid w:val="00E95607"/>
    <w:rsid w:val="00EA2FED"/>
    <w:rsid w:val="00EA6B31"/>
    <w:rsid w:val="00EA7AB5"/>
    <w:rsid w:val="00EB0EEE"/>
    <w:rsid w:val="00EB29EA"/>
    <w:rsid w:val="00EB3E5C"/>
    <w:rsid w:val="00EB77F8"/>
    <w:rsid w:val="00EC0514"/>
    <w:rsid w:val="00EC1A20"/>
    <w:rsid w:val="00EC24EA"/>
    <w:rsid w:val="00EC4348"/>
    <w:rsid w:val="00EC59A4"/>
    <w:rsid w:val="00EC7C8F"/>
    <w:rsid w:val="00ED3AAE"/>
    <w:rsid w:val="00EE42B4"/>
    <w:rsid w:val="00EE6235"/>
    <w:rsid w:val="00EE727E"/>
    <w:rsid w:val="00EF24E8"/>
    <w:rsid w:val="00EF253D"/>
    <w:rsid w:val="00EF34B6"/>
    <w:rsid w:val="00F04228"/>
    <w:rsid w:val="00F0559C"/>
    <w:rsid w:val="00F07F66"/>
    <w:rsid w:val="00F10927"/>
    <w:rsid w:val="00F10A1C"/>
    <w:rsid w:val="00F15481"/>
    <w:rsid w:val="00F20521"/>
    <w:rsid w:val="00F2057F"/>
    <w:rsid w:val="00F2069F"/>
    <w:rsid w:val="00F20920"/>
    <w:rsid w:val="00F2196E"/>
    <w:rsid w:val="00F23092"/>
    <w:rsid w:val="00F31176"/>
    <w:rsid w:val="00F366B5"/>
    <w:rsid w:val="00F3697C"/>
    <w:rsid w:val="00F3777A"/>
    <w:rsid w:val="00F37DEE"/>
    <w:rsid w:val="00F4039B"/>
    <w:rsid w:val="00F43D08"/>
    <w:rsid w:val="00F445EE"/>
    <w:rsid w:val="00F4567B"/>
    <w:rsid w:val="00F46100"/>
    <w:rsid w:val="00F46F8A"/>
    <w:rsid w:val="00F556C1"/>
    <w:rsid w:val="00F55F13"/>
    <w:rsid w:val="00F57933"/>
    <w:rsid w:val="00F7736C"/>
    <w:rsid w:val="00F81317"/>
    <w:rsid w:val="00F86968"/>
    <w:rsid w:val="00F902FC"/>
    <w:rsid w:val="00F9256F"/>
    <w:rsid w:val="00F9267A"/>
    <w:rsid w:val="00F92E56"/>
    <w:rsid w:val="00F94478"/>
    <w:rsid w:val="00FA4D9E"/>
    <w:rsid w:val="00FA5C42"/>
    <w:rsid w:val="00FB050A"/>
    <w:rsid w:val="00FB09A4"/>
    <w:rsid w:val="00FB72DA"/>
    <w:rsid w:val="00FC193B"/>
    <w:rsid w:val="00FC357C"/>
    <w:rsid w:val="00FC492F"/>
    <w:rsid w:val="00FC5A17"/>
    <w:rsid w:val="00FD09A1"/>
    <w:rsid w:val="00FD1DB7"/>
    <w:rsid w:val="00FD3B10"/>
    <w:rsid w:val="00FD6565"/>
    <w:rsid w:val="00FE0D5F"/>
    <w:rsid w:val="00FE12FE"/>
    <w:rsid w:val="00FE2882"/>
    <w:rsid w:val="00FE3B07"/>
    <w:rsid w:val="00FE70EC"/>
    <w:rsid w:val="00FF012F"/>
    <w:rsid w:val="00FF15E3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F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2D7F0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1"/>
    <w:next w:val="a1"/>
    <w:link w:val="21"/>
    <w:unhideWhenUsed/>
    <w:qFormat/>
    <w:rsid w:val="007941CC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5F4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C528A9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C528A9"/>
    <w:pPr>
      <w:keepNext/>
      <w:widowControl/>
      <w:suppressAutoHyphens w:val="0"/>
      <w:autoSpaceDE/>
      <w:outlineLvl w:val="4"/>
    </w:pPr>
    <w:rPr>
      <w:rFonts w:ascii="Times New Roman" w:hAnsi="Times New Roman" w:cs="Times New Roman"/>
      <w:b/>
      <w:sz w:val="16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C528A9"/>
    <w:pPr>
      <w:keepNext/>
      <w:widowControl/>
      <w:suppressAutoHyphens w:val="0"/>
      <w:autoSpaceDE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6"/>
    </w:pPr>
    <w:rPr>
      <w:rFonts w:ascii="Cambria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F0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2D7F0F"/>
    <w:rPr>
      <w:b/>
      <w:bCs/>
      <w:color w:val="000080"/>
    </w:rPr>
  </w:style>
  <w:style w:type="paragraph" w:styleId="a6">
    <w:name w:val="Body Text Indent"/>
    <w:basedOn w:val="a1"/>
    <w:link w:val="a7"/>
    <w:rsid w:val="002D7F0F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2D7F0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EE42B4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EE42B4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ru-RU"/>
    </w:rPr>
  </w:style>
  <w:style w:type="character" w:customStyle="1" w:styleId="a9">
    <w:name w:val="Основной текст Знак"/>
    <w:basedOn w:val="a2"/>
    <w:link w:val="a8"/>
    <w:rsid w:val="00EE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C59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292C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92C6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1"/>
    <w:link w:val="ab"/>
    <w:qFormat/>
    <w:rsid w:val="00292C6A"/>
    <w:pPr>
      <w:widowControl/>
      <w:suppressAutoHyphens w:val="0"/>
      <w:autoSpaceDE/>
      <w:jc w:val="center"/>
    </w:pPr>
    <w:rPr>
      <w:b/>
      <w:bCs/>
      <w:sz w:val="28"/>
      <w:szCs w:val="28"/>
      <w:lang w:val="en-US" w:eastAsia="ru-RU"/>
    </w:rPr>
  </w:style>
  <w:style w:type="character" w:customStyle="1" w:styleId="ab">
    <w:name w:val="Название Знак"/>
    <w:basedOn w:val="a2"/>
    <w:link w:val="aa"/>
    <w:rsid w:val="00292C6A"/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92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92C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5"/>
    <w:rsid w:val="002338B5"/>
    <w:rPr>
      <w:rFonts w:cs="Times New Roman"/>
      <w:b w:val="0"/>
      <w:bCs/>
      <w:color w:val="008000"/>
    </w:rPr>
  </w:style>
  <w:style w:type="paragraph" w:customStyle="1" w:styleId="af">
    <w:name w:val="Нормальный (таблица)"/>
    <w:basedOn w:val="a1"/>
    <w:next w:val="a1"/>
    <w:uiPriority w:val="99"/>
    <w:rsid w:val="002338B5"/>
    <w:pPr>
      <w:suppressAutoHyphens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f0">
    <w:name w:val="Прижатый влево"/>
    <w:basedOn w:val="a1"/>
    <w:next w:val="a1"/>
    <w:uiPriority w:val="99"/>
    <w:rsid w:val="002338B5"/>
    <w:pPr>
      <w:suppressAutoHyphens w:val="0"/>
      <w:autoSpaceDN w:val="0"/>
      <w:adjustRightInd w:val="0"/>
    </w:pPr>
    <w:rPr>
      <w:rFonts w:eastAsiaTheme="minorEastAsia"/>
      <w:lang w:eastAsia="ru-RU"/>
    </w:rPr>
  </w:style>
  <w:style w:type="paragraph" w:styleId="af1">
    <w:name w:val="header"/>
    <w:basedOn w:val="a1"/>
    <w:link w:val="af2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footer"/>
    <w:basedOn w:val="a1"/>
    <w:link w:val="af4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character" w:styleId="af5">
    <w:name w:val="Hyperlink"/>
    <w:basedOn w:val="a2"/>
    <w:rsid w:val="009D539A"/>
    <w:rPr>
      <w:color w:val="0066CC"/>
      <w:u w:val="single"/>
    </w:rPr>
  </w:style>
  <w:style w:type="paragraph" w:customStyle="1" w:styleId="11">
    <w:name w:val="Цитата1"/>
    <w:basedOn w:val="a1"/>
    <w:rsid w:val="009D539A"/>
    <w:pPr>
      <w:widowControl/>
      <w:shd w:val="clear" w:color="auto" w:fill="FFFFFF"/>
      <w:autoSpaceDE/>
      <w:ind w:left="14" w:right="115" w:firstLine="706"/>
      <w:jc w:val="both"/>
    </w:pPr>
    <w:rPr>
      <w:rFonts w:ascii="Times New Roman" w:hAnsi="Times New Roman" w:cs="Times New Roman"/>
      <w:sz w:val="28"/>
    </w:rPr>
  </w:style>
  <w:style w:type="paragraph" w:styleId="af6">
    <w:name w:val="footnote text"/>
    <w:basedOn w:val="a1"/>
    <w:link w:val="af7"/>
    <w:unhideWhenUsed/>
    <w:rsid w:val="00700C5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700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700C58"/>
    <w:rPr>
      <w:vertAlign w:val="superscript"/>
    </w:rPr>
  </w:style>
  <w:style w:type="paragraph" w:styleId="af9">
    <w:name w:val="No Spacing"/>
    <w:link w:val="afa"/>
    <w:uiPriority w:val="1"/>
    <w:qFormat/>
    <w:rsid w:val="0070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basedOn w:val="a2"/>
    <w:link w:val="af9"/>
    <w:uiPriority w:val="1"/>
    <w:rsid w:val="00700C58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1"/>
    <w:uiPriority w:val="34"/>
    <w:qFormat/>
    <w:rsid w:val="00F10927"/>
    <w:pPr>
      <w:ind w:left="720"/>
      <w:contextualSpacing/>
    </w:pPr>
  </w:style>
  <w:style w:type="paragraph" w:customStyle="1" w:styleId="ConsNormal">
    <w:name w:val="ConsNormal"/>
    <w:rsid w:val="0058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">
    <w:name w:val="Style2"/>
    <w:basedOn w:val="a1"/>
    <w:uiPriority w:val="99"/>
    <w:rsid w:val="001B30B2"/>
    <w:pPr>
      <w:suppressAutoHyphens w:val="0"/>
      <w:autoSpaceDN w:val="0"/>
      <w:adjustRightInd w:val="0"/>
      <w:spacing w:line="315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">
    <w:name w:val="Style3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1"/>
    <w:uiPriority w:val="99"/>
    <w:rsid w:val="001B30B2"/>
    <w:pPr>
      <w:suppressAutoHyphens w:val="0"/>
      <w:autoSpaceDN w:val="0"/>
      <w:adjustRightInd w:val="0"/>
      <w:spacing w:line="362" w:lineRule="exact"/>
      <w:ind w:hanging="36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5">
    <w:name w:val="Style5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1"/>
    <w:uiPriority w:val="99"/>
    <w:rsid w:val="001B30B2"/>
    <w:pPr>
      <w:suppressAutoHyphens w:val="0"/>
      <w:autoSpaceDN w:val="0"/>
      <w:adjustRightInd w:val="0"/>
      <w:spacing w:line="31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1"/>
    <w:uiPriority w:val="99"/>
    <w:rsid w:val="001B30B2"/>
    <w:pPr>
      <w:suppressAutoHyphens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9">
    <w:name w:val="Style9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04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7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1">
    <w:name w:val="Style11"/>
    <w:basedOn w:val="a1"/>
    <w:uiPriority w:val="99"/>
    <w:rsid w:val="001B30B2"/>
    <w:pPr>
      <w:suppressAutoHyphens w:val="0"/>
      <w:autoSpaceDN w:val="0"/>
      <w:adjustRightInd w:val="0"/>
      <w:spacing w:line="319" w:lineRule="exact"/>
      <w:ind w:firstLine="725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2">
    <w:name w:val="Style12"/>
    <w:basedOn w:val="a1"/>
    <w:uiPriority w:val="99"/>
    <w:rsid w:val="001B30B2"/>
    <w:pPr>
      <w:suppressAutoHyphens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3">
    <w:name w:val="Style13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25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5">
    <w:name w:val="Font Style15"/>
    <w:basedOn w:val="a2"/>
    <w:rsid w:val="001B30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2"/>
    <w:uiPriority w:val="99"/>
    <w:rsid w:val="001B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2"/>
    <w:rsid w:val="001B30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2"/>
    <w:uiPriority w:val="99"/>
    <w:rsid w:val="001B30B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2"/>
    <w:uiPriority w:val="99"/>
    <w:rsid w:val="001B30B2"/>
    <w:rPr>
      <w:rFonts w:ascii="Sylfaen" w:hAnsi="Sylfaen" w:cs="Sylfaen"/>
      <w:b/>
      <w:bCs/>
      <w:sz w:val="20"/>
      <w:szCs w:val="20"/>
    </w:rPr>
  </w:style>
  <w:style w:type="character" w:styleId="afc">
    <w:name w:val="page number"/>
    <w:basedOn w:val="a2"/>
    <w:rsid w:val="00994EDE"/>
    <w:rPr>
      <w:lang w:val="ru-RU" w:eastAsia="ru-RU" w:bidi="ar-SA"/>
    </w:rPr>
  </w:style>
  <w:style w:type="paragraph" w:styleId="afd">
    <w:name w:val="Normal (Web)"/>
    <w:aliases w:val="Обычный (Web)"/>
    <w:basedOn w:val="a1"/>
    <w:uiPriority w:val="99"/>
    <w:qFormat/>
    <w:rsid w:val="00994EDE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1CharChar">
    <w:name w:val="Знак Знак1 Char Char"/>
    <w:basedOn w:val="a1"/>
    <w:rsid w:val="00994EDE"/>
    <w:pPr>
      <w:widowControl/>
      <w:suppressAutoHyphens w:val="0"/>
      <w:autoSpaceDE/>
      <w:spacing w:after="16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"/>
    <w:basedOn w:val="a1"/>
    <w:rsid w:val="00994EDE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e">
    <w:name w:val="Знак"/>
    <w:basedOn w:val="a1"/>
    <w:rsid w:val="00994EDE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5F4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f">
    <w:name w:val="Emphasis"/>
    <w:basedOn w:val="a2"/>
    <w:qFormat/>
    <w:rsid w:val="005F4B3F"/>
    <w:rPr>
      <w:i/>
      <w:iCs/>
    </w:rPr>
  </w:style>
  <w:style w:type="character" w:styleId="aff0">
    <w:name w:val="Strong"/>
    <w:uiPriority w:val="22"/>
    <w:qFormat/>
    <w:rsid w:val="002C078E"/>
    <w:rPr>
      <w:b/>
      <w:bCs/>
    </w:rPr>
  </w:style>
  <w:style w:type="table" w:styleId="aff1">
    <w:name w:val="Table Grid"/>
    <w:basedOn w:val="a3"/>
    <w:uiPriority w:val="59"/>
    <w:rsid w:val="003C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2"/>
    <w:uiPriority w:val="99"/>
    <w:rsid w:val="00B23AA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2"/>
    <w:rsid w:val="00B23AA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22739E"/>
  </w:style>
  <w:style w:type="character" w:customStyle="1" w:styleId="21">
    <w:name w:val="Заголовок 2 Знак"/>
    <w:basedOn w:val="a2"/>
    <w:link w:val="20"/>
    <w:rsid w:val="00794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1"/>
    <w:link w:val="25"/>
    <w:uiPriority w:val="99"/>
    <w:unhideWhenUsed/>
    <w:rsid w:val="007941CC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79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2"/>
    <w:uiPriority w:val="99"/>
    <w:rsid w:val="00370A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2"/>
    <w:uiPriority w:val="99"/>
    <w:rsid w:val="00370A18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2"/>
    <w:uiPriority w:val="99"/>
    <w:rsid w:val="00370A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1"/>
    <w:uiPriority w:val="99"/>
    <w:rsid w:val="00370A18"/>
    <w:pPr>
      <w:suppressAutoHyphens w:val="0"/>
      <w:autoSpaceDN w:val="0"/>
      <w:adjustRightInd w:val="0"/>
      <w:spacing w:line="216" w:lineRule="exact"/>
    </w:pPr>
    <w:rPr>
      <w:rFonts w:ascii="Calibri" w:eastAsiaTheme="minorEastAsia" w:hAnsi="Calibri" w:cs="Times New Roman"/>
      <w:lang w:eastAsia="ru-RU"/>
    </w:rPr>
  </w:style>
  <w:style w:type="character" w:customStyle="1" w:styleId="FontStyle31">
    <w:name w:val="Font Style31"/>
    <w:basedOn w:val="a2"/>
    <w:uiPriority w:val="99"/>
    <w:rsid w:val="00370A18"/>
    <w:rPr>
      <w:rFonts w:ascii="Calibri" w:hAnsi="Calibri" w:cs="Calibri"/>
      <w:smallCaps/>
      <w:spacing w:val="-10"/>
      <w:sz w:val="14"/>
      <w:szCs w:val="14"/>
    </w:rPr>
  </w:style>
  <w:style w:type="paragraph" w:styleId="aff2">
    <w:name w:val="Plain Text"/>
    <w:aliases w:val="Знак Знак Знак"/>
    <w:basedOn w:val="a1"/>
    <w:link w:val="aff3"/>
    <w:unhideWhenUsed/>
    <w:rsid w:val="00FE70EC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Знак Знак Знак Знак2"/>
    <w:basedOn w:val="a2"/>
    <w:link w:val="aff2"/>
    <w:rsid w:val="00FE70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юллетень маркер 2"/>
    <w:basedOn w:val="a1"/>
    <w:rsid w:val="00FE70EC"/>
    <w:pPr>
      <w:widowControl/>
      <w:numPr>
        <w:ilvl w:val="1"/>
        <w:numId w:val="1"/>
      </w:numPr>
      <w:tabs>
        <w:tab w:val="clear" w:pos="0"/>
        <w:tab w:val="num" w:pos="360"/>
        <w:tab w:val="left" w:pos="1980"/>
      </w:tabs>
      <w:suppressAutoHyphens w:val="0"/>
      <w:autoSpaceDN w:val="0"/>
      <w:snapToGrid w:val="0"/>
      <w:spacing w:before="120" w:line="288" w:lineRule="auto"/>
      <w:jc w:val="both"/>
    </w:pPr>
    <w:rPr>
      <w:rFonts w:ascii="Times New Roman" w:hAnsi="Times New Roman" w:cs="Times New Roman"/>
      <w:kern w:val="2"/>
      <w:sz w:val="26"/>
      <w:szCs w:val="26"/>
      <w:lang w:eastAsia="ru-RU"/>
    </w:rPr>
  </w:style>
  <w:style w:type="paragraph" w:customStyle="1" w:styleId="Default">
    <w:name w:val="Default"/>
    <w:rsid w:val="00BA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87374F"/>
    <w:rPr>
      <w:rFonts w:ascii="Times New Roman" w:hAnsi="Times New Roman" w:cs="Times New Roman"/>
      <w:sz w:val="18"/>
      <w:szCs w:val="18"/>
    </w:rPr>
  </w:style>
  <w:style w:type="paragraph" w:customStyle="1" w:styleId="aff4">
    <w:name w:val="Пункт"/>
    <w:basedOn w:val="a1"/>
    <w:rsid w:val="0087374F"/>
    <w:pPr>
      <w:widowControl/>
      <w:tabs>
        <w:tab w:val="num" w:pos="360"/>
      </w:tabs>
      <w:autoSpaceDE/>
      <w:ind w:left="360" w:hanging="360"/>
      <w:jc w:val="both"/>
    </w:pPr>
    <w:rPr>
      <w:rFonts w:ascii="Times New Roman" w:hAnsi="Times New Roman" w:cs="Times New Roman"/>
      <w:szCs w:val="28"/>
      <w:lang w:eastAsia="zh-CN"/>
    </w:rPr>
  </w:style>
  <w:style w:type="character" w:customStyle="1" w:styleId="blk3">
    <w:name w:val="blk3"/>
    <w:basedOn w:val="a2"/>
    <w:rsid w:val="00466D49"/>
    <w:rPr>
      <w:vanish w:val="0"/>
      <w:webHidden w:val="0"/>
      <w:specVanish w:val="0"/>
    </w:rPr>
  </w:style>
  <w:style w:type="paragraph" w:customStyle="1" w:styleId="14">
    <w:name w:val="Абзац списка1"/>
    <w:basedOn w:val="a1"/>
    <w:rsid w:val="001453D7"/>
    <w:pPr>
      <w:widowControl/>
      <w:overflowPunct w:val="0"/>
      <w:autoSpaceDN w:val="0"/>
      <w:adjustRightInd w:val="0"/>
      <w:spacing w:after="200" w:line="276" w:lineRule="auto"/>
      <w:ind w:left="720"/>
    </w:pPr>
    <w:rPr>
      <w:rFonts w:ascii="Calibri" w:hAnsi="Calibri" w:cs="Times New Roman"/>
      <w:kern w:val="2"/>
      <w:sz w:val="22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C528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C528A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52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C528A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C528A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f5">
    <w:name w:val="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4"/>
    <w:uiPriority w:val="99"/>
    <w:semiHidden/>
    <w:unhideWhenUsed/>
    <w:rsid w:val="00C528A9"/>
  </w:style>
  <w:style w:type="character" w:styleId="aff6">
    <w:name w:val="FollowedHyperlink"/>
    <w:unhideWhenUsed/>
    <w:rsid w:val="00C528A9"/>
    <w:rPr>
      <w:color w:val="800080"/>
      <w:u w:val="single"/>
      <w:lang w:val="ru-RU" w:eastAsia="ru-RU" w:bidi="ar-SA"/>
    </w:rPr>
  </w:style>
  <w:style w:type="character" w:customStyle="1" w:styleId="aff7">
    <w:name w:val="Подзаголовок Знак"/>
    <w:link w:val="aff8"/>
    <w:locked/>
    <w:rsid w:val="00C528A9"/>
    <w:rPr>
      <w:rFonts w:ascii="Arial" w:hAnsi="Arial" w:cs="Arial"/>
      <w:b/>
      <w:sz w:val="24"/>
    </w:rPr>
  </w:style>
  <w:style w:type="character" w:customStyle="1" w:styleId="31">
    <w:name w:val="Основной текст 3 Знак"/>
    <w:link w:val="32"/>
    <w:locked/>
    <w:rsid w:val="00C528A9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C528A9"/>
    <w:rPr>
      <w:sz w:val="32"/>
    </w:rPr>
  </w:style>
  <w:style w:type="character" w:customStyle="1" w:styleId="15">
    <w:name w:val="Текст Знак1"/>
    <w:aliases w:val="Знак Знак Знак Знак"/>
    <w:basedOn w:val="a2"/>
    <w:rsid w:val="00C528A9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16">
    <w:name w:val="Знак Знак Знак Знак1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Обычный1"/>
    <w:rsid w:val="00C528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"/>
    <w:basedOn w:val="a1"/>
    <w:rsid w:val="00C528A9"/>
    <w:pPr>
      <w:widowControl/>
      <w:suppressAutoHyphens w:val="0"/>
      <w:autoSpaceDE/>
      <w:spacing w:before="100" w:after="100"/>
    </w:pPr>
    <w:rPr>
      <w:rFonts w:ascii="Tahoma" w:hAnsi="Tahoma" w:cs="Times New Roman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9">
    <w:name w:val="Верхний колонтитул1"/>
    <w:basedOn w:val="a1"/>
    <w:rsid w:val="00C528A9"/>
    <w:pPr>
      <w:tabs>
        <w:tab w:val="center" w:pos="4153"/>
        <w:tab w:val="right" w:pos="8306"/>
      </w:tabs>
      <w:suppressAutoHyphens w:val="0"/>
      <w:autoSpaceDE/>
      <w:snapToGrid w:val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C528A9"/>
    <w:pPr>
      <w:widowControl/>
      <w:suppressAutoHyphens w:val="0"/>
      <w:overflowPunct w:val="0"/>
      <w:autoSpaceDN w:val="0"/>
      <w:adjustRightInd w:val="0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 11"/>
    <w:basedOn w:val="a1"/>
    <w:next w:val="a1"/>
    <w:rsid w:val="00C528A9"/>
    <w:pPr>
      <w:keepNext/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1"/>
    <w:rsid w:val="00C528A9"/>
    <w:pPr>
      <w:suppressAutoHyphens w:val="0"/>
      <w:overflowPunct w:val="0"/>
      <w:autoSpaceDN w:val="0"/>
      <w:adjustRightInd w:val="0"/>
      <w:ind w:firstLine="142"/>
      <w:jc w:val="center"/>
    </w:pPr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customStyle="1" w:styleId="310">
    <w:name w:val="Основной текст с отступом 31"/>
    <w:basedOn w:val="a1"/>
    <w:rsid w:val="00C528A9"/>
    <w:pPr>
      <w:suppressAutoHyphens w:val="0"/>
      <w:overflowPunct w:val="0"/>
      <w:autoSpaceDN w:val="0"/>
      <w:adjustRightInd w:val="0"/>
      <w:ind w:firstLine="85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aaieiaie1">
    <w:name w:val="caaieiaie 1"/>
    <w:basedOn w:val="a1"/>
    <w:next w:val="a1"/>
    <w:rsid w:val="00C528A9"/>
    <w:pPr>
      <w:keepNext/>
      <w:suppressAutoHyphens w:val="0"/>
      <w:overflowPunct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a">
    <w:name w:val="Обычный (веб)1"/>
    <w:basedOn w:val="a1"/>
    <w:rsid w:val="00C528A9"/>
    <w:pPr>
      <w:widowControl/>
      <w:suppressAutoHyphens w:val="0"/>
      <w:overflowPunct w:val="0"/>
      <w:autoSpaceDN w:val="0"/>
      <w:adjustRightInd w:val="0"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Iauiue">
    <w:name w:val="Iau?iue"/>
    <w:rsid w:val="00C528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 с отступом1"/>
    <w:rsid w:val="00C528A9"/>
    <w:pPr>
      <w:widowControl w:val="0"/>
      <w:autoSpaceDE w:val="0"/>
      <w:autoSpaceDN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528A9"/>
    <w:pPr>
      <w:keepNext/>
      <w:widowControl/>
      <w:suppressAutoHyphens w:val="0"/>
      <w:autoSpaceDN w:val="0"/>
      <w:ind w:firstLine="851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528A9"/>
    <w:pPr>
      <w:widowControl w:val="0"/>
      <w:snapToGrid w:val="0"/>
      <w:spacing w:before="280" w:after="0" w:line="300" w:lineRule="auto"/>
      <w:ind w:firstLine="40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c">
    <w:name w:val="Основной текст с отступом Знак1"/>
    <w:semiHidden/>
    <w:rsid w:val="00C528A9"/>
  </w:style>
  <w:style w:type="paragraph" w:customStyle="1" w:styleId="12pt">
    <w:name w:val="Основной текст с отступом + 12 pt"/>
    <w:aliases w:val="по центру,Слева:  0,1 см,После:  -16 пт"/>
    <w:basedOn w:val="a6"/>
    <w:rsid w:val="00C528A9"/>
    <w:pPr>
      <w:widowControl/>
      <w:suppressAutoHyphens w:val="0"/>
      <w:autoSpaceDE/>
      <w:spacing w:after="0"/>
      <w:ind w:left="57"/>
      <w:jc w:val="center"/>
      <w:outlineLvl w:val="0"/>
    </w:pPr>
    <w:rPr>
      <w:rFonts w:ascii="Calibri" w:eastAsia="Calibri" w:hAnsi="Calibri" w:cs="Times New Roman"/>
      <w:sz w:val="28"/>
      <w:lang w:eastAsia="ru-RU"/>
    </w:rPr>
  </w:style>
  <w:style w:type="paragraph" w:customStyle="1" w:styleId="61">
    <w:name w:val="Стиль После:  6 пт"/>
    <w:basedOn w:val="a1"/>
    <w:rsid w:val="00C528A9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2706">
    <w:name w:val="Стиль Слева:  127 см Первая строка:  0 см После:  6 пт"/>
    <w:basedOn w:val="a1"/>
    <w:rsid w:val="00C528A9"/>
    <w:pPr>
      <w:widowControl/>
      <w:suppressAutoHyphens w:val="0"/>
      <w:autoSpaceDE/>
      <w:ind w:left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uiPriority w:val="99"/>
    <w:unhideWhenUsed/>
    <w:rsid w:val="00C528A9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11">
    <w:name w:val="Основной текст с отступом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314pt">
    <w:name w:val="Стиль Основной текст с отступом 3 + 14 pt"/>
    <w:basedOn w:val="34"/>
    <w:rsid w:val="00C528A9"/>
    <w:pPr>
      <w:spacing w:after="0"/>
      <w:ind w:left="284" w:firstLine="709"/>
      <w:jc w:val="both"/>
    </w:pPr>
    <w:rPr>
      <w:rFonts w:ascii="Calibri" w:eastAsia="Calibri" w:hAnsi="Calibri"/>
      <w:sz w:val="28"/>
    </w:rPr>
  </w:style>
  <w:style w:type="paragraph" w:customStyle="1" w:styleId="Text">
    <w:name w:val="Text"/>
    <w:basedOn w:val="a1"/>
    <w:rsid w:val="00C528A9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lang w:eastAsia="ru-RU"/>
    </w:rPr>
  </w:style>
  <w:style w:type="paragraph" w:customStyle="1" w:styleId="27">
    <w:name w:val="Обычный2"/>
    <w:basedOn w:val="a1"/>
    <w:rsid w:val="00C528A9"/>
    <w:pPr>
      <w:widowControl/>
      <w:suppressAutoHyphens w:val="0"/>
      <w:autoSpaceDE/>
      <w:spacing w:after="75"/>
      <w:ind w:firstLine="284"/>
      <w:jc w:val="both"/>
    </w:pPr>
    <w:rPr>
      <w:rFonts w:ascii="Times New Roman" w:hAnsi="Times New Roman" w:cs="Times New Roman"/>
      <w:lang w:eastAsia="ru-RU"/>
    </w:rPr>
  </w:style>
  <w:style w:type="paragraph" w:customStyle="1" w:styleId="1d">
    <w:name w:val="Основной текст1"/>
    <w:rsid w:val="00C52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C528A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  <w:ind w:left="540"/>
    </w:pPr>
    <w:rPr>
      <w:rFonts w:ascii="Tahoma" w:eastAsia="Tahoma" w:hAnsi="Tahoma" w:cs="Times New Roman"/>
      <w:color w:val="003366"/>
      <w:sz w:val="56"/>
      <w:szCs w:val="56"/>
      <w:lang w:eastAsia="ru-RU"/>
    </w:rPr>
  </w:style>
  <w:style w:type="paragraph" w:styleId="aff8">
    <w:name w:val="Subtitle"/>
    <w:basedOn w:val="a1"/>
    <w:next w:val="a1"/>
    <w:link w:val="aff7"/>
    <w:qFormat/>
    <w:rsid w:val="00C528A9"/>
    <w:pPr>
      <w:widowControl/>
      <w:numPr>
        <w:ilvl w:val="1"/>
      </w:numPr>
      <w:suppressAutoHyphens w:val="0"/>
      <w:autoSpaceDE/>
    </w:pPr>
    <w:rPr>
      <w:rFonts w:eastAsiaTheme="minorHAnsi"/>
      <w:b/>
      <w:szCs w:val="22"/>
      <w:lang w:eastAsia="en-US"/>
    </w:rPr>
  </w:style>
  <w:style w:type="character" w:customStyle="1" w:styleId="1e">
    <w:name w:val="Подзаголовок Знак1"/>
    <w:basedOn w:val="a2"/>
    <w:rsid w:val="00C5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f">
    <w:name w:val="Название1"/>
    <w:basedOn w:val="a1"/>
    <w:next w:val="aff8"/>
    <w:rsid w:val="00C528A9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HTML1">
    <w:name w:val="Стандартный HTML1"/>
    <w:basedOn w:val="a1"/>
    <w:rsid w:val="00C52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W-heading3">
    <w:name w:val="WW-heading 3"/>
    <w:basedOn w:val="a1"/>
    <w:next w:val="a1"/>
    <w:rsid w:val="00C528A9"/>
    <w:pPr>
      <w:tabs>
        <w:tab w:val="num" w:pos="360"/>
      </w:tabs>
      <w:autoSpaceDE/>
      <w:outlineLvl w:val="2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0">
    <w:name w:val="Текст1"/>
    <w:basedOn w:val="a1"/>
    <w:rsid w:val="00C528A9"/>
    <w:pPr>
      <w:autoSpaceDE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C5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аблицы (моноширинный)"/>
    <w:basedOn w:val="a1"/>
    <w:next w:val="a1"/>
    <w:rsid w:val="00C528A9"/>
    <w:pPr>
      <w:widowControl/>
      <w:numPr>
        <w:numId w:val="24"/>
      </w:numPr>
      <w:suppressAutoHyphens w:val="0"/>
      <w:autoSpaceDN w:val="0"/>
      <w:adjustRightInd w:val="0"/>
      <w:ind w:left="0" w:firstLine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2ptBefore36ptAfter36pt">
    <w:name w:val="Style 12 pt Before:  36 pt After:  36 pt"/>
    <w:basedOn w:val="a1"/>
    <w:autoRedefine/>
    <w:rsid w:val="00C528A9"/>
    <w:pPr>
      <w:widowControl/>
      <w:tabs>
        <w:tab w:val="num" w:pos="0"/>
        <w:tab w:val="num" w:pos="1440"/>
      </w:tabs>
      <w:suppressAutoHyphens w:val="0"/>
      <w:autoSpaceDE/>
      <w:spacing w:before="60" w:after="60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a">
    <w:name w:val="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b">
    <w:name w:val="Содержимое таблицы"/>
    <w:basedOn w:val="a1"/>
    <w:rsid w:val="00C528A9"/>
    <w:pPr>
      <w:widowControl/>
      <w:suppressLineNumbers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Zagolovoktabl">
    <w:name w:val="Zagolovok tabl"/>
    <w:basedOn w:val="a1"/>
    <w:rsid w:val="00C528A9"/>
    <w:pPr>
      <w:keepNext/>
      <w:widowControl/>
      <w:suppressAutoHyphens w:val="0"/>
      <w:autoSpaceDE/>
      <w:spacing w:before="60" w:after="120"/>
      <w:jc w:val="center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customStyle="1" w:styleId="affc">
    <w:name w:val="Заголовок"/>
    <w:basedOn w:val="a1"/>
    <w:next w:val="a8"/>
    <w:rsid w:val="00C528A9"/>
    <w:pPr>
      <w:keepNext/>
      <w:autoSpaceDE/>
      <w:spacing w:before="240" w:after="120"/>
    </w:pPr>
    <w:rPr>
      <w:rFonts w:eastAsia="MS Mincho" w:cs="Tahoma"/>
      <w:color w:val="000000"/>
      <w:sz w:val="28"/>
      <w:szCs w:val="28"/>
      <w:lang w:val="en-US" w:eastAsia="en-US" w:bidi="en-US"/>
    </w:rPr>
  </w:style>
  <w:style w:type="paragraph" w:customStyle="1" w:styleId="35">
    <w:name w:val="Название3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36">
    <w:name w:val="Указатель3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8">
    <w:name w:val="Название2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29">
    <w:name w:val="Указатель2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1f1">
    <w:name w:val="Указатель1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affd">
    <w:name w:val="Заголовок таблицы"/>
    <w:basedOn w:val="affb"/>
    <w:rsid w:val="00C528A9"/>
    <w:pPr>
      <w:widowControl w:val="0"/>
      <w:jc w:val="center"/>
    </w:pPr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paragraph" w:customStyle="1" w:styleId="affe">
    <w:name w:val="Содержимое врезки"/>
    <w:basedOn w:val="a8"/>
    <w:rsid w:val="00C528A9"/>
    <w:pPr>
      <w:widowControl w:val="0"/>
      <w:suppressAutoHyphens/>
      <w:spacing w:line="100" w:lineRule="atLeast"/>
    </w:pPr>
    <w:rPr>
      <w:rFonts w:eastAsia="Lucida Sans Unicode" w:cs="Tahoma"/>
      <w:bCs/>
      <w:color w:val="000000"/>
      <w:sz w:val="28"/>
      <w:lang w:val="en-US" w:eastAsia="en-US" w:bidi="en-US"/>
    </w:rPr>
  </w:style>
  <w:style w:type="paragraph" w:customStyle="1" w:styleId="OEM">
    <w:name w:val="Нормальный (OEM)"/>
    <w:basedOn w:val="a1"/>
    <w:next w:val="a1"/>
    <w:rsid w:val="00C528A9"/>
    <w:pPr>
      <w:jc w:val="both"/>
    </w:pPr>
    <w:rPr>
      <w:rFonts w:ascii="Courier New" w:eastAsia="Lucida Sans Unicode" w:hAnsi="Courier New" w:cs="Courier New"/>
      <w:color w:val="000000"/>
      <w:sz w:val="20"/>
      <w:lang w:eastAsia="en-US" w:bidi="en-US"/>
    </w:rPr>
  </w:style>
  <w:style w:type="paragraph" w:customStyle="1" w:styleId="afff">
    <w:name w:val="Знак 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0">
    <w:name w:val="Знак Знак Знак Знак Знак Знак Знак Знак Знак"/>
    <w:basedOn w:val="a1"/>
    <w:rsid w:val="00C528A9"/>
    <w:pPr>
      <w:widowControl/>
      <w:autoSpaceDE/>
      <w:spacing w:before="280" w:after="280"/>
    </w:pPr>
    <w:rPr>
      <w:rFonts w:ascii="Tahoma" w:hAnsi="Tahom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Знак Знак Знак4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37">
    <w:name w:val="Знак Знак3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">
    <w:name w:val="WW-Текст"/>
    <w:basedOn w:val="a1"/>
    <w:rsid w:val="00C528A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1"/>
    <w:next w:val="a1"/>
    <w:rsid w:val="00C528A9"/>
    <w:pPr>
      <w:widowControl/>
      <w:suppressAutoHyphens w:val="0"/>
      <w:ind w:left="1612" w:hanging="892"/>
      <w:jc w:val="both"/>
    </w:pPr>
  </w:style>
  <w:style w:type="paragraph" w:customStyle="1" w:styleId="TimesNewRomanPSMT">
    <w:name w:val="Обычный + TimesNewRomanPSMT"/>
    <w:basedOn w:val="a1"/>
    <w:rsid w:val="00C528A9"/>
    <w:pPr>
      <w:widowControl/>
      <w:autoSpaceDE/>
      <w:ind w:firstLine="709"/>
      <w:jc w:val="both"/>
    </w:pPr>
    <w:rPr>
      <w:rFonts w:ascii="TimesNewRomanPSMT" w:eastAsia="TimesNewRomanPSMT" w:hAnsi="TimesNewRomanPSMT" w:cs="TimesNewRomanPSMT"/>
      <w:color w:val="000000"/>
    </w:rPr>
  </w:style>
  <w:style w:type="character" w:customStyle="1" w:styleId="71">
    <w:name w:val="Заголовок 7 Знак1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semiHidden/>
    <w:rsid w:val="00C528A9"/>
    <w:rPr>
      <w:rFonts w:ascii="Cambria" w:eastAsia="Times New Roman" w:hAnsi="Cambria" w:cs="Times New Roman"/>
      <w:color w:val="404040"/>
      <w:lang w:val="ru-RU" w:eastAsia="ru-RU" w:bidi="ar-SA"/>
    </w:rPr>
  </w:style>
  <w:style w:type="character" w:customStyle="1" w:styleId="91">
    <w:name w:val="Заголовок 9 Знак1"/>
    <w:semiHidden/>
    <w:rsid w:val="00C528A9"/>
    <w:rPr>
      <w:rFonts w:ascii="Cambria" w:eastAsia="Times New Roman" w:hAnsi="Cambria" w:cs="Times New Roman"/>
      <w:i/>
      <w:iCs/>
      <w:color w:val="404040"/>
      <w:lang w:val="ru-RU" w:eastAsia="ru-RU" w:bidi="ar-SA"/>
    </w:rPr>
  </w:style>
  <w:style w:type="character" w:customStyle="1" w:styleId="1f2">
    <w:name w:val="Верхний колонтитул Знак1"/>
    <w:semiHidden/>
    <w:rsid w:val="00C528A9"/>
  </w:style>
  <w:style w:type="character" w:customStyle="1" w:styleId="212">
    <w:name w:val="Основной текст с отступом 2 Знак1"/>
    <w:semiHidden/>
    <w:rsid w:val="00C528A9"/>
  </w:style>
  <w:style w:type="character" w:customStyle="1" w:styleId="1f3">
    <w:name w:val="Нижний колонтитул Знак1"/>
    <w:uiPriority w:val="99"/>
    <w:semiHidden/>
    <w:rsid w:val="00C528A9"/>
  </w:style>
  <w:style w:type="character" w:customStyle="1" w:styleId="1f4">
    <w:name w:val="Название Знак1"/>
    <w:rsid w:val="00C52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f5">
    <w:name w:val="Текст выноски Знак1"/>
    <w:uiPriority w:val="99"/>
    <w:semiHidden/>
    <w:rsid w:val="00C528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3">
    <w:name w:val="Основной текст 2 Знак1"/>
    <w:basedOn w:val="a2"/>
    <w:rsid w:val="00C528A9"/>
    <w:rPr>
      <w:sz w:val="24"/>
      <w:szCs w:val="24"/>
      <w:lang w:val="ru-RU" w:eastAsia="ru-RU" w:bidi="ar-SA"/>
    </w:rPr>
  </w:style>
  <w:style w:type="paragraph" w:styleId="32">
    <w:name w:val="Body Text 3"/>
    <w:basedOn w:val="a1"/>
    <w:link w:val="31"/>
    <w:unhideWhenUsed/>
    <w:rsid w:val="00C528A9"/>
    <w:pPr>
      <w:widowControl/>
      <w:suppressAutoHyphens w:val="0"/>
      <w:autoSpaceDE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f6">
    <w:name w:val="Текст сноски Знак1"/>
    <w:basedOn w:val="a2"/>
    <w:rsid w:val="00C528A9"/>
    <w:rPr>
      <w:lang w:val="ru-RU" w:eastAsia="ru-RU" w:bidi="ar-SA"/>
    </w:rPr>
  </w:style>
  <w:style w:type="character" w:customStyle="1" w:styleId="WW8Num2z0">
    <w:name w:val="WW8Num2z0"/>
    <w:rsid w:val="00C528A9"/>
    <w:rPr>
      <w:rFonts w:ascii="Times New Roman" w:hAnsi="Times New Roman" w:cs="Times New Roman" w:hint="default"/>
    </w:rPr>
  </w:style>
  <w:style w:type="character" w:customStyle="1" w:styleId="WW8Num3z0">
    <w:name w:val="WW8Num3z0"/>
    <w:rsid w:val="00C528A9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C528A9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C528A9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C528A9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C528A9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C528A9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528A9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C528A9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C528A9"/>
  </w:style>
  <w:style w:type="character" w:customStyle="1" w:styleId="WW-Absatz-Standardschriftart">
    <w:name w:val="WW-Absatz-Standardschriftart"/>
    <w:rsid w:val="00C528A9"/>
  </w:style>
  <w:style w:type="character" w:customStyle="1" w:styleId="WW-Absatz-Standardschriftart1">
    <w:name w:val="WW-Absatz-Standardschriftart1"/>
    <w:rsid w:val="00C528A9"/>
  </w:style>
  <w:style w:type="character" w:customStyle="1" w:styleId="WW8Num11z0">
    <w:name w:val="WW8Num11z0"/>
    <w:rsid w:val="00C528A9"/>
    <w:rPr>
      <w:rFonts w:ascii="Symbol" w:hAnsi="Symbol" w:hint="default"/>
      <w:sz w:val="20"/>
    </w:rPr>
  </w:style>
  <w:style w:type="character" w:customStyle="1" w:styleId="2a">
    <w:name w:val="Основной шрифт абзаца2"/>
    <w:rsid w:val="00C528A9"/>
  </w:style>
  <w:style w:type="character" w:customStyle="1" w:styleId="WW8Num12z0">
    <w:name w:val="WW8Num12z0"/>
    <w:rsid w:val="00C528A9"/>
    <w:rPr>
      <w:rFonts w:ascii="Symbol" w:hAnsi="Symbol" w:hint="default"/>
      <w:sz w:val="20"/>
    </w:rPr>
  </w:style>
  <w:style w:type="character" w:customStyle="1" w:styleId="1f7">
    <w:name w:val="Основной шрифт абзаца1"/>
    <w:rsid w:val="00C528A9"/>
  </w:style>
  <w:style w:type="character" w:customStyle="1" w:styleId="WW-Absatz-Standardschriftart11">
    <w:name w:val="WW-Absatz-Standardschriftart11"/>
    <w:rsid w:val="00C528A9"/>
  </w:style>
  <w:style w:type="character" w:customStyle="1" w:styleId="WW-Absatz-Standardschriftart111">
    <w:name w:val="WW-Absatz-Standardschriftart111"/>
    <w:rsid w:val="00C528A9"/>
  </w:style>
  <w:style w:type="character" w:customStyle="1" w:styleId="WW-Absatz-Standardschriftart1111">
    <w:name w:val="WW-Absatz-Standardschriftart1111"/>
    <w:rsid w:val="00C528A9"/>
  </w:style>
  <w:style w:type="character" w:customStyle="1" w:styleId="WW-Absatz-Standardschriftart11111">
    <w:name w:val="WW-Absatz-Standardschriftart11111"/>
    <w:rsid w:val="00C528A9"/>
  </w:style>
  <w:style w:type="character" w:customStyle="1" w:styleId="afff3">
    <w:name w:val="Маркеры списка"/>
    <w:rsid w:val="00C528A9"/>
    <w:rPr>
      <w:rFonts w:ascii="StarSymbol" w:eastAsia="StarSymbol" w:hAnsi="StarSymbol" w:cs="StarSymbol" w:hint="eastAsia"/>
      <w:sz w:val="18"/>
      <w:szCs w:val="18"/>
    </w:rPr>
  </w:style>
  <w:style w:type="character" w:customStyle="1" w:styleId="afff4">
    <w:name w:val="Символ нумерации"/>
    <w:rsid w:val="00C528A9"/>
  </w:style>
  <w:style w:type="character" w:customStyle="1" w:styleId="WW-Absatz-Standardschriftart111111">
    <w:name w:val="WW-Absatz-Standardschriftart111111"/>
    <w:rsid w:val="00C528A9"/>
  </w:style>
  <w:style w:type="character" w:customStyle="1" w:styleId="apple-style-span">
    <w:name w:val="apple-style-span"/>
    <w:rsid w:val="00C528A9"/>
    <w:rPr>
      <w:rFonts w:ascii="Arial" w:hAnsi="Arial" w:cs="Arial" w:hint="default"/>
      <w:noProof/>
      <w:lang w:val="ru-RU" w:eastAsia="ru-RU" w:bidi="ar-SA"/>
    </w:rPr>
  </w:style>
  <w:style w:type="character" w:customStyle="1" w:styleId="WW8Num2z1">
    <w:name w:val="WW8Num2z1"/>
    <w:rsid w:val="00C528A9"/>
    <w:rPr>
      <w:color w:val="000000"/>
      <w:sz w:val="28"/>
      <w:szCs w:val="28"/>
      <w:lang w:val="ru-RU"/>
    </w:rPr>
  </w:style>
  <w:style w:type="character" w:customStyle="1" w:styleId="WW8Num2z2">
    <w:name w:val="WW8Num2z2"/>
    <w:rsid w:val="00C528A9"/>
  </w:style>
  <w:style w:type="character" w:customStyle="1" w:styleId="WW8Num2z3">
    <w:name w:val="WW8Num2z3"/>
    <w:rsid w:val="00C528A9"/>
  </w:style>
  <w:style w:type="character" w:customStyle="1" w:styleId="WW8Num2z4">
    <w:name w:val="WW8Num2z4"/>
    <w:rsid w:val="00C528A9"/>
  </w:style>
  <w:style w:type="character" w:customStyle="1" w:styleId="WW8Num2z5">
    <w:name w:val="WW8Num2z5"/>
    <w:rsid w:val="00C528A9"/>
  </w:style>
  <w:style w:type="character" w:customStyle="1" w:styleId="WW8Num2z6">
    <w:name w:val="WW8Num2z6"/>
    <w:rsid w:val="00C528A9"/>
  </w:style>
  <w:style w:type="character" w:customStyle="1" w:styleId="WW8Num2z7">
    <w:name w:val="WW8Num2z7"/>
    <w:rsid w:val="00C528A9"/>
  </w:style>
  <w:style w:type="character" w:customStyle="1" w:styleId="WW8Num2z8">
    <w:name w:val="WW8Num2z8"/>
    <w:rsid w:val="00C528A9"/>
  </w:style>
  <w:style w:type="table" w:customStyle="1" w:styleId="1f8">
    <w:name w:val="Сетка таблицы1"/>
    <w:basedOn w:val="a3"/>
    <w:next w:val="aff1"/>
    <w:rsid w:val="00C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nhideWhenUsed/>
    <w:rsid w:val="00C528A9"/>
    <w:pPr>
      <w:widowControl/>
      <w:numPr>
        <w:numId w:val="23"/>
      </w:numPr>
      <w:suppressAutoHyphens w:val="0"/>
      <w:autoSpaceDE/>
      <w:contextualSpacing/>
    </w:pPr>
    <w:rPr>
      <w:rFonts w:ascii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8F7BC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B04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8">
    <w:name w:val="Обычный3"/>
    <w:rsid w:val="0023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1"/>
    <w:rsid w:val="00322A2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xtended-textshort">
    <w:name w:val="extended-text__short"/>
    <w:basedOn w:val="a2"/>
    <w:rsid w:val="0045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F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2D7F0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1"/>
    <w:next w:val="a1"/>
    <w:link w:val="21"/>
    <w:unhideWhenUsed/>
    <w:qFormat/>
    <w:rsid w:val="007941CC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5F4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C528A9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C528A9"/>
    <w:pPr>
      <w:keepNext/>
      <w:widowControl/>
      <w:suppressAutoHyphens w:val="0"/>
      <w:autoSpaceDE/>
      <w:outlineLvl w:val="4"/>
    </w:pPr>
    <w:rPr>
      <w:rFonts w:ascii="Times New Roman" w:hAnsi="Times New Roman" w:cs="Times New Roman"/>
      <w:b/>
      <w:sz w:val="16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C528A9"/>
    <w:pPr>
      <w:keepNext/>
      <w:widowControl/>
      <w:suppressAutoHyphens w:val="0"/>
      <w:autoSpaceDE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6"/>
    </w:pPr>
    <w:rPr>
      <w:rFonts w:ascii="Cambria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F0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2D7F0F"/>
    <w:rPr>
      <w:b/>
      <w:bCs/>
      <w:color w:val="000080"/>
    </w:rPr>
  </w:style>
  <w:style w:type="paragraph" w:styleId="a6">
    <w:name w:val="Body Text Indent"/>
    <w:basedOn w:val="a1"/>
    <w:link w:val="a7"/>
    <w:rsid w:val="002D7F0F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2D7F0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EE42B4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EE42B4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ru-RU"/>
    </w:rPr>
  </w:style>
  <w:style w:type="character" w:customStyle="1" w:styleId="a9">
    <w:name w:val="Основной текст Знак"/>
    <w:basedOn w:val="a2"/>
    <w:link w:val="a8"/>
    <w:rsid w:val="00EE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C59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292C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92C6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1"/>
    <w:link w:val="ab"/>
    <w:qFormat/>
    <w:rsid w:val="00292C6A"/>
    <w:pPr>
      <w:widowControl/>
      <w:suppressAutoHyphens w:val="0"/>
      <w:autoSpaceDE/>
      <w:jc w:val="center"/>
    </w:pPr>
    <w:rPr>
      <w:b/>
      <w:bCs/>
      <w:sz w:val="28"/>
      <w:szCs w:val="28"/>
      <w:lang w:val="en-US" w:eastAsia="ru-RU"/>
    </w:rPr>
  </w:style>
  <w:style w:type="character" w:customStyle="1" w:styleId="ab">
    <w:name w:val="Название Знак"/>
    <w:basedOn w:val="a2"/>
    <w:link w:val="aa"/>
    <w:rsid w:val="00292C6A"/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92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92C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5"/>
    <w:rsid w:val="002338B5"/>
    <w:rPr>
      <w:rFonts w:cs="Times New Roman"/>
      <w:b w:val="0"/>
      <w:bCs/>
      <w:color w:val="008000"/>
    </w:rPr>
  </w:style>
  <w:style w:type="paragraph" w:customStyle="1" w:styleId="af">
    <w:name w:val="Нормальный (таблица)"/>
    <w:basedOn w:val="a1"/>
    <w:next w:val="a1"/>
    <w:uiPriority w:val="99"/>
    <w:rsid w:val="002338B5"/>
    <w:pPr>
      <w:suppressAutoHyphens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f0">
    <w:name w:val="Прижатый влево"/>
    <w:basedOn w:val="a1"/>
    <w:next w:val="a1"/>
    <w:uiPriority w:val="99"/>
    <w:rsid w:val="002338B5"/>
    <w:pPr>
      <w:suppressAutoHyphens w:val="0"/>
      <w:autoSpaceDN w:val="0"/>
      <w:adjustRightInd w:val="0"/>
    </w:pPr>
    <w:rPr>
      <w:rFonts w:eastAsiaTheme="minorEastAsia"/>
      <w:lang w:eastAsia="ru-RU"/>
    </w:rPr>
  </w:style>
  <w:style w:type="paragraph" w:styleId="af1">
    <w:name w:val="header"/>
    <w:basedOn w:val="a1"/>
    <w:link w:val="af2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footer"/>
    <w:basedOn w:val="a1"/>
    <w:link w:val="af4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character" w:styleId="af5">
    <w:name w:val="Hyperlink"/>
    <w:basedOn w:val="a2"/>
    <w:rsid w:val="009D539A"/>
    <w:rPr>
      <w:color w:val="0066CC"/>
      <w:u w:val="single"/>
    </w:rPr>
  </w:style>
  <w:style w:type="paragraph" w:customStyle="1" w:styleId="11">
    <w:name w:val="Цитата1"/>
    <w:basedOn w:val="a1"/>
    <w:rsid w:val="009D539A"/>
    <w:pPr>
      <w:widowControl/>
      <w:shd w:val="clear" w:color="auto" w:fill="FFFFFF"/>
      <w:autoSpaceDE/>
      <w:ind w:left="14" w:right="115" w:firstLine="706"/>
      <w:jc w:val="both"/>
    </w:pPr>
    <w:rPr>
      <w:rFonts w:ascii="Times New Roman" w:hAnsi="Times New Roman" w:cs="Times New Roman"/>
      <w:sz w:val="28"/>
    </w:rPr>
  </w:style>
  <w:style w:type="paragraph" w:styleId="af6">
    <w:name w:val="footnote text"/>
    <w:basedOn w:val="a1"/>
    <w:link w:val="af7"/>
    <w:unhideWhenUsed/>
    <w:rsid w:val="00700C5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700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700C58"/>
    <w:rPr>
      <w:vertAlign w:val="superscript"/>
    </w:rPr>
  </w:style>
  <w:style w:type="paragraph" w:styleId="af9">
    <w:name w:val="No Spacing"/>
    <w:link w:val="afa"/>
    <w:uiPriority w:val="1"/>
    <w:qFormat/>
    <w:rsid w:val="0070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basedOn w:val="a2"/>
    <w:link w:val="af9"/>
    <w:uiPriority w:val="1"/>
    <w:rsid w:val="00700C58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1"/>
    <w:uiPriority w:val="34"/>
    <w:qFormat/>
    <w:rsid w:val="00F10927"/>
    <w:pPr>
      <w:ind w:left="720"/>
      <w:contextualSpacing/>
    </w:pPr>
  </w:style>
  <w:style w:type="paragraph" w:customStyle="1" w:styleId="ConsNormal">
    <w:name w:val="ConsNormal"/>
    <w:rsid w:val="0058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">
    <w:name w:val="Style2"/>
    <w:basedOn w:val="a1"/>
    <w:uiPriority w:val="99"/>
    <w:rsid w:val="001B30B2"/>
    <w:pPr>
      <w:suppressAutoHyphens w:val="0"/>
      <w:autoSpaceDN w:val="0"/>
      <w:adjustRightInd w:val="0"/>
      <w:spacing w:line="315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">
    <w:name w:val="Style3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1"/>
    <w:uiPriority w:val="99"/>
    <w:rsid w:val="001B30B2"/>
    <w:pPr>
      <w:suppressAutoHyphens w:val="0"/>
      <w:autoSpaceDN w:val="0"/>
      <w:adjustRightInd w:val="0"/>
      <w:spacing w:line="362" w:lineRule="exact"/>
      <w:ind w:hanging="36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5">
    <w:name w:val="Style5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1"/>
    <w:uiPriority w:val="99"/>
    <w:rsid w:val="001B30B2"/>
    <w:pPr>
      <w:suppressAutoHyphens w:val="0"/>
      <w:autoSpaceDN w:val="0"/>
      <w:adjustRightInd w:val="0"/>
      <w:spacing w:line="31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1"/>
    <w:uiPriority w:val="99"/>
    <w:rsid w:val="001B30B2"/>
    <w:pPr>
      <w:suppressAutoHyphens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9">
    <w:name w:val="Style9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04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7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1">
    <w:name w:val="Style11"/>
    <w:basedOn w:val="a1"/>
    <w:uiPriority w:val="99"/>
    <w:rsid w:val="001B30B2"/>
    <w:pPr>
      <w:suppressAutoHyphens w:val="0"/>
      <w:autoSpaceDN w:val="0"/>
      <w:adjustRightInd w:val="0"/>
      <w:spacing w:line="319" w:lineRule="exact"/>
      <w:ind w:firstLine="725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2">
    <w:name w:val="Style12"/>
    <w:basedOn w:val="a1"/>
    <w:uiPriority w:val="99"/>
    <w:rsid w:val="001B30B2"/>
    <w:pPr>
      <w:suppressAutoHyphens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3">
    <w:name w:val="Style13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25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5">
    <w:name w:val="Font Style15"/>
    <w:basedOn w:val="a2"/>
    <w:rsid w:val="001B30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2"/>
    <w:uiPriority w:val="99"/>
    <w:rsid w:val="001B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2"/>
    <w:rsid w:val="001B30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2"/>
    <w:uiPriority w:val="99"/>
    <w:rsid w:val="001B30B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2"/>
    <w:uiPriority w:val="99"/>
    <w:rsid w:val="001B30B2"/>
    <w:rPr>
      <w:rFonts w:ascii="Sylfaen" w:hAnsi="Sylfaen" w:cs="Sylfaen"/>
      <w:b/>
      <w:bCs/>
      <w:sz w:val="20"/>
      <w:szCs w:val="20"/>
    </w:rPr>
  </w:style>
  <w:style w:type="character" w:styleId="afc">
    <w:name w:val="page number"/>
    <w:basedOn w:val="a2"/>
    <w:rsid w:val="00994EDE"/>
    <w:rPr>
      <w:lang w:val="ru-RU" w:eastAsia="ru-RU" w:bidi="ar-SA"/>
    </w:rPr>
  </w:style>
  <w:style w:type="paragraph" w:styleId="afd">
    <w:name w:val="Normal (Web)"/>
    <w:aliases w:val="Обычный (Web)"/>
    <w:basedOn w:val="a1"/>
    <w:uiPriority w:val="99"/>
    <w:qFormat/>
    <w:rsid w:val="00994EDE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1CharChar">
    <w:name w:val="Знак Знак1 Char Char"/>
    <w:basedOn w:val="a1"/>
    <w:rsid w:val="00994EDE"/>
    <w:pPr>
      <w:widowControl/>
      <w:suppressAutoHyphens w:val="0"/>
      <w:autoSpaceDE/>
      <w:spacing w:after="16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"/>
    <w:basedOn w:val="a1"/>
    <w:rsid w:val="00994EDE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e">
    <w:name w:val="Знак"/>
    <w:basedOn w:val="a1"/>
    <w:rsid w:val="00994EDE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5F4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f">
    <w:name w:val="Emphasis"/>
    <w:basedOn w:val="a2"/>
    <w:qFormat/>
    <w:rsid w:val="005F4B3F"/>
    <w:rPr>
      <w:i/>
      <w:iCs/>
    </w:rPr>
  </w:style>
  <w:style w:type="character" w:styleId="aff0">
    <w:name w:val="Strong"/>
    <w:uiPriority w:val="22"/>
    <w:qFormat/>
    <w:rsid w:val="002C078E"/>
    <w:rPr>
      <w:b/>
      <w:bCs/>
    </w:rPr>
  </w:style>
  <w:style w:type="table" w:styleId="aff1">
    <w:name w:val="Table Grid"/>
    <w:basedOn w:val="a3"/>
    <w:uiPriority w:val="59"/>
    <w:rsid w:val="003C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2"/>
    <w:uiPriority w:val="99"/>
    <w:rsid w:val="00B23AA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2"/>
    <w:rsid w:val="00B23AA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22739E"/>
  </w:style>
  <w:style w:type="character" w:customStyle="1" w:styleId="21">
    <w:name w:val="Заголовок 2 Знак"/>
    <w:basedOn w:val="a2"/>
    <w:link w:val="20"/>
    <w:rsid w:val="00794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1"/>
    <w:link w:val="25"/>
    <w:uiPriority w:val="99"/>
    <w:unhideWhenUsed/>
    <w:rsid w:val="007941CC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79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2"/>
    <w:uiPriority w:val="99"/>
    <w:rsid w:val="00370A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2"/>
    <w:uiPriority w:val="99"/>
    <w:rsid w:val="00370A18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2"/>
    <w:uiPriority w:val="99"/>
    <w:rsid w:val="00370A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1"/>
    <w:uiPriority w:val="99"/>
    <w:rsid w:val="00370A18"/>
    <w:pPr>
      <w:suppressAutoHyphens w:val="0"/>
      <w:autoSpaceDN w:val="0"/>
      <w:adjustRightInd w:val="0"/>
      <w:spacing w:line="216" w:lineRule="exact"/>
    </w:pPr>
    <w:rPr>
      <w:rFonts w:ascii="Calibri" w:eastAsiaTheme="minorEastAsia" w:hAnsi="Calibri" w:cs="Times New Roman"/>
      <w:lang w:eastAsia="ru-RU"/>
    </w:rPr>
  </w:style>
  <w:style w:type="character" w:customStyle="1" w:styleId="FontStyle31">
    <w:name w:val="Font Style31"/>
    <w:basedOn w:val="a2"/>
    <w:uiPriority w:val="99"/>
    <w:rsid w:val="00370A18"/>
    <w:rPr>
      <w:rFonts w:ascii="Calibri" w:hAnsi="Calibri" w:cs="Calibri"/>
      <w:smallCaps/>
      <w:spacing w:val="-10"/>
      <w:sz w:val="14"/>
      <w:szCs w:val="14"/>
    </w:rPr>
  </w:style>
  <w:style w:type="paragraph" w:styleId="aff2">
    <w:name w:val="Plain Text"/>
    <w:aliases w:val="Знак Знак Знак"/>
    <w:basedOn w:val="a1"/>
    <w:link w:val="aff3"/>
    <w:unhideWhenUsed/>
    <w:rsid w:val="00FE70EC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Знак Знак Знак Знак2"/>
    <w:basedOn w:val="a2"/>
    <w:link w:val="aff2"/>
    <w:rsid w:val="00FE70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юллетень маркер 2"/>
    <w:basedOn w:val="a1"/>
    <w:rsid w:val="00FE70EC"/>
    <w:pPr>
      <w:widowControl/>
      <w:numPr>
        <w:ilvl w:val="1"/>
        <w:numId w:val="1"/>
      </w:numPr>
      <w:tabs>
        <w:tab w:val="clear" w:pos="0"/>
        <w:tab w:val="num" w:pos="360"/>
        <w:tab w:val="left" w:pos="1980"/>
      </w:tabs>
      <w:suppressAutoHyphens w:val="0"/>
      <w:autoSpaceDN w:val="0"/>
      <w:snapToGrid w:val="0"/>
      <w:spacing w:before="120" w:line="288" w:lineRule="auto"/>
      <w:jc w:val="both"/>
    </w:pPr>
    <w:rPr>
      <w:rFonts w:ascii="Times New Roman" w:hAnsi="Times New Roman" w:cs="Times New Roman"/>
      <w:kern w:val="2"/>
      <w:sz w:val="26"/>
      <w:szCs w:val="26"/>
      <w:lang w:eastAsia="ru-RU"/>
    </w:rPr>
  </w:style>
  <w:style w:type="paragraph" w:customStyle="1" w:styleId="Default">
    <w:name w:val="Default"/>
    <w:rsid w:val="00BA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87374F"/>
    <w:rPr>
      <w:rFonts w:ascii="Times New Roman" w:hAnsi="Times New Roman" w:cs="Times New Roman"/>
      <w:sz w:val="18"/>
      <w:szCs w:val="18"/>
    </w:rPr>
  </w:style>
  <w:style w:type="paragraph" w:customStyle="1" w:styleId="aff4">
    <w:name w:val="Пункт"/>
    <w:basedOn w:val="a1"/>
    <w:rsid w:val="0087374F"/>
    <w:pPr>
      <w:widowControl/>
      <w:tabs>
        <w:tab w:val="num" w:pos="360"/>
      </w:tabs>
      <w:autoSpaceDE/>
      <w:ind w:left="360" w:hanging="360"/>
      <w:jc w:val="both"/>
    </w:pPr>
    <w:rPr>
      <w:rFonts w:ascii="Times New Roman" w:hAnsi="Times New Roman" w:cs="Times New Roman"/>
      <w:szCs w:val="28"/>
      <w:lang w:eastAsia="zh-CN"/>
    </w:rPr>
  </w:style>
  <w:style w:type="character" w:customStyle="1" w:styleId="blk3">
    <w:name w:val="blk3"/>
    <w:basedOn w:val="a2"/>
    <w:rsid w:val="00466D49"/>
    <w:rPr>
      <w:vanish w:val="0"/>
      <w:webHidden w:val="0"/>
      <w:specVanish w:val="0"/>
    </w:rPr>
  </w:style>
  <w:style w:type="paragraph" w:customStyle="1" w:styleId="14">
    <w:name w:val="Абзац списка1"/>
    <w:basedOn w:val="a1"/>
    <w:rsid w:val="001453D7"/>
    <w:pPr>
      <w:widowControl/>
      <w:overflowPunct w:val="0"/>
      <w:autoSpaceDN w:val="0"/>
      <w:adjustRightInd w:val="0"/>
      <w:spacing w:after="200" w:line="276" w:lineRule="auto"/>
      <w:ind w:left="720"/>
    </w:pPr>
    <w:rPr>
      <w:rFonts w:ascii="Calibri" w:hAnsi="Calibri" w:cs="Times New Roman"/>
      <w:kern w:val="2"/>
      <w:sz w:val="22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C528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C528A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52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C528A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C528A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f5">
    <w:name w:val="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4"/>
    <w:uiPriority w:val="99"/>
    <w:semiHidden/>
    <w:unhideWhenUsed/>
    <w:rsid w:val="00C528A9"/>
  </w:style>
  <w:style w:type="character" w:styleId="aff6">
    <w:name w:val="FollowedHyperlink"/>
    <w:unhideWhenUsed/>
    <w:rsid w:val="00C528A9"/>
    <w:rPr>
      <w:color w:val="800080"/>
      <w:u w:val="single"/>
      <w:lang w:val="ru-RU" w:eastAsia="ru-RU" w:bidi="ar-SA"/>
    </w:rPr>
  </w:style>
  <w:style w:type="character" w:customStyle="1" w:styleId="aff7">
    <w:name w:val="Подзаголовок Знак"/>
    <w:link w:val="aff8"/>
    <w:locked/>
    <w:rsid w:val="00C528A9"/>
    <w:rPr>
      <w:rFonts w:ascii="Arial" w:hAnsi="Arial" w:cs="Arial"/>
      <w:b/>
      <w:sz w:val="24"/>
    </w:rPr>
  </w:style>
  <w:style w:type="character" w:customStyle="1" w:styleId="31">
    <w:name w:val="Основной текст 3 Знак"/>
    <w:link w:val="32"/>
    <w:locked/>
    <w:rsid w:val="00C528A9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locked/>
    <w:rsid w:val="00C528A9"/>
    <w:rPr>
      <w:sz w:val="32"/>
    </w:rPr>
  </w:style>
  <w:style w:type="character" w:customStyle="1" w:styleId="15">
    <w:name w:val="Текст Знак1"/>
    <w:aliases w:val="Знак Знак Знак Знак"/>
    <w:basedOn w:val="a2"/>
    <w:rsid w:val="00C528A9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16">
    <w:name w:val="Знак Знак Знак Знак1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Обычный1"/>
    <w:rsid w:val="00C528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"/>
    <w:basedOn w:val="a1"/>
    <w:rsid w:val="00C528A9"/>
    <w:pPr>
      <w:widowControl/>
      <w:suppressAutoHyphens w:val="0"/>
      <w:autoSpaceDE/>
      <w:spacing w:before="100" w:after="100"/>
    </w:pPr>
    <w:rPr>
      <w:rFonts w:ascii="Tahoma" w:hAnsi="Tahoma" w:cs="Times New Roman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9">
    <w:name w:val="Верхний колонтитул1"/>
    <w:basedOn w:val="a1"/>
    <w:rsid w:val="00C528A9"/>
    <w:pPr>
      <w:tabs>
        <w:tab w:val="center" w:pos="4153"/>
        <w:tab w:val="right" w:pos="8306"/>
      </w:tabs>
      <w:suppressAutoHyphens w:val="0"/>
      <w:autoSpaceDE/>
      <w:snapToGrid w:val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C528A9"/>
    <w:pPr>
      <w:widowControl/>
      <w:suppressAutoHyphens w:val="0"/>
      <w:overflowPunct w:val="0"/>
      <w:autoSpaceDN w:val="0"/>
      <w:adjustRightInd w:val="0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 11"/>
    <w:basedOn w:val="a1"/>
    <w:next w:val="a1"/>
    <w:rsid w:val="00C528A9"/>
    <w:pPr>
      <w:keepNext/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1"/>
    <w:rsid w:val="00C528A9"/>
    <w:pPr>
      <w:suppressAutoHyphens w:val="0"/>
      <w:overflowPunct w:val="0"/>
      <w:autoSpaceDN w:val="0"/>
      <w:adjustRightInd w:val="0"/>
      <w:ind w:firstLine="142"/>
      <w:jc w:val="center"/>
    </w:pPr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customStyle="1" w:styleId="310">
    <w:name w:val="Основной текст с отступом 31"/>
    <w:basedOn w:val="a1"/>
    <w:rsid w:val="00C528A9"/>
    <w:pPr>
      <w:suppressAutoHyphens w:val="0"/>
      <w:overflowPunct w:val="0"/>
      <w:autoSpaceDN w:val="0"/>
      <w:adjustRightInd w:val="0"/>
      <w:ind w:firstLine="85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aaieiaie1">
    <w:name w:val="caaieiaie 1"/>
    <w:basedOn w:val="a1"/>
    <w:next w:val="a1"/>
    <w:rsid w:val="00C528A9"/>
    <w:pPr>
      <w:keepNext/>
      <w:suppressAutoHyphens w:val="0"/>
      <w:overflowPunct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a">
    <w:name w:val="Обычный (веб)1"/>
    <w:basedOn w:val="a1"/>
    <w:rsid w:val="00C528A9"/>
    <w:pPr>
      <w:widowControl/>
      <w:suppressAutoHyphens w:val="0"/>
      <w:overflowPunct w:val="0"/>
      <w:autoSpaceDN w:val="0"/>
      <w:adjustRightInd w:val="0"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Iauiue">
    <w:name w:val="Iau?iue"/>
    <w:rsid w:val="00C528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 с отступом1"/>
    <w:rsid w:val="00C528A9"/>
    <w:pPr>
      <w:widowControl w:val="0"/>
      <w:autoSpaceDE w:val="0"/>
      <w:autoSpaceDN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528A9"/>
    <w:pPr>
      <w:keepNext/>
      <w:widowControl/>
      <w:suppressAutoHyphens w:val="0"/>
      <w:autoSpaceDN w:val="0"/>
      <w:ind w:firstLine="851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528A9"/>
    <w:pPr>
      <w:widowControl w:val="0"/>
      <w:snapToGrid w:val="0"/>
      <w:spacing w:before="280" w:after="0" w:line="300" w:lineRule="auto"/>
      <w:ind w:firstLine="40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c">
    <w:name w:val="Основной текст с отступом Знак1"/>
    <w:semiHidden/>
    <w:rsid w:val="00C528A9"/>
  </w:style>
  <w:style w:type="paragraph" w:customStyle="1" w:styleId="12pt">
    <w:name w:val="Основной текст с отступом + 12 pt"/>
    <w:aliases w:val="по центру,Слева:  0,1 см,После:  -16 пт"/>
    <w:basedOn w:val="a6"/>
    <w:rsid w:val="00C528A9"/>
    <w:pPr>
      <w:widowControl/>
      <w:suppressAutoHyphens w:val="0"/>
      <w:autoSpaceDE/>
      <w:spacing w:after="0"/>
      <w:ind w:left="57"/>
      <w:jc w:val="center"/>
      <w:outlineLvl w:val="0"/>
    </w:pPr>
    <w:rPr>
      <w:rFonts w:ascii="Calibri" w:eastAsia="Calibri" w:hAnsi="Calibri" w:cs="Times New Roman"/>
      <w:sz w:val="28"/>
      <w:lang w:eastAsia="ru-RU"/>
    </w:rPr>
  </w:style>
  <w:style w:type="paragraph" w:customStyle="1" w:styleId="61">
    <w:name w:val="Стиль После:  6 пт"/>
    <w:basedOn w:val="a1"/>
    <w:rsid w:val="00C528A9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2706">
    <w:name w:val="Стиль Слева:  127 см Первая строка:  0 см После:  6 пт"/>
    <w:basedOn w:val="a1"/>
    <w:rsid w:val="00C528A9"/>
    <w:pPr>
      <w:widowControl/>
      <w:suppressAutoHyphens w:val="0"/>
      <w:autoSpaceDE/>
      <w:ind w:left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uiPriority w:val="99"/>
    <w:unhideWhenUsed/>
    <w:rsid w:val="00C528A9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11">
    <w:name w:val="Основной текст с отступом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314pt">
    <w:name w:val="Стиль Основной текст с отступом 3 + 14 pt"/>
    <w:basedOn w:val="34"/>
    <w:rsid w:val="00C528A9"/>
    <w:pPr>
      <w:spacing w:after="0"/>
      <w:ind w:left="284" w:firstLine="709"/>
      <w:jc w:val="both"/>
    </w:pPr>
    <w:rPr>
      <w:rFonts w:ascii="Calibri" w:eastAsia="Calibri" w:hAnsi="Calibri"/>
      <w:sz w:val="28"/>
    </w:rPr>
  </w:style>
  <w:style w:type="paragraph" w:customStyle="1" w:styleId="Text">
    <w:name w:val="Text"/>
    <w:basedOn w:val="a1"/>
    <w:rsid w:val="00C528A9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lang w:eastAsia="ru-RU"/>
    </w:rPr>
  </w:style>
  <w:style w:type="paragraph" w:customStyle="1" w:styleId="27">
    <w:name w:val="Обычный2"/>
    <w:basedOn w:val="a1"/>
    <w:rsid w:val="00C528A9"/>
    <w:pPr>
      <w:widowControl/>
      <w:suppressAutoHyphens w:val="0"/>
      <w:autoSpaceDE/>
      <w:spacing w:after="75"/>
      <w:ind w:firstLine="284"/>
      <w:jc w:val="both"/>
    </w:pPr>
    <w:rPr>
      <w:rFonts w:ascii="Times New Roman" w:hAnsi="Times New Roman" w:cs="Times New Roman"/>
      <w:lang w:eastAsia="ru-RU"/>
    </w:rPr>
  </w:style>
  <w:style w:type="paragraph" w:customStyle="1" w:styleId="1d">
    <w:name w:val="Основной текст1"/>
    <w:rsid w:val="00C52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C528A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  <w:ind w:left="540"/>
    </w:pPr>
    <w:rPr>
      <w:rFonts w:ascii="Tahoma" w:eastAsia="Tahoma" w:hAnsi="Tahoma" w:cs="Times New Roman"/>
      <w:color w:val="003366"/>
      <w:sz w:val="56"/>
      <w:szCs w:val="56"/>
      <w:lang w:eastAsia="ru-RU"/>
    </w:rPr>
  </w:style>
  <w:style w:type="paragraph" w:styleId="aff8">
    <w:name w:val="Subtitle"/>
    <w:basedOn w:val="a1"/>
    <w:next w:val="a1"/>
    <w:link w:val="aff7"/>
    <w:qFormat/>
    <w:rsid w:val="00C528A9"/>
    <w:pPr>
      <w:widowControl/>
      <w:numPr>
        <w:ilvl w:val="1"/>
      </w:numPr>
      <w:suppressAutoHyphens w:val="0"/>
      <w:autoSpaceDE/>
    </w:pPr>
    <w:rPr>
      <w:rFonts w:eastAsiaTheme="minorHAnsi"/>
      <w:b/>
      <w:szCs w:val="22"/>
      <w:lang w:eastAsia="en-US"/>
    </w:rPr>
  </w:style>
  <w:style w:type="character" w:customStyle="1" w:styleId="1e">
    <w:name w:val="Подзаголовок Знак1"/>
    <w:basedOn w:val="a2"/>
    <w:rsid w:val="00C5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f">
    <w:name w:val="Название1"/>
    <w:basedOn w:val="a1"/>
    <w:next w:val="aff8"/>
    <w:rsid w:val="00C528A9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HTML1">
    <w:name w:val="Стандартный HTML1"/>
    <w:basedOn w:val="a1"/>
    <w:rsid w:val="00C52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W-heading3">
    <w:name w:val="WW-heading 3"/>
    <w:basedOn w:val="a1"/>
    <w:next w:val="a1"/>
    <w:rsid w:val="00C528A9"/>
    <w:pPr>
      <w:tabs>
        <w:tab w:val="num" w:pos="360"/>
      </w:tabs>
      <w:autoSpaceDE/>
      <w:outlineLvl w:val="2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0">
    <w:name w:val="Текст1"/>
    <w:basedOn w:val="a1"/>
    <w:rsid w:val="00C528A9"/>
    <w:pPr>
      <w:autoSpaceDE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C5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аблицы (моноширинный)"/>
    <w:basedOn w:val="a1"/>
    <w:next w:val="a1"/>
    <w:rsid w:val="00C528A9"/>
    <w:pPr>
      <w:widowControl/>
      <w:numPr>
        <w:numId w:val="24"/>
      </w:numPr>
      <w:suppressAutoHyphens w:val="0"/>
      <w:autoSpaceDN w:val="0"/>
      <w:adjustRightInd w:val="0"/>
      <w:ind w:left="0" w:firstLine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2ptBefore36ptAfter36pt">
    <w:name w:val="Style 12 pt Before:  36 pt After:  36 pt"/>
    <w:basedOn w:val="a1"/>
    <w:autoRedefine/>
    <w:rsid w:val="00C528A9"/>
    <w:pPr>
      <w:widowControl/>
      <w:tabs>
        <w:tab w:val="num" w:pos="0"/>
        <w:tab w:val="num" w:pos="1440"/>
      </w:tabs>
      <w:suppressAutoHyphens w:val="0"/>
      <w:autoSpaceDE/>
      <w:spacing w:before="60" w:after="60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a">
    <w:name w:val="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b">
    <w:name w:val="Содержимое таблицы"/>
    <w:basedOn w:val="a1"/>
    <w:rsid w:val="00C528A9"/>
    <w:pPr>
      <w:widowControl/>
      <w:suppressLineNumbers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Zagolovoktabl">
    <w:name w:val="Zagolovok tabl"/>
    <w:basedOn w:val="a1"/>
    <w:rsid w:val="00C528A9"/>
    <w:pPr>
      <w:keepNext/>
      <w:widowControl/>
      <w:suppressAutoHyphens w:val="0"/>
      <w:autoSpaceDE/>
      <w:spacing w:before="60" w:after="120"/>
      <w:jc w:val="center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customStyle="1" w:styleId="affc">
    <w:name w:val="Заголовок"/>
    <w:basedOn w:val="a1"/>
    <w:next w:val="a8"/>
    <w:rsid w:val="00C528A9"/>
    <w:pPr>
      <w:keepNext/>
      <w:autoSpaceDE/>
      <w:spacing w:before="240" w:after="120"/>
    </w:pPr>
    <w:rPr>
      <w:rFonts w:eastAsia="MS Mincho" w:cs="Tahoma"/>
      <w:color w:val="000000"/>
      <w:sz w:val="28"/>
      <w:szCs w:val="28"/>
      <w:lang w:val="en-US" w:eastAsia="en-US" w:bidi="en-US"/>
    </w:rPr>
  </w:style>
  <w:style w:type="paragraph" w:customStyle="1" w:styleId="35">
    <w:name w:val="Название3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36">
    <w:name w:val="Указатель3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8">
    <w:name w:val="Название2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29">
    <w:name w:val="Указатель2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1f1">
    <w:name w:val="Указатель1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affd">
    <w:name w:val="Заголовок таблицы"/>
    <w:basedOn w:val="affb"/>
    <w:rsid w:val="00C528A9"/>
    <w:pPr>
      <w:widowControl w:val="0"/>
      <w:jc w:val="center"/>
    </w:pPr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paragraph" w:customStyle="1" w:styleId="affe">
    <w:name w:val="Содержимое врезки"/>
    <w:basedOn w:val="a8"/>
    <w:rsid w:val="00C528A9"/>
    <w:pPr>
      <w:widowControl w:val="0"/>
      <w:suppressAutoHyphens/>
      <w:spacing w:line="100" w:lineRule="atLeast"/>
    </w:pPr>
    <w:rPr>
      <w:rFonts w:eastAsia="Lucida Sans Unicode" w:cs="Tahoma"/>
      <w:bCs/>
      <w:color w:val="000000"/>
      <w:sz w:val="28"/>
      <w:lang w:val="en-US" w:eastAsia="en-US" w:bidi="en-US"/>
    </w:rPr>
  </w:style>
  <w:style w:type="paragraph" w:customStyle="1" w:styleId="OEM">
    <w:name w:val="Нормальный (OEM)"/>
    <w:basedOn w:val="a1"/>
    <w:next w:val="a1"/>
    <w:rsid w:val="00C528A9"/>
    <w:pPr>
      <w:jc w:val="both"/>
    </w:pPr>
    <w:rPr>
      <w:rFonts w:ascii="Courier New" w:eastAsia="Lucida Sans Unicode" w:hAnsi="Courier New" w:cs="Courier New"/>
      <w:color w:val="000000"/>
      <w:sz w:val="20"/>
      <w:lang w:eastAsia="en-US" w:bidi="en-US"/>
    </w:rPr>
  </w:style>
  <w:style w:type="paragraph" w:customStyle="1" w:styleId="afff">
    <w:name w:val="Знак 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0">
    <w:name w:val="Знак Знак Знак Знак Знак Знак Знак Знак Знак"/>
    <w:basedOn w:val="a1"/>
    <w:rsid w:val="00C528A9"/>
    <w:pPr>
      <w:widowControl/>
      <w:autoSpaceDE/>
      <w:spacing w:before="280" w:after="280"/>
    </w:pPr>
    <w:rPr>
      <w:rFonts w:ascii="Tahoma" w:hAnsi="Tahom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Знак Знак Знак4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37">
    <w:name w:val="Знак Знак3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">
    <w:name w:val="WW-Текст"/>
    <w:basedOn w:val="a1"/>
    <w:rsid w:val="00C528A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1"/>
    <w:next w:val="a1"/>
    <w:rsid w:val="00C528A9"/>
    <w:pPr>
      <w:widowControl/>
      <w:suppressAutoHyphens w:val="0"/>
      <w:ind w:left="1612" w:hanging="892"/>
      <w:jc w:val="both"/>
    </w:pPr>
  </w:style>
  <w:style w:type="paragraph" w:customStyle="1" w:styleId="TimesNewRomanPSMT">
    <w:name w:val="Обычный + TimesNewRomanPSMT"/>
    <w:basedOn w:val="a1"/>
    <w:rsid w:val="00C528A9"/>
    <w:pPr>
      <w:widowControl/>
      <w:autoSpaceDE/>
      <w:ind w:firstLine="709"/>
      <w:jc w:val="both"/>
    </w:pPr>
    <w:rPr>
      <w:rFonts w:ascii="TimesNewRomanPSMT" w:eastAsia="TimesNewRomanPSMT" w:hAnsi="TimesNewRomanPSMT" w:cs="TimesNewRomanPSMT"/>
      <w:color w:val="000000"/>
    </w:rPr>
  </w:style>
  <w:style w:type="character" w:customStyle="1" w:styleId="71">
    <w:name w:val="Заголовок 7 Знак1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semiHidden/>
    <w:rsid w:val="00C528A9"/>
    <w:rPr>
      <w:rFonts w:ascii="Cambria" w:eastAsia="Times New Roman" w:hAnsi="Cambria" w:cs="Times New Roman"/>
      <w:color w:val="404040"/>
      <w:lang w:val="ru-RU" w:eastAsia="ru-RU" w:bidi="ar-SA"/>
    </w:rPr>
  </w:style>
  <w:style w:type="character" w:customStyle="1" w:styleId="91">
    <w:name w:val="Заголовок 9 Знак1"/>
    <w:semiHidden/>
    <w:rsid w:val="00C528A9"/>
    <w:rPr>
      <w:rFonts w:ascii="Cambria" w:eastAsia="Times New Roman" w:hAnsi="Cambria" w:cs="Times New Roman"/>
      <w:i/>
      <w:iCs/>
      <w:color w:val="404040"/>
      <w:lang w:val="ru-RU" w:eastAsia="ru-RU" w:bidi="ar-SA"/>
    </w:rPr>
  </w:style>
  <w:style w:type="character" w:customStyle="1" w:styleId="1f2">
    <w:name w:val="Верхний колонтитул Знак1"/>
    <w:semiHidden/>
    <w:rsid w:val="00C528A9"/>
  </w:style>
  <w:style w:type="character" w:customStyle="1" w:styleId="212">
    <w:name w:val="Основной текст с отступом 2 Знак1"/>
    <w:semiHidden/>
    <w:rsid w:val="00C528A9"/>
  </w:style>
  <w:style w:type="character" w:customStyle="1" w:styleId="1f3">
    <w:name w:val="Нижний колонтитул Знак1"/>
    <w:uiPriority w:val="99"/>
    <w:semiHidden/>
    <w:rsid w:val="00C528A9"/>
  </w:style>
  <w:style w:type="character" w:customStyle="1" w:styleId="1f4">
    <w:name w:val="Название Знак1"/>
    <w:rsid w:val="00C52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f5">
    <w:name w:val="Текст выноски Знак1"/>
    <w:uiPriority w:val="99"/>
    <w:semiHidden/>
    <w:rsid w:val="00C528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3">
    <w:name w:val="Основной текст 2 Знак1"/>
    <w:basedOn w:val="a2"/>
    <w:rsid w:val="00C528A9"/>
    <w:rPr>
      <w:sz w:val="24"/>
      <w:szCs w:val="24"/>
      <w:lang w:val="ru-RU" w:eastAsia="ru-RU" w:bidi="ar-SA"/>
    </w:rPr>
  </w:style>
  <w:style w:type="paragraph" w:styleId="32">
    <w:name w:val="Body Text 3"/>
    <w:basedOn w:val="a1"/>
    <w:link w:val="31"/>
    <w:unhideWhenUsed/>
    <w:rsid w:val="00C528A9"/>
    <w:pPr>
      <w:widowControl/>
      <w:suppressAutoHyphens w:val="0"/>
      <w:autoSpaceDE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f6">
    <w:name w:val="Текст сноски Знак1"/>
    <w:basedOn w:val="a2"/>
    <w:rsid w:val="00C528A9"/>
    <w:rPr>
      <w:lang w:val="ru-RU" w:eastAsia="ru-RU" w:bidi="ar-SA"/>
    </w:rPr>
  </w:style>
  <w:style w:type="character" w:customStyle="1" w:styleId="WW8Num2z0">
    <w:name w:val="WW8Num2z0"/>
    <w:rsid w:val="00C528A9"/>
    <w:rPr>
      <w:rFonts w:ascii="Times New Roman" w:hAnsi="Times New Roman" w:cs="Times New Roman" w:hint="default"/>
    </w:rPr>
  </w:style>
  <w:style w:type="character" w:customStyle="1" w:styleId="WW8Num3z0">
    <w:name w:val="WW8Num3z0"/>
    <w:rsid w:val="00C528A9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C528A9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C528A9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C528A9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C528A9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C528A9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528A9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C528A9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C528A9"/>
  </w:style>
  <w:style w:type="character" w:customStyle="1" w:styleId="WW-Absatz-Standardschriftart">
    <w:name w:val="WW-Absatz-Standardschriftart"/>
    <w:rsid w:val="00C528A9"/>
  </w:style>
  <w:style w:type="character" w:customStyle="1" w:styleId="WW-Absatz-Standardschriftart1">
    <w:name w:val="WW-Absatz-Standardschriftart1"/>
    <w:rsid w:val="00C528A9"/>
  </w:style>
  <w:style w:type="character" w:customStyle="1" w:styleId="WW8Num11z0">
    <w:name w:val="WW8Num11z0"/>
    <w:rsid w:val="00C528A9"/>
    <w:rPr>
      <w:rFonts w:ascii="Symbol" w:hAnsi="Symbol" w:hint="default"/>
      <w:sz w:val="20"/>
    </w:rPr>
  </w:style>
  <w:style w:type="character" w:customStyle="1" w:styleId="2a">
    <w:name w:val="Основной шрифт абзаца2"/>
    <w:rsid w:val="00C528A9"/>
  </w:style>
  <w:style w:type="character" w:customStyle="1" w:styleId="WW8Num12z0">
    <w:name w:val="WW8Num12z0"/>
    <w:rsid w:val="00C528A9"/>
    <w:rPr>
      <w:rFonts w:ascii="Symbol" w:hAnsi="Symbol" w:hint="default"/>
      <w:sz w:val="20"/>
    </w:rPr>
  </w:style>
  <w:style w:type="character" w:customStyle="1" w:styleId="1f7">
    <w:name w:val="Основной шрифт абзаца1"/>
    <w:rsid w:val="00C528A9"/>
  </w:style>
  <w:style w:type="character" w:customStyle="1" w:styleId="WW-Absatz-Standardschriftart11">
    <w:name w:val="WW-Absatz-Standardschriftart11"/>
    <w:rsid w:val="00C528A9"/>
  </w:style>
  <w:style w:type="character" w:customStyle="1" w:styleId="WW-Absatz-Standardschriftart111">
    <w:name w:val="WW-Absatz-Standardschriftart111"/>
    <w:rsid w:val="00C528A9"/>
  </w:style>
  <w:style w:type="character" w:customStyle="1" w:styleId="WW-Absatz-Standardschriftart1111">
    <w:name w:val="WW-Absatz-Standardschriftart1111"/>
    <w:rsid w:val="00C528A9"/>
  </w:style>
  <w:style w:type="character" w:customStyle="1" w:styleId="WW-Absatz-Standardschriftart11111">
    <w:name w:val="WW-Absatz-Standardschriftart11111"/>
    <w:rsid w:val="00C528A9"/>
  </w:style>
  <w:style w:type="character" w:customStyle="1" w:styleId="afff3">
    <w:name w:val="Маркеры списка"/>
    <w:rsid w:val="00C528A9"/>
    <w:rPr>
      <w:rFonts w:ascii="StarSymbol" w:eastAsia="StarSymbol" w:hAnsi="StarSymbol" w:cs="StarSymbol" w:hint="eastAsia"/>
      <w:sz w:val="18"/>
      <w:szCs w:val="18"/>
    </w:rPr>
  </w:style>
  <w:style w:type="character" w:customStyle="1" w:styleId="afff4">
    <w:name w:val="Символ нумерации"/>
    <w:rsid w:val="00C528A9"/>
  </w:style>
  <w:style w:type="character" w:customStyle="1" w:styleId="WW-Absatz-Standardschriftart111111">
    <w:name w:val="WW-Absatz-Standardschriftart111111"/>
    <w:rsid w:val="00C528A9"/>
  </w:style>
  <w:style w:type="character" w:customStyle="1" w:styleId="apple-style-span">
    <w:name w:val="apple-style-span"/>
    <w:rsid w:val="00C528A9"/>
    <w:rPr>
      <w:rFonts w:ascii="Arial" w:hAnsi="Arial" w:cs="Arial" w:hint="default"/>
      <w:noProof/>
      <w:lang w:val="ru-RU" w:eastAsia="ru-RU" w:bidi="ar-SA"/>
    </w:rPr>
  </w:style>
  <w:style w:type="character" w:customStyle="1" w:styleId="WW8Num2z1">
    <w:name w:val="WW8Num2z1"/>
    <w:rsid w:val="00C528A9"/>
    <w:rPr>
      <w:color w:val="000000"/>
      <w:sz w:val="28"/>
      <w:szCs w:val="28"/>
      <w:lang w:val="ru-RU"/>
    </w:rPr>
  </w:style>
  <w:style w:type="character" w:customStyle="1" w:styleId="WW8Num2z2">
    <w:name w:val="WW8Num2z2"/>
    <w:rsid w:val="00C528A9"/>
  </w:style>
  <w:style w:type="character" w:customStyle="1" w:styleId="WW8Num2z3">
    <w:name w:val="WW8Num2z3"/>
    <w:rsid w:val="00C528A9"/>
  </w:style>
  <w:style w:type="character" w:customStyle="1" w:styleId="WW8Num2z4">
    <w:name w:val="WW8Num2z4"/>
    <w:rsid w:val="00C528A9"/>
  </w:style>
  <w:style w:type="character" w:customStyle="1" w:styleId="WW8Num2z5">
    <w:name w:val="WW8Num2z5"/>
    <w:rsid w:val="00C528A9"/>
  </w:style>
  <w:style w:type="character" w:customStyle="1" w:styleId="WW8Num2z6">
    <w:name w:val="WW8Num2z6"/>
    <w:rsid w:val="00C528A9"/>
  </w:style>
  <w:style w:type="character" w:customStyle="1" w:styleId="WW8Num2z7">
    <w:name w:val="WW8Num2z7"/>
    <w:rsid w:val="00C528A9"/>
  </w:style>
  <w:style w:type="character" w:customStyle="1" w:styleId="WW8Num2z8">
    <w:name w:val="WW8Num2z8"/>
    <w:rsid w:val="00C528A9"/>
  </w:style>
  <w:style w:type="table" w:customStyle="1" w:styleId="1f8">
    <w:name w:val="Сетка таблицы1"/>
    <w:basedOn w:val="a3"/>
    <w:next w:val="aff1"/>
    <w:rsid w:val="00C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nhideWhenUsed/>
    <w:rsid w:val="00C528A9"/>
    <w:pPr>
      <w:widowControl/>
      <w:numPr>
        <w:numId w:val="23"/>
      </w:numPr>
      <w:suppressAutoHyphens w:val="0"/>
      <w:autoSpaceDE/>
      <w:contextualSpacing/>
    </w:pPr>
    <w:rPr>
      <w:rFonts w:ascii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8F7BC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B04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8">
    <w:name w:val="Обычный3"/>
    <w:rsid w:val="0023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1"/>
    <w:rsid w:val="00322A2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xtended-textshort">
    <w:name w:val="extended-text__short"/>
    <w:basedOn w:val="a2"/>
    <w:rsid w:val="0045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7275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48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61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43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747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56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729">
                          <w:marLeft w:val="0"/>
                          <w:marRight w:val="0"/>
                          <w:marTop w:val="9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235236" TargetMode="External"/><Relationship Id="rId13" Type="http://schemas.openxmlformats.org/officeDocument/2006/relationships/hyperlink" Target="http://docs.cntd.ru/document/557235236" TargetMode="External"/><Relationship Id="rId18" Type="http://schemas.openxmlformats.org/officeDocument/2006/relationships/hyperlink" Target="http://docs.cntd.ru/document/901862250" TargetMode="External"/><Relationship Id="rId26" Type="http://schemas.openxmlformats.org/officeDocument/2006/relationships/hyperlink" Target="http://docs.cntd.ru/document/49904583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5744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docs.cntd.ru/document/557235236" TargetMode="External"/><Relationship Id="rId25" Type="http://schemas.openxmlformats.org/officeDocument/2006/relationships/hyperlink" Target="http://docs.cntd.ru/document/902290614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7235236" TargetMode="External"/><Relationship Id="rId20" Type="http://schemas.openxmlformats.org/officeDocument/2006/relationships/hyperlink" Target="http://docs.cntd.ru/document/9020156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docs.cntd.ru/document/902243352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65645" TargetMode="External"/><Relationship Id="rId23" Type="http://schemas.openxmlformats.org/officeDocument/2006/relationships/hyperlink" Target="http://docs.cntd.ru/document/902176022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docs.cntd.ru/document/901884537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docs.cntd.ru/document/901729631" TargetMode="External"/><Relationship Id="rId22" Type="http://schemas.openxmlformats.org/officeDocument/2006/relationships/hyperlink" Target="http://docs.cntd.ru/document/902143877" TargetMode="External"/><Relationship Id="rId27" Type="http://schemas.openxmlformats.org/officeDocument/2006/relationships/hyperlink" Target="http://docs.cntd.ru/document/436758430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4C47-551A-4077-9F24-E16A64F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12471</Words>
  <Characters>71086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Муханова</dc:creator>
  <cp:lastModifiedBy>User</cp:lastModifiedBy>
  <cp:revision>2</cp:revision>
  <cp:lastPrinted>2018-05-08T09:56:00Z</cp:lastPrinted>
  <dcterms:created xsi:type="dcterms:W3CDTF">2018-06-18T05:07:00Z</dcterms:created>
  <dcterms:modified xsi:type="dcterms:W3CDTF">2018-06-18T05:07:00Z</dcterms:modified>
</cp:coreProperties>
</file>