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488F" w:rsidRPr="00C515C1" w:rsidRDefault="00C515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C515C1">
        <w:rPr>
          <w:rFonts w:ascii="Times New Roman" w:hAnsi="Times New Roman" w:cs="Times New Roman"/>
          <w:b/>
          <w:sz w:val="32"/>
          <w:szCs w:val="32"/>
          <w:lang w:val="ru-RU"/>
        </w:rPr>
        <w:t>ФНПР</w:t>
      </w:r>
    </w:p>
    <w:p w:rsidR="0022488F" w:rsidRPr="00C515C1" w:rsidRDefault="00C515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515C1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оюз</w:t>
      </w:r>
      <w:r w:rsidRPr="00C515C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«Краснодарское краевое </w:t>
      </w:r>
    </w:p>
    <w:p w:rsidR="0022488F" w:rsidRPr="00C515C1" w:rsidRDefault="000E037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="00C515C1" w:rsidRPr="00C515C1">
        <w:rPr>
          <w:rFonts w:ascii="Times New Roman" w:hAnsi="Times New Roman" w:cs="Times New Roman"/>
          <w:b/>
          <w:sz w:val="32"/>
          <w:szCs w:val="32"/>
          <w:lang w:val="ru-RU"/>
        </w:rPr>
        <w:t>бъединение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C515C1" w:rsidRPr="00C515C1">
        <w:rPr>
          <w:rFonts w:ascii="Times New Roman" w:hAnsi="Times New Roman" w:cs="Times New Roman"/>
          <w:b/>
          <w:sz w:val="32"/>
          <w:szCs w:val="32"/>
          <w:lang w:val="ru-RU"/>
        </w:rPr>
        <w:t>организаций профсоюзов»</w:t>
      </w: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C515C1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Т Р У Д О В О Й   Д О Г О В О Р</w:t>
      </w:r>
    </w:p>
    <w:p w:rsidR="0022488F" w:rsidRDefault="00C515C1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- основа трудовых отношений</w:t>
      </w: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2488F" w:rsidRDefault="00C515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г. Краснодар 2019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ВВЕДЕНИЕ</w:t>
      </w:r>
    </w:p>
    <w:p w:rsidR="0022488F" w:rsidRDefault="0022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C5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 целях безвозмездного предоставления правовой информации 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Краснодарским краевым профобъединением в настоящем материале изложены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положения Конституции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Пленума Верховного Суда РФ от 17.03.2004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2 "О применении судами Российской Федерации Трудового кодекса Российской Федерации"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которыми регламентируются трудовые отношения в части заключения, изменения и прекращения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Конституци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Росси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йской Федерации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закрепл</w:t>
      </w:r>
      <w:r>
        <w:rPr>
          <w:rFonts w:ascii="Times New Roman" w:hAnsi="Times New Roman" w:cs="Times New Roman"/>
          <w:sz w:val="28"/>
          <w:szCs w:val="28"/>
          <w:lang w:val="ru-RU"/>
        </w:rPr>
        <w:t>ено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что в нашей стране признаются и гарантируются права и свободы человека и гражданина, охраняются труд и здоровье людей, устанавливается гарантированный минимальный размер оплаты труда (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татья 7, 17)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ней закреплены следующие конституционные принципы трудовых отношений: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Труд свободен.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Каждый имеет право свободно распоряжаться своими способностями к труду, выбирать род деятельности и профессию.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Принудительный труд запрещ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</w:t>
      </w:r>
      <w:hyperlink r:id="rId7" w:history="1">
        <w:r w:rsidRPr="00C515C1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минимального размера оплаты труда,</w:t>
        </w:r>
      </w:hyperlink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 также право на защиту от безработицы.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Признается право на индивидуальные и коллективные трудовые споры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 включая право на забастовку.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Каждый имеет право на отдых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татья 37)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Default="00C515C1">
      <w:pPr>
        <w:ind w:firstLine="42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Трудово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й</w:t>
      </w:r>
      <w:r w:rsidRPr="00C51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кодекс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Росси</w:t>
      </w:r>
      <w:r>
        <w:rPr>
          <w:rFonts w:ascii="Times New Roman" w:hAnsi="Times New Roman" w:cs="Times New Roman"/>
          <w:sz w:val="28"/>
          <w:szCs w:val="28"/>
          <w:lang w:val="ru-RU"/>
        </w:rPr>
        <w:t>йской Федерации</w:t>
      </w:r>
      <w:r w:rsidRPr="00C515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ТК РФ)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определяет, что трудовые отношения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возникают между работником и работодателем на основании трудового договора, </w:t>
      </w:r>
      <w:r>
        <w:rPr>
          <w:rFonts w:ascii="Times New Roman" w:eastAsia="Times New Roman" w:hAnsi="Times New Roman"/>
          <w:sz w:val="28"/>
          <w:lang w:val="ru-RU"/>
        </w:rPr>
        <w:t xml:space="preserve">а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bCs/>
          <w:sz w:val="28"/>
          <w:lang w:val="ru-RU"/>
        </w:rPr>
        <w:t>запрещается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.</w:t>
      </w:r>
    </w:p>
    <w:p w:rsidR="0022488F" w:rsidRDefault="0022488F">
      <w:pPr>
        <w:ind w:firstLine="420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Трудовой договор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Понятие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закреплено в статье 56 ТК РФ, согласно которой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Сторонами трудового договора являются работодатель и работник.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руд, осуществляемый работником по распоряжению работодателя в интересах, под управлением и контролем физического лица или юридического лица, не являющихся работодателем данного работника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(заёмный труд) запрещён статей 56.1 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следует отметить, что не является заёмным трудом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труд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работников, направленных временно работодателем к другим физическим лицам или юридическим лицам по договору о предоставлении труда работников (персонала),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собенности 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которого закреплены в главе </w:t>
      </w:r>
      <w:hyperlink r:id="rId8" w:history="1">
        <w:r w:rsidRPr="00C515C1">
          <w:rPr>
            <w:rFonts w:ascii="Times New Roman" w:hAnsi="Times New Roman" w:cs="Times New Roman"/>
            <w:sz w:val="28"/>
            <w:szCs w:val="28"/>
            <w:lang w:val="ru-RU"/>
          </w:rPr>
          <w:t>53.1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ТК РФ.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bookmarkStart w:id="1" w:name="Par16"/>
      <w:bookmarkEnd w:id="1"/>
      <w:r w:rsidRPr="00C515C1">
        <w:rPr>
          <w:rFonts w:ascii="Times New Roman" w:hAnsi="Times New Roman" w:cs="Times New Roman"/>
          <w:sz w:val="28"/>
          <w:szCs w:val="28"/>
          <w:u w:val="single"/>
          <w:lang w:val="ru-RU"/>
        </w:rPr>
        <w:t>В трудовом договоре указываются: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u w:val="single"/>
          <w:lang w:val="ru-RU"/>
        </w:rPr>
        <w:t>фамилия, имя, отчество работника и наименование работодателя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(фамилия, имя, отчество работодателя - физического лица), заключивших трудовой договор;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сведения о документах, удостоверяющих личность работника и работодателя - физического лица;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u w:val="single"/>
          <w:lang w:val="ru-RU"/>
        </w:rPr>
        <w:t>идентификационный номер налогоплательщика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(для работодателей, за исключением работодателей - физических лиц, не являющихся индивидуальными предпринимателями);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u w:val="single"/>
          <w:lang w:val="ru-RU"/>
        </w:rPr>
        <w:t>сведения о представителе работодателя, подписавшем трудовой договор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 и основание, в силу которого он наделен соответствующими полномочиями;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место и дата заключения трудового договора.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bookmarkStart w:id="2" w:name="Par22"/>
      <w:bookmarkEnd w:id="2"/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Обязательными для включения в трудовой договор являются следующие условия:</w:t>
      </w:r>
    </w:p>
    <w:p w:rsidR="0022488F" w:rsidRPr="00C515C1" w:rsidRDefault="00245DA9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C515C1" w:rsidRPr="00C515C1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val="ru-RU"/>
          </w:rPr>
          <w:t>место работы</w:t>
        </w:r>
      </w:hyperlink>
      <w:r w:rsidR="00C515C1"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 w:rsidR="00C515C1"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трудовая функция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дата начала работы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, а в случае, когда заключается срочный трудовой договор, - также </w:t>
      </w:r>
      <w:r w:rsidRPr="00C515C1">
        <w:rPr>
          <w:rFonts w:ascii="Times New Roman" w:hAnsi="Times New Roman" w:cs="Times New Roman"/>
          <w:sz w:val="28"/>
          <w:szCs w:val="28"/>
          <w:u w:val="single"/>
          <w:lang w:val="ru-RU"/>
        </w:rPr>
        <w:t>срок его действия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и обстоятельства (причины), послужившие основанием для заключения срочного трудового договора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или иным федеральным законом;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условия оплаты труда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размер тарифной ставки или оклада (должностного оклада) работника, доплаты, надбавки и поощрительные выплаты);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режим рабочего времени и времени отдыха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(если для данного работника он отличается от общих правил, действующих у данного работодателя);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гарантии и компенсации за работу с вредными и (или) опасными условиями труда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 если работник принимается на работу в соответствующих условиях, с указанием характеристик условий труда на рабочем месте;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условия, определяющие в необходимых случаях характер работы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(подвижной, разъездной, в пути, другой характер работы);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условия труда на рабочем месте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условие об обязательном социальном страховании работника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и иными федеральными законами;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Если при заключении трудового договора в него не были включены какие-либо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вышеуказанные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сведения и (или) условия,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текст трудового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 испытании;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неразглашении охраняемой законом </w:t>
      </w:r>
      <w:hyperlink r:id="rId10" w:history="1">
        <w:r w:rsidRPr="00C515C1">
          <w:rPr>
            <w:rFonts w:ascii="Times New Roman" w:hAnsi="Times New Roman" w:cs="Times New Roman"/>
            <w:i/>
            <w:iCs/>
            <w:sz w:val="28"/>
            <w:szCs w:val="28"/>
            <w:lang w:val="ru-RU"/>
          </w:rPr>
          <w:t>тайны</w:t>
        </w:r>
      </w:hyperlink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(государственной, служебной, коммерческой и иной);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 обязанности работника отработать после обучения не менее установленного договором срока, если обучение проводилось за сч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т средств работодателя;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о видах и об условиях дополнительного страхования работника;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 улучшении социально-бытовых условий работника и членов его семьи;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 уточнении применительно к условиям работы данного работника прав и обязанностей работника и работодателя, установленныхтрудовым законодательством и иными нормативными правовыми актами, содержащими нормы трудового права;</w:t>
      </w:r>
    </w:p>
    <w:p w:rsidR="0022488F" w:rsidRPr="00C515C1" w:rsidRDefault="00C515C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дополнительном негосударственном пенсионном обеспечении работника.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 Невключение в трудовой договор каких-либо 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(статья 57 ТК РФ)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трудового договора</w:t>
      </w: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Трудовые договоры могут заключаться: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1) на неопредел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нный срок;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2) на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нный срок не более пяти лет (срочный трудовой договор), если иной срок не установлен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и иными федеральными законами.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Срочный трудовой договор заключается, когда трудовые отношения не могут быть установлены на неопредел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нный срок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том характера предстоящей работы или условий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время исполнения обязанностей отсутствующего работника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время выполнения временных (до двух месяцев) работ;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выполнения </w:t>
      </w:r>
      <w:hyperlink r:id="rId11" w:history="1">
        <w:r w:rsidRPr="00C515C1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сезонных работ</w:t>
        </w:r>
      </w:hyperlink>
      <w:r w:rsidRPr="00C515C1">
        <w:rPr>
          <w:rFonts w:ascii="Times New Roman" w:hAnsi="Times New Roman" w:cs="Times New Roman"/>
          <w:sz w:val="28"/>
          <w:szCs w:val="28"/>
          <w:lang w:val="ru-RU"/>
        </w:rPr>
        <w:t>, когда в силу природных условий работа может производиться только в течение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нного периода (сезона);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лицами, направляемыми на работу за границу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проведения работ, выходящих за рамки обычной деятельности работодателя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ма оказываемых услуг;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лицами, поступающими на работу в организации, созданные на заведомо определ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нный период или для выполнения заведомо определ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нной работы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лицами, принимаемыми для выполнения заведомо определ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нной работы в случаях, когда 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завершение не может быть определено конкретной датой;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случаях избрания на определ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нный срок в состав выборного органа или на выборную должность на оплачиваемую работу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 а также поступления на работу,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самоуправления, в политических партиях и других общественных объединениях;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лицами, направленными органами службы занятости населения на работы временного характера и </w:t>
      </w:r>
      <w:hyperlink r:id="rId12" w:history="1">
        <w:r w:rsidRPr="00C515C1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общественные работы</w:t>
        </w:r>
      </w:hyperlink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 гражданами, направленными для прохождения </w:t>
      </w:r>
      <w:hyperlink r:id="rId13" w:history="1">
        <w:r w:rsidRPr="00C515C1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альтернативной</w:t>
        </w:r>
      </w:hyperlink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гражданской службы;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в других случаях, предусмотренных </w:t>
      </w:r>
      <w:r>
        <w:rPr>
          <w:rFonts w:ascii="Times New Roman" w:hAnsi="Times New Roman" w:cs="Times New Roman"/>
          <w:sz w:val="28"/>
          <w:szCs w:val="28"/>
          <w:lang w:val="ru-RU"/>
        </w:rPr>
        <w:t>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или иными федеральными законами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2488F" w:rsidRDefault="00C515C1" w:rsidP="00C515C1">
      <w:pPr>
        <w:ind w:firstLineChars="142" w:firstLine="398"/>
        <w:rPr>
          <w:rFonts w:ascii="Times New Roman" w:eastAsia="Times New Roman" w:hAnsi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 </w:t>
      </w: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>проректорами образовательной организации высшего образования заключается срочный трудовой договор</w:t>
      </w:r>
      <w:r>
        <w:rPr>
          <w:rFonts w:ascii="Times New Roman" w:eastAsia="Times New Roman" w:hAnsi="Times New Roman"/>
          <w:b/>
          <w:bCs/>
          <w:sz w:val="28"/>
          <w:lang w:val="ru-RU"/>
        </w:rPr>
        <w:t>;</w:t>
      </w:r>
    </w:p>
    <w:p w:rsidR="0022488F" w:rsidRDefault="00C515C1" w:rsidP="00245DA9">
      <w:pPr>
        <w:ind w:firstLineChars="142" w:firstLine="398"/>
        <w:rPr>
          <w:rFonts w:ascii="Times New Roman" w:eastAsia="Times New Roman" w:hAnsi="Times New Roman"/>
          <w:b/>
          <w:bCs/>
          <w:sz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lang w:val="ru-RU"/>
        </w:rPr>
        <w:t>- с тренерами, спортсменами</w:t>
      </w:r>
    </w:p>
    <w:p w:rsidR="0022488F" w:rsidRDefault="00C515C1" w:rsidP="00245DA9">
      <w:pPr>
        <w:ind w:firstLineChars="142" w:firstLine="3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 с государственными служащими, сотрудниками правоохранительных органов, адвокатами, иностранными гражданами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/>
          <w:sz w:val="28"/>
          <w:lang w:val="ru-RU"/>
        </w:rPr>
        <w:t>статьи 332,</w:t>
      </w:r>
      <w:r w:rsidRPr="00C515C1">
        <w:rPr>
          <w:rFonts w:ascii="Times New Roman" w:eastAsia="Times New Roman" w:hAnsi="Times New Roman"/>
          <w:sz w:val="28"/>
          <w:lang w:val="ru-RU"/>
        </w:rPr>
        <w:t>.</w:t>
      </w:r>
      <w:r>
        <w:rPr>
          <w:rFonts w:ascii="Times New Roman" w:eastAsia="Times New Roman" w:hAnsi="Times New Roman"/>
          <w:sz w:val="28"/>
          <w:lang w:val="ru-RU"/>
        </w:rPr>
        <w:t xml:space="preserve">348.2, 348.4 ТК РФ, </w:t>
      </w:r>
      <w:r w:rsidRPr="00C515C1">
        <w:rPr>
          <w:rFonts w:ascii="Times New Roman" w:eastAsia="Times New Roman" w:hAnsi="Times New Roman"/>
          <w:sz w:val="28"/>
          <w:lang w:val="ru-RU"/>
        </w:rPr>
        <w:t>Федеральны</w:t>
      </w:r>
      <w:r>
        <w:rPr>
          <w:rFonts w:ascii="Times New Roman" w:eastAsia="Times New Roman" w:hAnsi="Times New Roman"/>
          <w:sz w:val="28"/>
          <w:lang w:val="ru-RU"/>
        </w:rPr>
        <w:t>й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закон от 25.07.2002 </w:t>
      </w:r>
      <w:r>
        <w:rPr>
          <w:rFonts w:ascii="Times New Roman" w:eastAsia="Times New Roman" w:hAnsi="Times New Roman"/>
          <w:sz w:val="28"/>
        </w:rPr>
        <w:t>N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115-ФЗ</w:t>
      </w:r>
      <w:r>
        <w:rPr>
          <w:rFonts w:ascii="Times New Roman" w:eastAsia="Times New Roman" w:hAnsi="Times New Roman"/>
          <w:sz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По соглашению сторон срочный трудовой договор может заключаться: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с лицами, поступающими на работу к работодателям - субъектам малого предпринимательства (включая индивидуальных предпринимателей), численность работников которых не превышает 35 человек (в сфере розничной торговли и бытового обслуживания - 20 человек);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 поступающими на работу пенсионерами по возрасту, а также с лицами, которым по состоянию здоровья в соответствии с медицинским заключением, выданным в </w:t>
      </w:r>
      <w:hyperlink r:id="rId14" w:history="1">
        <w:r w:rsidRPr="00C515C1">
          <w:rPr>
            <w:rFonts w:ascii="Times New Roman" w:hAnsi="Times New Roman" w:cs="Times New Roman"/>
            <w:i/>
            <w:iCs/>
            <w:sz w:val="28"/>
            <w:szCs w:val="28"/>
            <w:lang w:val="ru-RU"/>
          </w:rPr>
          <w:t>порядке</w:t>
        </w:r>
      </w:hyperlink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 лицами, поступающими на работу в организации, расположенные в </w:t>
      </w:r>
      <w:hyperlink r:id="rId15" w:history="1">
        <w:r w:rsidRPr="00C515C1">
          <w:rPr>
            <w:rFonts w:ascii="Times New Roman" w:hAnsi="Times New Roman" w:cs="Times New Roman"/>
            <w:i/>
            <w:iCs/>
            <w:sz w:val="28"/>
            <w:szCs w:val="28"/>
            <w:lang w:val="ru-RU"/>
          </w:rPr>
          <w:t>районах Крайнего Севера</w:t>
        </w:r>
      </w:hyperlink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приравненных к ним местностях, если это связано с переездом к месту работы;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с лицами, избранными по конкурсу на замещение соответствующей должности, провед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 творческими работниками средств массовой информации, организаций кинематографии, театров, театральных и концертных организаций, цирков и иными лицами, участвующими в создании и (или) исполнении (экспонировании) произведений, в соответствии с </w:t>
      </w:r>
      <w:hyperlink r:id="rId16" w:history="1">
        <w:r w:rsidRPr="00C515C1">
          <w:rPr>
            <w:rFonts w:ascii="Times New Roman" w:hAnsi="Times New Roman" w:cs="Times New Roman"/>
            <w:i/>
            <w:iCs/>
            <w:sz w:val="28"/>
            <w:szCs w:val="28"/>
            <w:lang w:val="ru-RU"/>
          </w:rPr>
          <w:t>перечнями</w:t>
        </w:r>
      </w:hyperlink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работ, профессий, должностей этих работников, утверждаемыми Правительством Российской Федерации с уч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том мнения Российской тр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хсторонней комиссии по регулированию социально-трудовых отношений;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 лицами, получающими образование по очной форме обучения;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 членами экипажей морских судов, судов внутреннего плавания и судов смешанного (река - море) плавания, зарегистрированных в Российском международном реестре судов;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>с лицами, поступающими на работу по совместительству;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других случаях, предусмотренных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ТК РФ</w:t>
      </w:r>
      <w:r w:rsidRPr="00C515C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или иными федеральными </w:t>
      </w:r>
      <w:hyperlink r:id="rId17" w:history="1">
        <w:r w:rsidRPr="00C515C1">
          <w:rPr>
            <w:rFonts w:ascii="Times New Roman" w:hAnsi="Times New Roman" w:cs="Times New Roman"/>
            <w:i/>
            <w:iCs/>
            <w:sz w:val="28"/>
            <w:szCs w:val="28"/>
            <w:lang w:val="ru-RU"/>
          </w:rPr>
          <w:t>законами</w:t>
        </w:r>
      </w:hyperlink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</w:p>
    <w:p w:rsidR="0022488F" w:rsidRDefault="00C515C1" w:rsidP="00C515C1">
      <w:pPr>
        <w:ind w:firstLineChars="142" w:firstLine="398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i/>
          <w:iCs/>
          <w:sz w:val="28"/>
          <w:lang w:val="ru-RU"/>
        </w:rPr>
        <w:t>- с</w:t>
      </w:r>
      <w:r w:rsidRPr="00C515C1">
        <w:rPr>
          <w:rFonts w:ascii="Times New Roman" w:eastAsia="Times New Roman" w:hAnsi="Times New Roman"/>
          <w:i/>
          <w:iCs/>
          <w:sz w:val="28"/>
          <w:lang w:val="ru-RU"/>
        </w:rPr>
        <w:t xml:space="preserve"> работником, привлекаемым в рамках реализации региональной программы повышения мобильности трудовых ресурсов, заключается трудовой договор на неопредел</w:t>
      </w:r>
      <w:r>
        <w:rPr>
          <w:rFonts w:ascii="Times New Roman" w:eastAsia="Times New Roman" w:hAnsi="Times New Roman"/>
          <w:i/>
          <w:iCs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i/>
          <w:iCs/>
          <w:sz w:val="28"/>
          <w:lang w:val="ru-RU"/>
        </w:rPr>
        <w:t>нный срок или срочный трудовой договор продолжительностью не менее двух лет, в которых указываются меры поддержки, включая компенсации и иные выплаты, предоставляемые работодателем работнику, порядок и условия их предоставления</w:t>
      </w:r>
      <w:r>
        <w:rPr>
          <w:rFonts w:ascii="Times New Roman" w:eastAsia="Times New Roman" w:hAnsi="Times New Roman"/>
          <w:sz w:val="28"/>
          <w:lang w:val="ru-RU"/>
        </w:rPr>
        <w:t xml:space="preserve"> (статья 22.2 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Закон РФ от 19.04.1991 </w:t>
      </w:r>
      <w:r>
        <w:rPr>
          <w:rFonts w:ascii="Times New Roman" w:eastAsia="Times New Roman" w:hAnsi="Times New Roman"/>
          <w:sz w:val="28"/>
        </w:rPr>
        <w:t>N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1032-1"О занятости населения в Российской Федерации"</w:t>
      </w:r>
      <w:r>
        <w:rPr>
          <w:rFonts w:ascii="Times New Roman" w:eastAsia="Times New Roman" w:hAnsi="Times New Roman"/>
          <w:sz w:val="28"/>
          <w:lang w:val="ru-RU"/>
        </w:rPr>
        <w:t>)</w:t>
      </w:r>
      <w:r w:rsidRPr="00C515C1">
        <w:rPr>
          <w:rFonts w:ascii="Times New Roman" w:eastAsia="Times New Roman" w:hAnsi="Times New Roman"/>
          <w:sz w:val="28"/>
          <w:lang w:val="ru-RU"/>
        </w:rPr>
        <w:t>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Если в трудовом договоре не оговор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 срок его действия, то договор считается заключ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нным на неопредел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нный срок.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В случае,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условие о срочном характере трудового договора утрачивает силу и трудовой договор считается заключ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нным на неопредел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нный срок.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Трудовой договор, заключенный на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нный срок при отсутствии достаточных к тому оснований, установленных судом, считается заключ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нным на неопредел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нный срок. 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Запрещается заключение срочных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нный срок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статьи </w:t>
      </w:r>
      <w:r>
        <w:rPr>
          <w:rFonts w:ascii="Times New Roman" w:eastAsia="Times New Roman" w:hAnsi="Times New Roman"/>
          <w:sz w:val="28"/>
          <w:lang w:val="ru-RU"/>
        </w:rPr>
        <w:t>58, 59 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общему правилу, указанному в статье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ТК РФ, з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аключение трудового договора допускается с шестнадцати лет,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ТК РФ и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другими федеральными законами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ица, достигшие возраста пятнадцати лет,получившие общее 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гкого труда, не причиняющего вреда их здоровью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письменного согласия одного из родителей (попечителя) и органа опеки и попечительства трудовой договор может быть заключ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 с лицом, получившимлибо получающим общее образованиеи достигшим возраста четырнадцати лет,  для выполнения в свободное от получения образования время 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гкого труда, не причиняющего вреда его здоровью и без ущерба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 работе в ночное время, с вредными и (или) опасными условиями труда, на вахтах, в спорте, религиозных организациях не допускаются лица моложе восемнадцати лет, в т.ч иностранные граждане (96, 99, 265, 298, 327.1, 342, 348.8 ТК РФ).</w:t>
      </w: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C51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Документы предъявляемые работодателю при заключении трудового договора</w:t>
      </w: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П</w:t>
      </w:r>
      <w:r w:rsidRPr="00C515C1">
        <w:rPr>
          <w:rFonts w:ascii="Times New Roman" w:eastAsia="Times New Roman" w:hAnsi="Times New Roman"/>
          <w:sz w:val="28"/>
          <w:lang w:val="ru-RU"/>
        </w:rPr>
        <w:t>ри заключении трудового договора лицо, поступающее на работу, предъявляет работодателю:</w:t>
      </w:r>
    </w:p>
    <w:p w:rsidR="0022488F" w:rsidRPr="00C515C1" w:rsidRDefault="00C515C1">
      <w:pPr>
        <w:ind w:firstLine="539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паспорт или </w:t>
      </w:r>
      <w:hyperlink r:id="rId18" w:history="1">
        <w:r w:rsidRPr="00C515C1">
          <w:rPr>
            <w:rFonts w:ascii="Times New Roman" w:eastAsia="Times New Roman" w:hAnsi="Times New Roman"/>
            <w:sz w:val="28"/>
            <w:lang w:val="ru-RU"/>
          </w:rPr>
          <w:t>иной документ</w:t>
        </w:r>
      </w:hyperlink>
      <w:r w:rsidRPr="00C515C1">
        <w:rPr>
          <w:rFonts w:ascii="Times New Roman" w:eastAsia="Times New Roman" w:hAnsi="Times New Roman"/>
          <w:sz w:val="28"/>
          <w:lang w:val="ru-RU"/>
        </w:rPr>
        <w:t>, удостоверяющий личность;</w:t>
      </w:r>
    </w:p>
    <w:p w:rsidR="0022488F" w:rsidRPr="00C515C1" w:rsidRDefault="00C515C1">
      <w:pPr>
        <w:ind w:firstLine="539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sz w:val="28"/>
          <w:lang w:val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2488F" w:rsidRPr="00C515C1" w:rsidRDefault="00C515C1">
      <w:pPr>
        <w:ind w:firstLine="539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>
        <w:rPr>
          <w:rFonts w:ascii="Times New Roman" w:eastAsia="Times New Roman" w:hAnsi="Times New Roman"/>
          <w:sz w:val="28"/>
          <w:lang w:val="ru-RU"/>
        </w:rPr>
        <w:tab/>
      </w:r>
      <w:r w:rsidRPr="00C515C1">
        <w:rPr>
          <w:rFonts w:ascii="Times New Roman" w:eastAsia="Times New Roman" w:hAnsi="Times New Roman"/>
          <w:sz w:val="28"/>
          <w:lang w:val="ru-RU"/>
        </w:rPr>
        <w:t>документ, подтверждающий регистрацию в системе индивидуального (персонифицированного) уч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та, в том числе в форме электронного документа;</w:t>
      </w:r>
    </w:p>
    <w:p w:rsidR="0022488F" w:rsidRPr="00C515C1" w:rsidRDefault="00C515C1">
      <w:pPr>
        <w:ind w:firstLine="539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sz w:val="28"/>
          <w:lang w:val="ru-RU"/>
        </w:rPr>
        <w:t>документы воинского уч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та - для военнообязанных и лиц, подлежащих призыву на военную службу;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sz w:val="28"/>
          <w:lang w:val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sz w:val="28"/>
          <w:lang w:val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основаниям- при поступлении на работув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sz w:val="28"/>
          <w:lang w:val="ru-RU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- при поступлении на работу, связанную с деятельностью</w:t>
      </w:r>
      <w:r>
        <w:rPr>
          <w:rFonts w:ascii="Times New Roman" w:eastAsia="Times New Roman" w:hAnsi="Times New Roman"/>
          <w:sz w:val="28"/>
          <w:lang w:val="ru-RU"/>
        </w:rPr>
        <w:t xml:space="preserve"> водного, воздушного и наземного транспорта</w:t>
      </w:r>
      <w:r w:rsidRPr="00C515C1">
        <w:rPr>
          <w:rFonts w:ascii="Times New Roman" w:eastAsia="Times New Roman" w:hAnsi="Times New Roman"/>
          <w:sz w:val="28"/>
          <w:lang w:val="ru-RU"/>
        </w:rPr>
        <w:t>,</w:t>
      </w:r>
      <w:r>
        <w:rPr>
          <w:rFonts w:ascii="Times New Roman" w:eastAsia="Times New Roman" w:hAnsi="Times New Roman"/>
          <w:sz w:val="28"/>
          <w:lang w:val="ru-RU"/>
        </w:rPr>
        <w:t xml:space="preserve"> детективной деятельности </w:t>
      </w:r>
      <w:r w:rsidRPr="00C515C1">
        <w:rPr>
          <w:rFonts w:ascii="Times New Roman" w:eastAsia="Times New Roman" w:hAnsi="Times New Roman"/>
          <w:sz w:val="28"/>
          <w:lang w:val="ru-RU"/>
        </w:rPr>
        <w:t>.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В отдельных случаях с уч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том специфики работы </w:t>
      </w:r>
      <w:r>
        <w:rPr>
          <w:rFonts w:ascii="Times New Roman" w:eastAsia="Times New Roman" w:hAnsi="Times New Roman"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sz w:val="28"/>
          <w:lang w:val="ru-RU"/>
        </w:rPr>
        <w:t>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b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 xml:space="preserve">Запрещается требовать от лица, поступающего на работу, документы помимо предусмотренных </w:t>
      </w:r>
      <w:r>
        <w:rPr>
          <w:rFonts w:ascii="Times New Roman" w:eastAsia="Times New Roman" w:hAnsi="Times New Roman"/>
          <w:b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>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 xml:space="preserve">При заключении трудового договора впервые работодателем </w:t>
      </w:r>
      <w:hyperlink r:id="rId19" w:history="1">
        <w:r w:rsidRPr="00C515C1">
          <w:rPr>
            <w:rFonts w:ascii="Times New Roman" w:eastAsia="Times New Roman" w:hAnsi="Times New Roman"/>
            <w:color w:val="0000FF"/>
            <w:sz w:val="28"/>
            <w:lang w:val="ru-RU"/>
          </w:rPr>
          <w:t>оформляется</w:t>
        </w:r>
      </w:hyperlink>
      <w:r w:rsidRPr="00C515C1">
        <w:rPr>
          <w:rFonts w:ascii="Times New Roman" w:eastAsia="Times New Roman" w:hAnsi="Times New Roman"/>
          <w:sz w:val="28"/>
          <w:lang w:val="ru-RU"/>
        </w:rPr>
        <w:t xml:space="preserve"> трудовая книжка. В случае, если на лицо, поступающее на работу впервые, не был открыт индивидуальный лицевой сч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та.</w:t>
      </w: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</w:t>
      </w:r>
      <w:r>
        <w:rPr>
          <w:rFonts w:ascii="Times New Roman" w:eastAsia="Times New Roman" w:hAnsi="Times New Roman"/>
          <w:sz w:val="28"/>
          <w:lang w:val="ru-RU"/>
        </w:rPr>
        <w:t xml:space="preserve"> (статья 65 ТК РФ)</w:t>
      </w:r>
      <w:r w:rsidRPr="00C515C1">
        <w:rPr>
          <w:rFonts w:ascii="Times New Roman" w:eastAsia="Times New Roman" w:hAnsi="Times New Roman"/>
          <w:sz w:val="28"/>
          <w:lang w:val="ru-RU"/>
        </w:rPr>
        <w:t>.</w:t>
      </w:r>
    </w:p>
    <w:p w:rsidR="0022488F" w:rsidRPr="00C515C1" w:rsidRDefault="0022488F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</w:p>
    <w:p w:rsidR="0022488F" w:rsidRPr="00C515C1" w:rsidRDefault="00C515C1">
      <w:pPr>
        <w:ind w:firstLine="400"/>
        <w:jc w:val="center"/>
        <w:rPr>
          <w:rFonts w:ascii="Times New Roman" w:eastAsia="Times New Roman" w:hAnsi="Times New Roman"/>
          <w:b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>Трудовая книжка</w:t>
      </w:r>
    </w:p>
    <w:p w:rsidR="0022488F" w:rsidRPr="00C515C1" w:rsidRDefault="0022488F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Трудовая книжка является основным документом о трудовой деятельности и трудовом стаже работника.</w:t>
      </w:r>
    </w:p>
    <w:p w:rsidR="0022488F" w:rsidRDefault="00245DA9" w:rsidP="000E037B">
      <w:pPr>
        <w:ind w:firstLineChars="142" w:firstLine="284"/>
        <w:jc w:val="both"/>
        <w:rPr>
          <w:rFonts w:ascii="Times New Roman" w:eastAsia="Times New Roman" w:hAnsi="Times New Roman"/>
          <w:sz w:val="28"/>
          <w:lang w:val="ru-RU"/>
        </w:rPr>
      </w:pPr>
      <w:hyperlink r:id="rId20" w:history="1">
        <w:r w:rsidR="00C515C1" w:rsidRPr="00C515C1">
          <w:rPr>
            <w:rFonts w:ascii="Times New Roman" w:eastAsia="Times New Roman" w:hAnsi="Times New Roman"/>
            <w:sz w:val="28"/>
            <w:lang w:val="ru-RU"/>
          </w:rPr>
          <w:t>Форма</w:t>
        </w:r>
      </w:hyperlink>
      <w:r w:rsidR="00C515C1" w:rsidRPr="00C515C1">
        <w:rPr>
          <w:rFonts w:ascii="Times New Roman" w:eastAsia="Times New Roman" w:hAnsi="Times New Roman"/>
          <w:sz w:val="28"/>
          <w:lang w:val="ru-RU"/>
        </w:rPr>
        <w:t xml:space="preserve">, </w:t>
      </w:r>
      <w:hyperlink r:id="rId21" w:history="1">
        <w:r w:rsidR="00C515C1" w:rsidRPr="00C515C1">
          <w:rPr>
            <w:rFonts w:ascii="Times New Roman" w:eastAsia="Times New Roman" w:hAnsi="Times New Roman"/>
            <w:sz w:val="28"/>
            <w:lang w:val="ru-RU"/>
          </w:rPr>
          <w:t>порядок</w:t>
        </w:r>
      </w:hyperlink>
      <w:r w:rsidR="00C515C1" w:rsidRPr="00C515C1">
        <w:rPr>
          <w:rFonts w:ascii="Times New Roman" w:eastAsia="Times New Roman" w:hAnsi="Times New Roman"/>
          <w:sz w:val="28"/>
          <w:lang w:val="ru-RU"/>
        </w:rPr>
        <w:t xml:space="preserve"> ведения и хранения трудовых книжек, а также </w:t>
      </w:r>
      <w:hyperlink r:id="rId22" w:history="1">
        <w:r w:rsidR="00C515C1" w:rsidRPr="00C515C1">
          <w:rPr>
            <w:rFonts w:ascii="Times New Roman" w:eastAsia="Times New Roman" w:hAnsi="Times New Roman"/>
            <w:sz w:val="28"/>
            <w:lang w:val="ru-RU"/>
          </w:rPr>
          <w:t>порядок</w:t>
        </w:r>
      </w:hyperlink>
      <w:r w:rsidR="00C515C1" w:rsidRPr="00C515C1">
        <w:rPr>
          <w:rFonts w:ascii="Times New Roman" w:eastAsia="Times New Roman" w:hAnsi="Times New Roman"/>
          <w:sz w:val="28"/>
          <w:lang w:val="ru-RU"/>
        </w:rPr>
        <w:t xml:space="preserve"> изготовления бланков трудовых книжек и обеспечения ими работодателей устанавливаются Постановление</w:t>
      </w:r>
      <w:r w:rsidR="00C515C1">
        <w:rPr>
          <w:rFonts w:ascii="Times New Roman" w:eastAsia="Times New Roman" w:hAnsi="Times New Roman"/>
          <w:sz w:val="28"/>
          <w:lang w:val="ru-RU"/>
        </w:rPr>
        <w:t>м</w:t>
      </w:r>
      <w:r w:rsidR="00C515C1" w:rsidRPr="00C515C1">
        <w:rPr>
          <w:rFonts w:ascii="Times New Roman" w:eastAsia="Times New Roman" w:hAnsi="Times New Roman"/>
          <w:sz w:val="28"/>
          <w:lang w:val="ru-RU"/>
        </w:rPr>
        <w:t xml:space="preserve"> Правительства РФ от 16.04.2003 </w:t>
      </w:r>
      <w:r w:rsidR="00C515C1">
        <w:rPr>
          <w:rFonts w:ascii="Times New Roman" w:eastAsia="Times New Roman" w:hAnsi="Times New Roman"/>
          <w:sz w:val="28"/>
        </w:rPr>
        <w:t>N</w:t>
      </w:r>
      <w:r w:rsidR="00C515C1" w:rsidRPr="00C515C1">
        <w:rPr>
          <w:rFonts w:ascii="Times New Roman" w:eastAsia="Times New Roman" w:hAnsi="Times New Roman"/>
          <w:sz w:val="28"/>
          <w:lang w:val="ru-RU"/>
        </w:rPr>
        <w:t xml:space="preserve"> 225"О трудовых книжках"</w:t>
      </w:r>
      <w:r w:rsidR="00C515C1">
        <w:rPr>
          <w:rFonts w:ascii="Times New Roman" w:eastAsia="Times New Roman" w:hAnsi="Times New Roman"/>
          <w:sz w:val="28"/>
          <w:lang w:val="ru-RU"/>
        </w:rPr>
        <w:t>.</w:t>
      </w:r>
    </w:p>
    <w:p w:rsidR="0022488F" w:rsidRPr="00C515C1" w:rsidRDefault="00C515C1" w:rsidP="00C515C1">
      <w:pPr>
        <w:ind w:firstLineChars="142" w:firstLine="398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Работодатель (за исключением работодателей - физических лиц, не являющихся индивидуальными предпринимателями) вед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т трудовые книжки на каждого работника, проработавшего у него свыше пяти дней, </w:t>
      </w:r>
      <w:r>
        <w:rPr>
          <w:rFonts w:ascii="Times New Roman" w:eastAsia="Times New Roman" w:hAnsi="Times New Roman"/>
          <w:sz w:val="28"/>
          <w:lang w:val="ru-RU"/>
        </w:rPr>
        <w:t>если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работа у данного работодателя является для работника основной.</w:t>
      </w:r>
    </w:p>
    <w:p w:rsidR="0022488F" w:rsidRPr="00C515C1" w:rsidRDefault="00C515C1" w:rsidP="00C515C1">
      <w:pPr>
        <w:ind w:firstLineChars="142" w:firstLine="398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22488F" w:rsidRPr="00C515C1" w:rsidRDefault="0022488F">
      <w:pPr>
        <w:jc w:val="both"/>
        <w:rPr>
          <w:rFonts w:ascii="Times New Roman" w:eastAsia="Times New Roman" w:hAnsi="Times New Roman"/>
          <w:sz w:val="28"/>
          <w:lang w:val="ru-RU"/>
        </w:rPr>
      </w:pPr>
    </w:p>
    <w:p w:rsidR="0022488F" w:rsidRDefault="00C515C1" w:rsidP="00245DA9">
      <w:pPr>
        <w:ind w:firstLineChars="142" w:firstLine="398"/>
        <w:jc w:val="center"/>
        <w:rPr>
          <w:rFonts w:ascii="Times New Roman" w:eastAsia="Times New Roman" w:hAnsi="Times New Roman"/>
          <w:b/>
          <w:bCs/>
          <w:sz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lang w:val="ru-RU"/>
        </w:rPr>
        <w:t>Гарантии при заключении трудового договора</w:t>
      </w:r>
    </w:p>
    <w:p w:rsidR="0022488F" w:rsidRPr="00C515C1" w:rsidRDefault="0022488F" w:rsidP="00245DA9">
      <w:pPr>
        <w:ind w:firstLineChars="142" w:firstLine="398"/>
        <w:jc w:val="both"/>
        <w:rPr>
          <w:rFonts w:ascii="Times New Roman" w:eastAsia="Times New Roman" w:hAnsi="Times New Roman"/>
          <w:b/>
          <w:bCs/>
          <w:sz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статье 64 ТК РФ з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апрещается необоснованный отказ в заключении трудового договора.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</w:t>
      </w:r>
      <w:hyperlink r:id="rId23" w:history="1">
        <w:r w:rsidRPr="00C515C1">
          <w:rPr>
            <w:rFonts w:ascii="Times New Roman" w:hAnsi="Times New Roman" w:cs="Times New Roman"/>
            <w:sz w:val="28"/>
            <w:szCs w:val="28"/>
            <w:lang w:val="ru-RU"/>
          </w:rPr>
          <w:t>деловыми качествами</w:t>
        </w:r>
      </w:hyperlink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В Постановлении Пленума Верховного Суда РФ от 17.03.2004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2 (ред. от 24.11.2015) "О применении судами Российской Федерации Трудового кодекса Российской Федерации" указано, что под деловыми качествами работника следует, в частности, понимать способности физического лица выполнять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нную трудовую функцию с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том имеющихся у него профессионально-квалификационных качеств (например, наличие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нной профессии, специальности, квалификации), личностных качеств работника (например, состояние здоровья, наличие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нного уровня образования, опыт работы по данной специальности, в данной отрасли).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Запрещается отказывать в заключении трудового договора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женщинам по мотивам, связанным с беременностью или наличием детей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работникам, приглаш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 </w:t>
      </w:r>
    </w:p>
    <w:p w:rsidR="0022488F" w:rsidRPr="00C515C1" w:rsidRDefault="00C515C1" w:rsidP="00245DA9">
      <w:p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Отказ в заключении трудового договора может быть обжалован в суд.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C51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Испытание при при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 на работу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Отсутствие в трудовом договоре условия об испытании означает, что работник принят на работу без испытания. В случае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Испытание при 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ме на работу не устанавливается для: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лиц, избранных по конкурсу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замещение соответствующей должности, провед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беременных женщин и женщин, имеющих детей в возрасте до полутора лет;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лиц, не достигших возраста восемнадцати лет;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лиц, получивших среднее профессиональное образование или высшее образование 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по имеющим государственную аккредитацию образовательным программам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впервые поступающих на работу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лиц, избранных на выборную должность на оплачиваемую работу;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лиц, приглаш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нных на работу в порядке перевода от другого работодателя по согласованию между работодателями;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лиц, заключающих трудовой договор на срок до двух месяцев;</w:t>
      </w:r>
    </w:p>
    <w:p w:rsidR="0022488F" w:rsidRDefault="00C515C1">
      <w:pPr>
        <w:ind w:firstLine="420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>- л</w:t>
      </w:r>
      <w:r w:rsidRPr="00C515C1">
        <w:rPr>
          <w:rFonts w:ascii="Times New Roman" w:eastAsia="Times New Roman" w:hAnsi="Times New Roman"/>
          <w:b/>
          <w:sz w:val="28"/>
          <w:lang w:val="ru-RU"/>
        </w:rPr>
        <w:t>иц, успешно завершившим ученичество</w:t>
      </w:r>
      <w:r>
        <w:rPr>
          <w:rFonts w:ascii="Times New Roman" w:eastAsia="Times New Roman" w:hAnsi="Times New Roman"/>
          <w:b/>
          <w:sz w:val="28"/>
          <w:lang w:val="ru-RU"/>
        </w:rPr>
        <w:t>;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- госслужащих и сотрудников правоохранительных органов согласно соответствующим федеральным законам;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- лицам указанным в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коллективным договор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Срок испытания не может превышать тр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законом.При заключении трудового договора на срок от двух до шести месяцев испытание не может превышать двух недель.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(с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татья 70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ТК РФ).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соответствие со с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71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ТК РФ п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этом случае р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асторжение трудового договора производится без уч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 мнения соответствующего профсоюзного органа и без выплаты выходного пособия.Решение работодателя работник имеет право обжаловать в суд.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Если срок испытания ист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Если в период испытания работник прид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Вступление в силу трудового договора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общему правилу, указанному в статье 61 ТК РФ т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рудовой договор вступает в силу со дня его подписания работником и работодателе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либо со дня фактического допущения работника к работе с ведома или по поручению работодателя или его уполномоченного на это представителя. </w:t>
      </w:r>
    </w:p>
    <w:p w:rsidR="0022488F" w:rsidRPr="00C515C1" w:rsidRDefault="00C515C1">
      <w:pPr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Согласно статье 327.3 ТК РФ 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трудовой договор </w:t>
      </w:r>
      <w:r>
        <w:rPr>
          <w:rFonts w:ascii="Times New Roman" w:eastAsia="Times New Roman" w:hAnsi="Times New Roman"/>
          <w:sz w:val="28"/>
          <w:lang w:val="ru-RU"/>
        </w:rPr>
        <w:t xml:space="preserve">с </w:t>
      </w:r>
      <w:r w:rsidRPr="00C515C1">
        <w:rPr>
          <w:rFonts w:ascii="Times New Roman" w:eastAsia="Times New Roman" w:hAnsi="Times New Roman"/>
          <w:sz w:val="28"/>
          <w:lang w:val="ru-RU"/>
        </w:rPr>
        <w:t>иностранным гражданином или лицом без гражданства вступает в силу не ранее дня получения разрешения на работу</w:t>
      </w:r>
      <w:r>
        <w:rPr>
          <w:rFonts w:ascii="Times New Roman" w:eastAsia="Times New Roman" w:hAnsi="Times New Roman"/>
          <w:sz w:val="28"/>
          <w:lang w:val="ru-RU"/>
        </w:rPr>
        <w:t>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Работник обязан приступить к исполнению трудовых обязанностей со дня,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нного трудовым договором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либо е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сли </w:t>
      </w:r>
      <w:r>
        <w:rPr>
          <w:rFonts w:ascii="Times New Roman" w:hAnsi="Times New Roman" w:cs="Times New Roman"/>
          <w:sz w:val="28"/>
          <w:szCs w:val="28"/>
          <w:lang w:val="ru-RU"/>
        </w:rPr>
        <w:t>такой день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не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н, то на следующий рабочий день после вступления договора в силу.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Если работник не приступил к работе, то работодатель имеет право аннулировать трудовой договор. Аннулированный трудовой договор считается незаключенным. Аннулирование трудового договора не лишает работника права на получение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по обязательному социальному страхованию при наступлении страхового случая в период со дня заключения трудового договора до дня его аннулирования. 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не указанная в трудовом договоре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статье 60 ТК РФ з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апрещается требовать от работника выполнения работы, не обусловленной трудовым договором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 за исключением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случаев: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</w:t>
      </w:r>
      <w:r>
        <w:rPr>
          <w:rFonts w:ascii="Times New Roman" w:eastAsia="Times New Roman" w:hAnsi="Times New Roman"/>
          <w:sz w:val="28"/>
          <w:lang w:val="ru-RU"/>
        </w:rPr>
        <w:t xml:space="preserve">при которых </w:t>
      </w:r>
      <w:r w:rsidRPr="00C515C1">
        <w:rPr>
          <w:rFonts w:ascii="Times New Roman" w:eastAsia="Times New Roman" w:hAnsi="Times New Roman"/>
          <w:sz w:val="28"/>
          <w:lang w:val="ru-RU"/>
        </w:rPr>
        <w:t>работник</w:t>
      </w:r>
      <w:r>
        <w:rPr>
          <w:rFonts w:ascii="Times New Roman" w:eastAsia="Times New Roman" w:hAnsi="Times New Roman"/>
          <w:sz w:val="28"/>
          <w:lang w:val="ru-RU"/>
        </w:rPr>
        <w:t xml:space="preserve">, </w:t>
      </w:r>
      <w:r w:rsidRPr="00C515C1">
        <w:rPr>
          <w:rFonts w:ascii="Times New Roman" w:eastAsia="Times New Roman" w:hAnsi="Times New Roman"/>
          <w:sz w:val="28"/>
          <w:lang w:val="ru-RU"/>
        </w:rPr>
        <w:t>гражданск</w:t>
      </w:r>
      <w:r>
        <w:rPr>
          <w:rFonts w:ascii="Times New Roman" w:eastAsia="Times New Roman" w:hAnsi="Times New Roman"/>
          <w:sz w:val="28"/>
          <w:lang w:val="ru-RU"/>
        </w:rPr>
        <w:t>ий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служащ</w:t>
      </w:r>
      <w:r>
        <w:rPr>
          <w:rFonts w:ascii="Times New Roman" w:eastAsia="Times New Roman" w:hAnsi="Times New Roman"/>
          <w:sz w:val="28"/>
          <w:lang w:val="ru-RU"/>
        </w:rPr>
        <w:t>ий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может быть перевед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н без его согласия на срок до одного месяца на не обусловленную трудовым договором работу</w:t>
      </w:r>
      <w:r>
        <w:rPr>
          <w:rFonts w:ascii="Times New Roman" w:eastAsia="Times New Roman" w:hAnsi="Times New Roman"/>
          <w:sz w:val="28"/>
          <w:lang w:val="ru-RU"/>
        </w:rPr>
        <w:t>, должность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у того же работодателя для предотвращения указанных случаев или устранения их последствий</w:t>
      </w:r>
      <w:r>
        <w:rPr>
          <w:rFonts w:ascii="Times New Roman" w:eastAsia="Times New Roman" w:hAnsi="Times New Roman"/>
          <w:sz w:val="28"/>
          <w:lang w:val="ru-RU"/>
        </w:rPr>
        <w:t xml:space="preserve"> (статья 72.2 ТК РФ, статья 30 </w:t>
      </w:r>
      <w:r w:rsidRPr="00C515C1">
        <w:rPr>
          <w:rFonts w:ascii="Times New Roman" w:eastAsia="Times New Roman" w:hAnsi="Times New Roman"/>
          <w:sz w:val="28"/>
          <w:lang w:val="ru-RU"/>
        </w:rPr>
        <w:t>Федеральн</w:t>
      </w:r>
      <w:r>
        <w:rPr>
          <w:rFonts w:ascii="Times New Roman" w:eastAsia="Times New Roman" w:hAnsi="Times New Roman"/>
          <w:sz w:val="28"/>
          <w:lang w:val="ru-RU"/>
        </w:rPr>
        <w:t>ого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закон</w:t>
      </w:r>
      <w:r>
        <w:rPr>
          <w:rFonts w:ascii="Times New Roman" w:eastAsia="Times New Roman" w:hAnsi="Times New Roman"/>
          <w:sz w:val="28"/>
          <w:lang w:val="ru-RU"/>
        </w:rPr>
        <w:t>а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от 27.07.2004 </w:t>
      </w:r>
      <w:r>
        <w:rPr>
          <w:rFonts w:ascii="Times New Roman" w:eastAsia="Times New Roman" w:hAnsi="Times New Roman"/>
          <w:sz w:val="28"/>
        </w:rPr>
        <w:t>N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79-ФЗ"О государственной гражданской службе Российской Федерации"</w:t>
      </w:r>
      <w:r>
        <w:rPr>
          <w:rFonts w:ascii="Times New Roman" w:eastAsia="Times New Roman" w:hAnsi="Times New Roman"/>
          <w:sz w:val="28"/>
          <w:lang w:val="ru-RU"/>
        </w:rPr>
        <w:t>)</w:t>
      </w:r>
      <w:r w:rsidRPr="00C515C1">
        <w:rPr>
          <w:rFonts w:ascii="Times New Roman" w:eastAsia="Times New Roman" w:hAnsi="Times New Roman"/>
          <w:sz w:val="28"/>
          <w:lang w:val="ru-RU"/>
        </w:rPr>
        <w:t>.</w:t>
      </w:r>
    </w:p>
    <w:p w:rsidR="0022488F" w:rsidRDefault="00C515C1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  <w:r>
        <w:rPr>
          <w:rFonts w:ascii="Times New Roman" w:eastAsia="Times New Roman" w:hAnsi="Times New Roman"/>
          <w:sz w:val="28"/>
          <w:lang w:val="ru-RU"/>
        </w:rPr>
        <w:t xml:space="preserve"> Работа по совместительству имеет свои особенности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, </w:t>
      </w:r>
      <w:r>
        <w:rPr>
          <w:rFonts w:ascii="Times New Roman" w:eastAsia="Times New Roman" w:hAnsi="Times New Roman"/>
          <w:sz w:val="28"/>
          <w:lang w:val="ru-RU"/>
        </w:rPr>
        <w:t xml:space="preserve">которые </w:t>
      </w:r>
      <w:r w:rsidRPr="00C515C1">
        <w:rPr>
          <w:rFonts w:ascii="Times New Roman" w:eastAsia="Times New Roman" w:hAnsi="Times New Roman"/>
          <w:sz w:val="28"/>
          <w:lang w:val="ru-RU"/>
        </w:rPr>
        <w:t>определ</w:t>
      </w:r>
      <w:r>
        <w:rPr>
          <w:rFonts w:ascii="Times New Roman" w:eastAsia="Times New Roman" w:hAnsi="Times New Roman"/>
          <w:sz w:val="28"/>
          <w:lang w:val="ru-RU"/>
        </w:rPr>
        <w:t>еныв главе 44 ТК РФ (статья 60.1 ТК РФ).</w:t>
      </w:r>
    </w:p>
    <w:p w:rsidR="0022488F" w:rsidRPr="00C515C1" w:rsidRDefault="00C515C1">
      <w:pPr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</w:t>
      </w:r>
      <w:r>
        <w:rPr>
          <w:rFonts w:ascii="Times New Roman" w:eastAsia="Times New Roman" w:hAnsi="Times New Roman"/>
          <w:sz w:val="28"/>
          <w:lang w:val="ru-RU"/>
        </w:rPr>
        <w:t xml:space="preserve"> (статья 66 ТК РФ)</w:t>
      </w:r>
      <w:r w:rsidRPr="00C515C1">
        <w:rPr>
          <w:rFonts w:ascii="Times New Roman" w:eastAsia="Times New Roman" w:hAnsi="Times New Roman"/>
          <w:sz w:val="28"/>
          <w:lang w:val="ru-RU"/>
        </w:rPr>
        <w:t>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 xml:space="preserve">С </w:t>
      </w:r>
      <w:r>
        <w:rPr>
          <w:rFonts w:ascii="Times New Roman" w:eastAsia="Times New Roman" w:hAnsi="Times New Roman"/>
          <w:sz w:val="28"/>
          <w:lang w:val="ru-RU"/>
        </w:rPr>
        <w:t>п</w:t>
      </w:r>
      <w:r w:rsidRPr="00C515C1">
        <w:rPr>
          <w:rFonts w:ascii="Times New Roman" w:eastAsia="Times New Roman" w:hAnsi="Times New Roman"/>
          <w:sz w:val="28"/>
          <w:lang w:val="ru-RU"/>
        </w:rPr>
        <w:t>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нной трудовым договором, дополнительной работы по другой или такой же профессии (должности) за дополнительную оплату</w:t>
      </w:r>
      <w:r>
        <w:rPr>
          <w:rFonts w:ascii="Times New Roman" w:eastAsia="Times New Roman" w:hAnsi="Times New Roman"/>
          <w:sz w:val="28"/>
          <w:lang w:val="ru-RU"/>
        </w:rPr>
        <w:t xml:space="preserve">. </w:t>
      </w: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Такая </w:t>
      </w:r>
      <w:r w:rsidRPr="00C515C1">
        <w:rPr>
          <w:rFonts w:ascii="Times New Roman" w:eastAsia="Times New Roman" w:hAnsi="Times New Roman"/>
          <w:sz w:val="28"/>
          <w:lang w:val="ru-RU"/>
        </w:rPr>
        <w:t>работа может осуществляться пут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м совмещения профессий (должностей) расширения зон обслуживания, увеличения объ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ма работ. </w:t>
      </w: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Для исполнения обязанностей временно отсутствующего работника без освобождения от работы, определ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нной трудовым договором, работнику может быть поручена дополнительная работа как по другой, так и по такой же профессии (должности).</w:t>
      </w: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</w:t>
      </w:r>
    </w:p>
    <w:p w:rsidR="0022488F" w:rsidRPr="00C515C1" w:rsidRDefault="00C515C1">
      <w:pPr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Работник имеет право досрочно отказаться от выполнения дополнительной работы, а работодатель - досрочно отменить поручение о е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выполнении, предупредив об этом другую сторону в письменной форме не позднее чем за три рабочих дня</w:t>
      </w:r>
      <w:r>
        <w:rPr>
          <w:rFonts w:ascii="Times New Roman" w:eastAsia="Times New Roman" w:hAnsi="Times New Roman"/>
          <w:sz w:val="28"/>
          <w:lang w:val="ru-RU"/>
        </w:rPr>
        <w:t xml:space="preserve"> (статья 60.2 ТК РФ).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C515C1">
        <w:rPr>
          <w:rFonts w:ascii="Times New Roman" w:hAnsi="Times New Roman" w:cs="Times New Roman"/>
          <w:b/>
          <w:sz w:val="28"/>
          <w:szCs w:val="28"/>
          <w:lang w:val="ru-RU"/>
        </w:rPr>
        <w:t>арантии при изменении условий трудового договора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Согласно с</w:t>
      </w:r>
      <w:r w:rsidRPr="00C515C1">
        <w:rPr>
          <w:rFonts w:ascii="Times New Roman" w:hAnsi="Times New Roman" w:cs="Times New Roman"/>
          <w:bCs/>
          <w:sz w:val="28"/>
          <w:szCs w:val="28"/>
          <w:lang w:val="ru-RU"/>
        </w:rPr>
        <w:t>татье 72 ТК РФ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зменение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ТК РФ. Соглашение об изменении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нных сторонами условий трудового договора заключается в письменной форме.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r27"/>
      <w:bookmarkEnd w:id="3"/>
      <w:r w:rsidRPr="00C515C1">
        <w:rPr>
          <w:rFonts w:ascii="Times New Roman" w:hAnsi="Times New Roman" w:cs="Times New Roman"/>
          <w:sz w:val="28"/>
          <w:szCs w:val="28"/>
          <w:lang w:val="ru-RU"/>
        </w:rPr>
        <w:t>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22488F" w:rsidRDefault="00C515C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О предстоящих изменениях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нных сторонами условий трудового договора, а также о причинах, вызвавших необходимость таких изменений, работодатель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являющийся юридическим лицом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обязан уведомить работника в письменной форме не позднее чем за два месяца,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- физическое лицо не позднее чем за 14 календарных дней, а </w:t>
      </w:r>
      <w:r w:rsidRPr="00C515C1">
        <w:rPr>
          <w:rFonts w:ascii="Times New Roman" w:eastAsia="Times New Roman" w:hAnsi="Times New Roman"/>
          <w:sz w:val="28"/>
          <w:lang w:val="ru-RU"/>
        </w:rPr>
        <w:t>религиозная организация обязана предупредить об этом работника в письменной форме не менее чем за семь календарных дней.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указанной работы или отказе работника от предложенной работы трудовой договор прекращается в соответствии с пунктом 7 части первой </w:t>
      </w:r>
      <w:hyperlink r:id="rId24" w:history="1">
        <w:r w:rsidRPr="00C515C1">
          <w:rPr>
            <w:rFonts w:ascii="Times New Roman" w:hAnsi="Times New Roman" w:cs="Times New Roman"/>
            <w:sz w:val="28"/>
            <w:szCs w:val="28"/>
            <w:lang w:val="ru-RU"/>
          </w:rPr>
          <w:t>статьи 77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В случае когда причины,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вязанны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могут повлечь за собой массовое увольнение работников, работодатель в целях сохранения рабочих мест имеет право с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том мнения выборного органа первичной профсоюзной организации, вводить режим неполного рабочего дня (смены) и (или) неполной рабочей недели на срок до шести месяцев.</w:t>
      </w:r>
    </w:p>
    <w:p w:rsidR="0022488F" w:rsidRPr="00C515C1" w:rsidRDefault="00C515C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Если работник отказывается от продолжения работы в режиме неполного рабочего дня (смены) и (или) неполной рабочей недели, то трудовой договор расторгается в соответствии с пунктом 2 части первой </w:t>
      </w:r>
      <w:hyperlink r:id="rId25" w:history="1">
        <w:r w:rsidRPr="00C515C1">
          <w:rPr>
            <w:rFonts w:ascii="Times New Roman" w:hAnsi="Times New Roman" w:cs="Times New Roman"/>
            <w:sz w:val="28"/>
            <w:szCs w:val="28"/>
            <w:lang w:val="ru-RU"/>
          </w:rPr>
          <w:t>статьи 81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ТК РФ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 При этом работнику предоставляются соответствующие гарантии и компенсации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увольнении в связи с </w:t>
      </w:r>
      <w:r w:rsidRPr="00C515C1">
        <w:rPr>
          <w:rFonts w:ascii="Times New Roman" w:eastAsia="Times New Roman" w:hAnsi="Times New Roman"/>
          <w:sz w:val="28"/>
          <w:lang w:val="ru-RU"/>
        </w:rPr>
        <w:t>сокращени</w:t>
      </w:r>
      <w:r>
        <w:rPr>
          <w:rFonts w:ascii="Times New Roman" w:eastAsia="Times New Roman" w:hAnsi="Times New Roman"/>
          <w:sz w:val="28"/>
          <w:lang w:val="ru-RU"/>
        </w:rPr>
        <w:t>ем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численности или штата работников организации, индивидуального предпринимателя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Отмена режима неполного рабочего дня (смены) и (или) неполной рабочей недели ранее срока, на который они были установлены, производится работодателем с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том мнения выборного органа первичной профсоюзной организации.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Вводимые и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зменения 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нных сторонами условий трудового договора не должны ухудшать положение работника по сравнению с установленным коллективным договором, соглашениями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(статья 74 ТК РФ)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собственника имущества организации, изменени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подведомственности организации, ее реорганизаци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>, изменени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C515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типа государственного или муниципального учреждения</w:t>
      </w: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с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тать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75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ТК РФ п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ри смене собственника имущества организации новый собственник не позднее тр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х месяцев со дня возникновения у него права собственности имеет право расторгнуть трудовой договор с руководителем организации, его заместителями и главным бухгалтером.Смена собственника имущества организации не является основанием для расторжения трудовых договоров с другими работниками организации.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r43"/>
      <w:bookmarkEnd w:id="4"/>
      <w:r w:rsidRPr="00C515C1">
        <w:rPr>
          <w:rFonts w:ascii="Times New Roman" w:hAnsi="Times New Roman" w:cs="Times New Roman"/>
          <w:sz w:val="28"/>
          <w:szCs w:val="28"/>
          <w:lang w:val="ru-RU"/>
        </w:rPr>
        <w:t>Изменение подведомственности (подчин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нности) организации или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реорганизация (слияние, присоединение, разделение, выделение, преобразование)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учреждения.</w:t>
      </w:r>
    </w:p>
    <w:p w:rsidR="0022488F" w:rsidRPr="00C515C1" w:rsidRDefault="00C515C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При отказе работника от продолжения работы </w:t>
      </w:r>
      <w:r w:rsidRPr="00C515C1">
        <w:rPr>
          <w:rFonts w:ascii="Times New Roman" w:eastAsia="Times New Roman" w:hAnsi="Times New Roman"/>
          <w:sz w:val="28"/>
          <w:lang w:val="ru-RU"/>
        </w:rPr>
        <w:t>от продолжения работы в связи со сменой собственника имущества организации, с изменением подведомственности (подчин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нности) организации либо е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реорганизацией, с изменением типа государственного или муниципального учреждения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, трудовой договор прекращается в соответствии с пунктом 6 </w:t>
      </w:r>
      <w:hyperlink r:id="rId26" w:history="1">
        <w:r w:rsidRPr="00C515C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статьи 77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ТК РФ.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Pr="00C515C1" w:rsidRDefault="00C515C1">
      <w:pPr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sz w:val="28"/>
          <w:lang w:val="ru-RU"/>
        </w:rPr>
        <w:t>Отстранение от работы</w:t>
      </w:r>
    </w:p>
    <w:p w:rsidR="0022488F" w:rsidRPr="00C515C1" w:rsidRDefault="0022488F">
      <w:pPr>
        <w:rPr>
          <w:rFonts w:ascii="Times New Roman" w:eastAsia="Times New Roman" w:hAnsi="Times New Roman"/>
          <w:b/>
          <w:sz w:val="28"/>
          <w:lang w:val="ru-RU"/>
        </w:rPr>
      </w:pP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sz w:val="28"/>
          <w:lang w:val="ru-RU"/>
        </w:rPr>
        <w:t>Работодатель обязан отстранить от работы (не допускать к работе) работника: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появившегося на работе в состоянии алкогольного, наркотического или иного токсического </w:t>
      </w:r>
      <w:hyperlink r:id="rId27" w:history="1">
        <w:r w:rsidRPr="00C515C1">
          <w:rPr>
            <w:rFonts w:ascii="Times New Roman" w:eastAsia="Times New Roman" w:hAnsi="Times New Roman"/>
            <w:bCs/>
            <w:color w:val="0000FF"/>
            <w:sz w:val="28"/>
            <w:lang w:val="ru-RU"/>
          </w:rPr>
          <w:t>опьянения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>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не прошедшего в установленном </w:t>
      </w:r>
      <w:hyperlink r:id="rId28" w:history="1">
        <w:r w:rsidRPr="00C515C1">
          <w:rPr>
            <w:rFonts w:ascii="Times New Roman" w:eastAsia="Times New Roman" w:hAnsi="Times New Roman"/>
            <w:bCs/>
            <w:color w:val="0000FF"/>
            <w:sz w:val="28"/>
            <w:lang w:val="ru-RU"/>
          </w:rPr>
          <w:t>порядке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обучение и проверку знаний и навыков в области охраны труда;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</w:t>
      </w:r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, другими федеральными законами и иными нормативными правовыми актами Российской Федерации;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при выявлении в соответствии с медицинским заключением, выданным в </w:t>
      </w:r>
      <w:hyperlink r:id="rId29" w:history="1">
        <w:r w:rsidRPr="00C515C1">
          <w:rPr>
            <w:rFonts w:ascii="Times New Roman" w:eastAsia="Times New Roman" w:hAnsi="Times New Roman"/>
            <w:bCs/>
            <w:color w:val="0000FF"/>
            <w:sz w:val="28"/>
            <w:lang w:val="ru-RU"/>
          </w:rPr>
          <w:t>порядке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>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</w:t>
      </w:r>
      <w:r>
        <w:rPr>
          <w:rFonts w:ascii="Times New Roman" w:eastAsia="Times New Roman" w:hAnsi="Times New Roman"/>
          <w:bCs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>
        <w:rPr>
          <w:rFonts w:ascii="Times New Roman" w:eastAsia="Times New Roman" w:hAnsi="Times New Roman"/>
          <w:bCs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22488F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в других случаях, предусмотренных </w:t>
      </w:r>
      <w:r>
        <w:rPr>
          <w:rFonts w:ascii="Times New Roman" w:eastAsia="Times New Roman" w:hAnsi="Times New Roman"/>
          <w:bCs/>
          <w:sz w:val="28"/>
          <w:lang w:val="ru-RU"/>
        </w:rPr>
        <w:t>ТК РФ в отношении иностранных работников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, </w:t>
      </w:r>
      <w:r>
        <w:rPr>
          <w:rFonts w:ascii="Times New Roman" w:eastAsia="Times New Roman" w:hAnsi="Times New Roman"/>
          <w:bCs/>
          <w:sz w:val="28"/>
          <w:lang w:val="ru-RU"/>
        </w:rPr>
        <w:t xml:space="preserve">работников занятых на подземных работах, педагогических работников, спортсменов; </w:t>
      </w:r>
    </w:p>
    <w:p w:rsidR="0022488F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>
        <w:rPr>
          <w:rFonts w:ascii="Times New Roman" w:eastAsia="Times New Roman" w:hAnsi="Times New Roman"/>
          <w:bCs/>
          <w:sz w:val="28"/>
          <w:lang w:val="ru-RU"/>
        </w:rPr>
        <w:t xml:space="preserve">- в 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други</w:t>
      </w:r>
      <w:r>
        <w:rPr>
          <w:rFonts w:ascii="Times New Roman" w:eastAsia="Times New Roman" w:hAnsi="Times New Roman"/>
          <w:bCs/>
          <w:sz w:val="28"/>
          <w:lang w:val="ru-RU"/>
        </w:rPr>
        <w:t>хс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лучаях, предусмотренных федеральными законами и иными нормативными правовыми актами Российской Федерации</w:t>
      </w:r>
      <w:r>
        <w:rPr>
          <w:rFonts w:ascii="Times New Roman" w:eastAsia="Times New Roman" w:hAnsi="Times New Roman"/>
          <w:bCs/>
          <w:sz w:val="28"/>
          <w:lang w:val="ru-RU"/>
        </w:rPr>
        <w:t xml:space="preserve"> в отношении сотрудников правоохранительных органов, руководителя организации при её банкротстве и др.. 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22488F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</w:t>
      </w:r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или иными федеральными законами. В случаях отстранения от работы работника, который не пр</w:t>
      </w:r>
      <w:r>
        <w:rPr>
          <w:rFonts w:ascii="Times New Roman" w:eastAsia="Times New Roman" w:hAnsi="Times New Roman"/>
          <w:bCs/>
          <w:sz w:val="28"/>
          <w:lang w:val="ru-RU"/>
        </w:rPr>
        <w:t>ошёл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обучение и проверку знаний и навыков в области охраны труда либо обязательный медицинский осмотр не по своей вине, ему производится </w:t>
      </w:r>
      <w:hyperlink r:id="rId30" w:history="1">
        <w:r w:rsidRPr="00C515C1">
          <w:rPr>
            <w:rFonts w:ascii="Times New Roman" w:eastAsia="Times New Roman" w:hAnsi="Times New Roman"/>
            <w:bCs/>
            <w:color w:val="0000FF"/>
            <w:sz w:val="28"/>
            <w:lang w:val="ru-RU"/>
          </w:rPr>
          <w:t>оплата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за все время отстранения от работы как за простой(</w:t>
      </w:r>
      <w:r>
        <w:rPr>
          <w:rFonts w:ascii="Times New Roman" w:eastAsia="Times New Roman" w:hAnsi="Times New Roman"/>
          <w:bCs/>
          <w:sz w:val="28"/>
          <w:lang w:val="ru-RU"/>
        </w:rPr>
        <w:t>с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татья 76</w:t>
      </w:r>
      <w:r>
        <w:rPr>
          <w:rFonts w:ascii="Times New Roman" w:eastAsia="Times New Roman" w:hAnsi="Times New Roman"/>
          <w:bCs/>
          <w:sz w:val="28"/>
          <w:lang w:val="ru-RU"/>
        </w:rPr>
        <w:t xml:space="preserve"> 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</w:t>
      </w:r>
      <w:r>
        <w:rPr>
          <w:rFonts w:ascii="Times New Roman" w:eastAsia="Times New Roman" w:hAnsi="Times New Roman"/>
          <w:bCs/>
          <w:sz w:val="28"/>
          <w:lang w:val="ru-RU"/>
        </w:rPr>
        <w:t>.</w:t>
      </w:r>
    </w:p>
    <w:p w:rsidR="0022488F" w:rsidRPr="00C515C1" w:rsidRDefault="0022488F">
      <w:pPr>
        <w:jc w:val="both"/>
        <w:rPr>
          <w:rFonts w:ascii="Times New Roman" w:eastAsia="Times New Roman" w:hAnsi="Times New Roman"/>
          <w:bCs/>
          <w:sz w:val="28"/>
          <w:lang w:val="ru-RU"/>
        </w:rPr>
      </w:pPr>
    </w:p>
    <w:p w:rsidR="0022488F" w:rsidRPr="00C515C1" w:rsidRDefault="00C515C1">
      <w:pPr>
        <w:jc w:val="center"/>
        <w:outlineLvl w:val="0"/>
        <w:rPr>
          <w:rFonts w:ascii="Times New Roman" w:eastAsia="Times New Roman" w:hAnsi="Times New Roman"/>
          <w:b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sz w:val="28"/>
          <w:lang w:val="ru-RU"/>
        </w:rPr>
        <w:t>ПРЕКРАЩЕНИЕ ТРУДОВОГО ДОГОВОРА</w:t>
      </w:r>
    </w:p>
    <w:p w:rsidR="0022488F" w:rsidRPr="00C515C1" w:rsidRDefault="0022488F">
      <w:pPr>
        <w:jc w:val="both"/>
        <w:rPr>
          <w:rFonts w:ascii="Times New Roman" w:eastAsia="Times New Roman" w:hAnsi="Times New Roman"/>
          <w:bCs/>
          <w:sz w:val="28"/>
          <w:lang w:val="ru-RU"/>
        </w:rPr>
      </w:pP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sz w:val="28"/>
          <w:lang w:val="ru-RU"/>
        </w:rPr>
        <w:t>С</w:t>
      </w:r>
      <w:r>
        <w:rPr>
          <w:rFonts w:ascii="Times New Roman" w:eastAsia="Times New Roman" w:hAnsi="Times New Roman"/>
          <w:b/>
          <w:sz w:val="28"/>
          <w:lang w:val="ru-RU"/>
        </w:rPr>
        <w:t>огласно с</w:t>
      </w:r>
      <w:r w:rsidRPr="00C515C1">
        <w:rPr>
          <w:rFonts w:ascii="Times New Roman" w:eastAsia="Times New Roman" w:hAnsi="Times New Roman"/>
          <w:b/>
          <w:sz w:val="28"/>
          <w:lang w:val="ru-RU"/>
        </w:rPr>
        <w:t>тать</w:t>
      </w:r>
      <w:r>
        <w:rPr>
          <w:rFonts w:ascii="Times New Roman" w:eastAsia="Times New Roman" w:hAnsi="Times New Roman"/>
          <w:b/>
          <w:sz w:val="28"/>
          <w:lang w:val="ru-RU"/>
        </w:rPr>
        <w:t>е</w:t>
      </w:r>
      <w:r w:rsidRPr="00C515C1">
        <w:rPr>
          <w:rFonts w:ascii="Times New Roman" w:eastAsia="Times New Roman" w:hAnsi="Times New Roman"/>
          <w:b/>
          <w:sz w:val="28"/>
          <w:lang w:val="ru-RU"/>
        </w:rPr>
        <w:t xml:space="preserve"> 77</w:t>
      </w:r>
      <w:r>
        <w:rPr>
          <w:rFonts w:ascii="Times New Roman" w:eastAsia="Times New Roman" w:hAnsi="Times New Roman"/>
          <w:b/>
          <w:sz w:val="28"/>
          <w:lang w:val="ru-RU"/>
        </w:rPr>
        <w:t xml:space="preserve"> ТК РФо</w:t>
      </w:r>
      <w:r w:rsidRPr="00C515C1">
        <w:rPr>
          <w:rFonts w:ascii="Times New Roman" w:eastAsia="Times New Roman" w:hAnsi="Times New Roman"/>
          <w:b/>
          <w:sz w:val="28"/>
          <w:lang w:val="ru-RU"/>
        </w:rPr>
        <w:t>бщи</w:t>
      </w:r>
      <w:r>
        <w:rPr>
          <w:rFonts w:ascii="Times New Roman" w:eastAsia="Times New Roman" w:hAnsi="Times New Roman"/>
          <w:b/>
          <w:sz w:val="28"/>
          <w:lang w:val="ru-RU"/>
        </w:rPr>
        <w:t>ми</w:t>
      </w:r>
      <w:r w:rsidRPr="00C515C1">
        <w:rPr>
          <w:rFonts w:ascii="Times New Roman" w:eastAsia="Times New Roman" w:hAnsi="Times New Roman"/>
          <w:b/>
          <w:sz w:val="28"/>
          <w:lang w:val="ru-RU"/>
        </w:rPr>
        <w:t xml:space="preserve"> основания</w:t>
      </w:r>
      <w:r>
        <w:rPr>
          <w:rFonts w:ascii="Times New Roman" w:eastAsia="Times New Roman" w:hAnsi="Times New Roman"/>
          <w:b/>
          <w:sz w:val="28"/>
          <w:lang w:val="ru-RU"/>
        </w:rPr>
        <w:t>ми</w:t>
      </w:r>
      <w:r w:rsidRPr="00C515C1">
        <w:rPr>
          <w:rFonts w:ascii="Times New Roman" w:eastAsia="Times New Roman" w:hAnsi="Times New Roman"/>
          <w:b/>
          <w:sz w:val="28"/>
          <w:lang w:val="ru-RU"/>
        </w:rPr>
        <w:t xml:space="preserve"> прекращения трудового договораявляются: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1) соглашение сторон </w:t>
      </w:r>
      <w:hyperlink r:id="rId31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(статья 78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2) истечение срока трудового договора </w:t>
      </w:r>
      <w:hyperlink r:id="rId32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(статья 79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3) расторжение трудового договора по инициативе работника </w:t>
      </w:r>
      <w:hyperlink r:id="rId33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(статья 80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4) расторжение трудового договора по инициативе работодателя </w:t>
      </w:r>
      <w:hyperlink r:id="rId34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(статьи 71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и </w:t>
      </w:r>
      <w:hyperlink r:id="rId35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81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5) </w:t>
      </w:r>
      <w:hyperlink r:id="rId36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перевод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работника по его просьбе или с его согласия на работу к другому работодателю или переход на выборную работу (должность);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>6) отказ работника от продолжения работы в связи со сменой собственника имущества организации, с изменением подведомственности (подчин</w:t>
      </w:r>
      <w:r>
        <w:rPr>
          <w:rFonts w:ascii="Times New Roman" w:eastAsia="Times New Roman" w:hAnsi="Times New Roman"/>
          <w:bCs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нности) организации либо ее реорганизацией, с изменением типа государственного или муниципального учреждения </w:t>
      </w:r>
      <w:hyperlink r:id="rId37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(статья 75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7) отказ работника от продолжения работы в связи с изменением определенных сторонами условий трудового договора (часть четвертая </w:t>
      </w:r>
      <w:hyperlink r:id="rId38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статьи 74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8) отказ работника от перевода на другую работу, необходимого ему в соответствии с медицинским заключением, выданным в </w:t>
      </w:r>
      <w:hyperlink r:id="rId39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порядке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 </w:t>
      </w:r>
      <w:hyperlink r:id="rId40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(части третья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и </w:t>
      </w:r>
      <w:hyperlink r:id="rId41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четвертая</w:t>
        </w:r>
      </w:hyperlink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статьи 73 </w:t>
      </w:r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9) отказ работника от перевода на работу в другую местность вместе с работодателем (часть первая </w:t>
      </w:r>
      <w:hyperlink r:id="rId42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статьи 72.1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10) обстоятельства, не зависящие от воли сторон </w:t>
      </w:r>
      <w:hyperlink r:id="rId43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(статья 83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);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11) нарушение установленных </w:t>
      </w:r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или иным федеральным законом правил заключения трудового договора, если это нарушение исключает возможность продолжения работы </w:t>
      </w:r>
      <w:hyperlink r:id="rId44" w:history="1">
        <w:r w:rsidRPr="00C515C1">
          <w:rPr>
            <w:rFonts w:ascii="Times New Roman" w:eastAsia="Times New Roman" w:hAnsi="Times New Roman"/>
            <w:bCs/>
            <w:sz w:val="28"/>
            <w:lang w:val="ru-RU"/>
          </w:rPr>
          <w:t>(статья 84</w:t>
        </w:r>
      </w:hyperlink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>).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Трудовой договор может быть прекращен и по другим основаниям, предусмотренным </w:t>
      </w:r>
      <w:r>
        <w:rPr>
          <w:rFonts w:ascii="Times New Roman" w:eastAsia="Times New Roman" w:hAnsi="Times New Roman"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Cs/>
          <w:sz w:val="28"/>
          <w:lang w:val="ru-RU"/>
        </w:rPr>
        <w:t xml:space="preserve"> и иными федеральными законами.</w:t>
      </w:r>
    </w:p>
    <w:p w:rsidR="0022488F" w:rsidRPr="00C515C1" w:rsidRDefault="002248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 xml:space="preserve">При принятии решения о сокращении численности или штата работников 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организации, индивидуального предпринимателя и возможном расторжении трудовых договоров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</w:t>
      </w:r>
      <w:r w:rsidRPr="00C515C1">
        <w:rPr>
          <w:rFonts w:ascii="Times New Roman" w:eastAsia="Times New Roman" w:hAnsi="Times New Roman"/>
          <w:sz w:val="28"/>
          <w:lang w:val="ru-RU"/>
        </w:rPr>
        <w:t>сокращени</w:t>
      </w:r>
      <w:r>
        <w:rPr>
          <w:rFonts w:ascii="Times New Roman" w:eastAsia="Times New Roman" w:hAnsi="Times New Roman"/>
          <w:sz w:val="28"/>
          <w:lang w:val="ru-RU"/>
        </w:rPr>
        <w:t>ем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численности или штата работников организации, индивидуального предпринимателя </w:t>
      </w: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>работодатель обязан в письменной форме сообщить об этом выборному органу первичной профсоюзной организации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не позднее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соглашениях.</w:t>
      </w: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b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 xml:space="preserve">Увольнение работников, являющихся членами профсоюза, по основаниям, предусмотренным </w:t>
      </w:r>
      <w:hyperlink r:id="rId45" w:history="1">
        <w:r w:rsidRPr="00C515C1">
          <w:rPr>
            <w:rFonts w:ascii="Times New Roman" w:eastAsia="Times New Roman" w:hAnsi="Times New Roman"/>
            <w:b/>
            <w:bCs/>
            <w:sz w:val="28"/>
            <w:lang w:val="ru-RU"/>
          </w:rPr>
          <w:t>пунктами 2,</w:t>
        </w:r>
      </w:hyperlink>
      <w:hyperlink r:id="rId46" w:history="1">
        <w:r w:rsidRPr="00C515C1">
          <w:rPr>
            <w:rFonts w:ascii="Times New Roman" w:eastAsia="Times New Roman" w:hAnsi="Times New Roman"/>
            <w:b/>
            <w:bCs/>
            <w:sz w:val="28"/>
            <w:lang w:val="ru-RU"/>
          </w:rPr>
          <w:t>3</w:t>
        </w:r>
      </w:hyperlink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 xml:space="preserve"> или </w:t>
      </w:r>
      <w:hyperlink r:id="rId47" w:history="1">
        <w:r w:rsidRPr="00C515C1">
          <w:rPr>
            <w:rFonts w:ascii="Times New Roman" w:eastAsia="Times New Roman" w:hAnsi="Times New Roman"/>
            <w:b/>
            <w:bCs/>
            <w:sz w:val="28"/>
            <w:lang w:val="ru-RU"/>
          </w:rPr>
          <w:t>5</w:t>
        </w:r>
      </w:hyperlink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 xml:space="preserve"> части первой статьи 81 </w:t>
      </w:r>
      <w:r>
        <w:rPr>
          <w:rFonts w:ascii="Times New Roman" w:eastAsia="Times New Roman" w:hAnsi="Times New Roman"/>
          <w:b/>
          <w:bCs/>
          <w:sz w:val="28"/>
          <w:lang w:val="ru-RU"/>
        </w:rPr>
        <w:t>ТК РФ</w:t>
      </w:r>
      <w:r>
        <w:rPr>
          <w:rFonts w:ascii="Times New Roman" w:eastAsia="Times New Roman" w:hAnsi="Times New Roman"/>
          <w:sz w:val="28"/>
          <w:lang w:val="ru-RU"/>
        </w:rPr>
        <w:t xml:space="preserve"> (</w:t>
      </w:r>
      <w:r w:rsidRPr="00C515C1">
        <w:rPr>
          <w:rFonts w:ascii="Times New Roman" w:eastAsia="Times New Roman" w:hAnsi="Times New Roman"/>
          <w:sz w:val="28"/>
          <w:lang w:val="ru-RU"/>
        </w:rPr>
        <w:t>сокращени</w:t>
      </w:r>
      <w:r>
        <w:rPr>
          <w:rFonts w:ascii="Times New Roman" w:eastAsia="Times New Roman" w:hAnsi="Times New Roman"/>
          <w:sz w:val="28"/>
          <w:lang w:val="ru-RU"/>
        </w:rPr>
        <w:t>е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численности или штата работников организации, индивидуального предпринимателя</w:t>
      </w:r>
      <w:r>
        <w:rPr>
          <w:rFonts w:ascii="Times New Roman" w:eastAsia="Times New Roman" w:hAnsi="Times New Roman"/>
          <w:sz w:val="28"/>
          <w:lang w:val="ru-RU"/>
        </w:rPr>
        <w:t>,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несоответстви</w:t>
      </w:r>
      <w:r>
        <w:rPr>
          <w:rFonts w:ascii="Times New Roman" w:eastAsia="Times New Roman" w:hAnsi="Times New Roman"/>
          <w:sz w:val="28"/>
          <w:lang w:val="ru-RU"/>
        </w:rPr>
        <w:t>е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работника занимаемой должности или выполняемой работе вследствие недостаточной квалификации, подтвержд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нной результатами аттестации</w:t>
      </w:r>
      <w:r>
        <w:rPr>
          <w:rFonts w:ascii="Times New Roman" w:eastAsia="Times New Roman" w:hAnsi="Times New Roman"/>
          <w:sz w:val="28"/>
          <w:lang w:val="ru-RU"/>
        </w:rPr>
        <w:t xml:space="preserve">, 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неоднократного </w:t>
      </w:r>
      <w:hyperlink r:id="rId48" w:history="1">
        <w:r w:rsidRPr="00C515C1">
          <w:rPr>
            <w:rFonts w:ascii="Times New Roman" w:eastAsia="Times New Roman" w:hAnsi="Times New Roman"/>
            <w:sz w:val="28"/>
            <w:lang w:val="ru-RU"/>
          </w:rPr>
          <w:t>неисполнения</w:t>
        </w:r>
      </w:hyperlink>
      <w:r w:rsidRPr="00C515C1">
        <w:rPr>
          <w:rFonts w:ascii="Times New Roman" w:eastAsia="Times New Roman" w:hAnsi="Times New Roman"/>
          <w:sz w:val="28"/>
          <w:lang w:val="ru-RU"/>
        </w:rPr>
        <w:t xml:space="preserve"> работником без уважительных причин трудовых обязанностей, если он имеет </w:t>
      </w:r>
      <w:hyperlink r:id="rId49" w:history="1">
        <w:r w:rsidRPr="00C515C1">
          <w:rPr>
            <w:rFonts w:ascii="Times New Roman" w:eastAsia="Times New Roman" w:hAnsi="Times New Roman"/>
            <w:sz w:val="28"/>
            <w:lang w:val="ru-RU"/>
          </w:rPr>
          <w:t>дисциплинарное взыскание</w:t>
        </w:r>
      </w:hyperlink>
      <w:r>
        <w:rPr>
          <w:rFonts w:ascii="Times New Roman" w:eastAsia="Times New Roman" w:hAnsi="Times New Roman"/>
          <w:sz w:val="28"/>
          <w:lang w:val="ru-RU"/>
        </w:rPr>
        <w:t xml:space="preserve">) </w:t>
      </w: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 xml:space="preserve">производится с учетом мотивированного мнения выборного органа первичной профсоюзной организации в соответствии со </w:t>
      </w:r>
      <w:hyperlink r:id="rId50" w:history="1">
        <w:r w:rsidRPr="00C515C1">
          <w:rPr>
            <w:rFonts w:ascii="Times New Roman" w:eastAsia="Times New Roman" w:hAnsi="Times New Roman"/>
            <w:b/>
            <w:bCs/>
            <w:sz w:val="28"/>
            <w:lang w:val="ru-RU"/>
          </w:rPr>
          <w:t>статьей 373</w:t>
        </w:r>
      </w:hyperlink>
      <w:r>
        <w:rPr>
          <w:rFonts w:ascii="Times New Roman" w:eastAsia="Times New Roman" w:hAnsi="Times New Roman"/>
          <w:b/>
          <w:bCs/>
          <w:sz w:val="28"/>
          <w:lang w:val="ru-RU"/>
        </w:rPr>
        <w:t>ТК РФ</w:t>
      </w: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>.</w:t>
      </w: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 xml:space="preserve">При проведении аттестации, которая может послужить основанием для увольнения работников в соответствии с пунктом 3 части первой </w:t>
      </w:r>
      <w:hyperlink r:id="rId51" w:history="1">
        <w:r w:rsidRPr="00C515C1">
          <w:rPr>
            <w:rFonts w:ascii="Times New Roman" w:eastAsia="Times New Roman" w:hAnsi="Times New Roman"/>
            <w:sz w:val="28"/>
            <w:lang w:val="ru-RU"/>
          </w:rPr>
          <w:t>статьи 81</w:t>
        </w:r>
      </w:hyperlink>
      <w:r>
        <w:rPr>
          <w:rFonts w:ascii="Times New Roman" w:eastAsia="Times New Roman" w:hAnsi="Times New Roman"/>
          <w:sz w:val="28"/>
          <w:lang w:val="ru-RU"/>
        </w:rPr>
        <w:t>ТК РФ (</w:t>
      </w:r>
      <w:r w:rsidRPr="00C515C1">
        <w:rPr>
          <w:rFonts w:ascii="Times New Roman" w:eastAsia="Times New Roman" w:hAnsi="Times New Roman"/>
          <w:sz w:val="28"/>
          <w:lang w:val="ru-RU"/>
        </w:rPr>
        <w:t>несоответстви</w:t>
      </w:r>
      <w:r>
        <w:rPr>
          <w:rFonts w:ascii="Times New Roman" w:eastAsia="Times New Roman" w:hAnsi="Times New Roman"/>
          <w:sz w:val="28"/>
          <w:lang w:val="ru-RU"/>
        </w:rPr>
        <w:t>е</w:t>
      </w:r>
      <w:r w:rsidRPr="00C515C1">
        <w:rPr>
          <w:rFonts w:ascii="Times New Roman" w:eastAsia="Times New Roman" w:hAnsi="Times New Roman"/>
          <w:sz w:val="28"/>
          <w:lang w:val="ru-RU"/>
        </w:rPr>
        <w:t xml:space="preserve"> работника занимаемой должности или выполняемой работе вследствие недостаточной квалификации, подтвержд</w:t>
      </w:r>
      <w:r>
        <w:rPr>
          <w:rFonts w:ascii="Times New Roman" w:eastAsia="Times New Roman" w:hAnsi="Times New Roman"/>
          <w:sz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lang w:val="ru-RU"/>
        </w:rPr>
        <w:t>нной результатами аттестации</w:t>
      </w:r>
      <w:r>
        <w:rPr>
          <w:rFonts w:ascii="Times New Roman" w:eastAsia="Times New Roman" w:hAnsi="Times New Roman"/>
          <w:sz w:val="28"/>
          <w:lang w:val="ru-RU"/>
        </w:rPr>
        <w:t>)</w:t>
      </w:r>
      <w:r w:rsidRPr="00C515C1">
        <w:rPr>
          <w:rFonts w:ascii="Times New Roman" w:eastAsia="Times New Roman" w:hAnsi="Times New Roman"/>
          <w:sz w:val="28"/>
          <w:lang w:val="ru-RU"/>
        </w:rPr>
        <w:t>,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организации.</w:t>
      </w:r>
    </w:p>
    <w:p w:rsidR="0022488F" w:rsidRPr="00C515C1" w:rsidRDefault="00C515C1">
      <w:pPr>
        <w:ind w:firstLine="400"/>
        <w:jc w:val="both"/>
        <w:rPr>
          <w:rFonts w:ascii="Times New Roman" w:eastAsia="Times New Roman" w:hAnsi="Times New Roman"/>
          <w:b/>
          <w:bCs/>
          <w:sz w:val="28"/>
          <w:lang w:val="ru-RU"/>
        </w:rPr>
      </w:pPr>
      <w:r w:rsidRPr="00C515C1">
        <w:rPr>
          <w:rFonts w:ascii="Times New Roman" w:eastAsia="Times New Roman" w:hAnsi="Times New Roman"/>
          <w:sz w:val="28"/>
          <w:lang w:val="ru-RU"/>
        </w:rPr>
        <w:t>Коллективным договоромможет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</w:t>
      </w:r>
      <w:r>
        <w:rPr>
          <w:rFonts w:ascii="Times New Roman" w:eastAsia="Times New Roman" w:hAnsi="Times New Roman"/>
          <w:sz w:val="28"/>
          <w:lang w:val="ru-RU"/>
        </w:rPr>
        <w:t xml:space="preserve"> (статья 82 ТК РФ). </w:t>
      </w:r>
      <w:r>
        <w:rPr>
          <w:rFonts w:ascii="Times New Roman" w:eastAsia="Times New Roman" w:hAnsi="Times New Roman"/>
          <w:b/>
          <w:bCs/>
          <w:sz w:val="28"/>
          <w:lang w:val="ru-RU"/>
        </w:rPr>
        <w:t xml:space="preserve"> Часть 4 статьи 82 ТК РФ допускает например, предоставление согласия на решение работодателя об увольнении работника, отсутствие которого не позволит работодателю сделать это без судебного решения</w:t>
      </w:r>
      <w:r w:rsidRPr="00C515C1">
        <w:rPr>
          <w:rFonts w:ascii="Times New Roman" w:eastAsia="Times New Roman" w:hAnsi="Times New Roman"/>
          <w:b/>
          <w:bCs/>
          <w:sz w:val="28"/>
          <w:lang w:val="ru-RU"/>
        </w:rPr>
        <w:t>.</w:t>
      </w:r>
    </w:p>
    <w:p w:rsidR="0022488F" w:rsidRPr="00C515C1" w:rsidRDefault="0022488F">
      <w:pPr>
        <w:ind w:firstLine="400"/>
        <w:jc w:val="both"/>
        <w:rPr>
          <w:rFonts w:ascii="Times New Roman" w:eastAsia="Times New Roman" w:hAnsi="Times New Roman"/>
          <w:b/>
          <w:bCs/>
          <w:sz w:val="28"/>
          <w:lang w:val="ru-RU"/>
        </w:rPr>
      </w:pPr>
    </w:p>
    <w:p w:rsidR="0022488F" w:rsidRPr="00C515C1" w:rsidRDefault="00C515C1">
      <w:pPr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b/>
          <w:sz w:val="28"/>
          <w:szCs w:val="28"/>
          <w:lang w:val="ru-RU"/>
        </w:rPr>
        <w:t>Общий порядок оформления прекращения трудового договора</w:t>
      </w:r>
    </w:p>
    <w:p w:rsidR="0022488F" w:rsidRPr="00C515C1" w:rsidRDefault="0022488F">
      <w:pPr>
        <w:ind w:firstLine="54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огласно с</w:t>
      </w: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тать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е</w:t>
      </w: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84.1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ТК РФ п</w:t>
      </w: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рекращение трудового договора оформляется </w:t>
      </w:r>
      <w:hyperlink r:id="rId52" w:history="1">
        <w:r w:rsidRPr="00C515C1">
          <w:rPr>
            <w:rFonts w:ascii="Times New Roman" w:eastAsia="Times New Roman" w:hAnsi="Times New Roman"/>
            <w:b/>
            <w:bCs/>
            <w:color w:val="0000FF"/>
            <w:sz w:val="28"/>
            <w:szCs w:val="28"/>
            <w:lang w:val="ru-RU"/>
          </w:rPr>
          <w:t>приказом</w:t>
        </w:r>
      </w:hyperlink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(распоряжением) работодателя.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С приказом (распоряжением) работодателя о прекращении трудового договора работник должен быть ознакомлен под роспись. 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По требованию работника работодатель обязан выдать ему надлежащим образом заверенную копию указанного приказа (распоряжения).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 В случае,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запись.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sz w:val="28"/>
          <w:szCs w:val="28"/>
          <w:lang w:val="ru-RU"/>
        </w:rPr>
        <w:t>Дн</w:t>
      </w:r>
      <w:r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</w:t>
      </w:r>
      <w:r>
        <w:rPr>
          <w:rFonts w:ascii="Times New Roman" w:eastAsia="Times New Roman" w:hAnsi="Times New Roman"/>
          <w:sz w:val="28"/>
          <w:szCs w:val="28"/>
          <w:lang w:val="ru-RU"/>
        </w:rPr>
        <w:t>ТК РФ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 или иным федеральным законом, сохранялось место работы (должность)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(отпуск, командировка и др)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sz w:val="28"/>
          <w:szCs w:val="28"/>
          <w:lang w:val="ru-RU"/>
        </w:rPr>
        <w:t>В день прекращения трудового договора работодатель обязан выдать работнику трудовую книжку и произвести с ним расч</w:t>
      </w:r>
      <w:r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т в соответствии со </w:t>
      </w:r>
      <w:hyperlink r:id="rId53" w:history="1">
        <w:r w:rsidRPr="00C515C1">
          <w:rPr>
            <w:rFonts w:ascii="Times New Roman" w:eastAsia="Times New Roman" w:hAnsi="Times New Roman"/>
            <w:color w:val="0000FF"/>
            <w:sz w:val="28"/>
            <w:szCs w:val="28"/>
            <w:lang w:val="ru-RU"/>
          </w:rPr>
          <w:t>статьей 140</w:t>
        </w:r>
      </w:hyperlink>
      <w:r>
        <w:rPr>
          <w:rFonts w:ascii="Times New Roman" w:eastAsia="Times New Roman" w:hAnsi="Times New Roman"/>
          <w:sz w:val="28"/>
          <w:szCs w:val="28"/>
          <w:lang w:val="ru-RU"/>
        </w:rPr>
        <w:t>ТК РФ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>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Запись в трудовую книжку об основании и о причине прекращения трудового договора должна производиться в точном соответствии с формулировками </w:t>
      </w:r>
      <w:r>
        <w:rPr>
          <w:rFonts w:ascii="Times New Roman" w:eastAsia="Times New Roman" w:hAnsi="Times New Roman"/>
          <w:sz w:val="28"/>
          <w:szCs w:val="28"/>
          <w:lang w:val="ru-RU"/>
        </w:rPr>
        <w:t>ТК РФ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 или иного федерального закона и со ссылкой на соответствующие статью, часть статьи, пункт статьи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ТК РФ 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>или иного федерального закона.</w:t>
      </w:r>
    </w:p>
    <w:p w:rsidR="0022488F" w:rsidRPr="00C515C1" w:rsidRDefault="00C515C1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sz w:val="28"/>
          <w:szCs w:val="28"/>
          <w:lang w:val="ru-RU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</w:t>
      </w:r>
      <w:r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 получения, работодатель обязан направить работнику уведомление о необходимости явиться за трудовой книжкой либо дать согласие на отправление е</w:t>
      </w:r>
      <w:r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 по почте. 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sz w:val="28"/>
          <w:szCs w:val="28"/>
          <w:lang w:val="ru-RU"/>
        </w:rPr>
        <w:t>Со дня направления указанного уведомления работодатель освобождается от ответственности за задержку выдачи трудовой книжки. Работодатель также не нес</w:t>
      </w:r>
      <w:r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>т ответственности за задержку выдачи трудовой книжки в случаях несовпадения последнего дня работы с дн</w:t>
      </w:r>
      <w:r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м оформления прекращения трудовых отношений при увольнении работника по основанию, предусмотренному подпунктом "а" пункта 6 части первой </w:t>
      </w:r>
      <w:hyperlink r:id="rId54" w:history="1">
        <w:r w:rsidRPr="00C515C1">
          <w:rPr>
            <w:rFonts w:ascii="Times New Roman" w:eastAsia="Times New Roman" w:hAnsi="Times New Roman"/>
            <w:color w:val="0000FF"/>
            <w:sz w:val="28"/>
            <w:szCs w:val="28"/>
            <w:lang w:val="ru-RU"/>
          </w:rPr>
          <w:t>статьи 81</w:t>
        </w:r>
      </w:hyperlink>
      <w:r>
        <w:rPr>
          <w:rFonts w:ascii="Times New Roman" w:eastAsia="Times New Roman" w:hAnsi="Times New Roman"/>
          <w:sz w:val="28"/>
          <w:szCs w:val="28"/>
          <w:lang w:val="ru-RU"/>
        </w:rPr>
        <w:t xml:space="preserve">(прогул) 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или пунктом 4 части первой </w:t>
      </w:r>
      <w:hyperlink r:id="rId55" w:history="1">
        <w:r w:rsidRPr="00C515C1">
          <w:rPr>
            <w:rFonts w:ascii="Times New Roman" w:eastAsia="Times New Roman" w:hAnsi="Times New Roman"/>
            <w:color w:val="0000FF"/>
            <w:sz w:val="28"/>
            <w:szCs w:val="28"/>
            <w:lang w:val="ru-RU"/>
          </w:rPr>
          <w:t>статьи 83</w:t>
        </w:r>
      </w:hyperlink>
      <w:r>
        <w:rPr>
          <w:rFonts w:ascii="Times New Roman" w:eastAsia="Times New Roman" w:hAnsi="Times New Roman"/>
          <w:sz w:val="28"/>
          <w:szCs w:val="28"/>
          <w:lang w:val="ru-RU"/>
        </w:rPr>
        <w:t>ТК РФ (</w:t>
      </w:r>
      <w:r w:rsidRPr="00C515C1">
        <w:rPr>
          <w:rFonts w:ascii="Times New Roman" w:eastAsia="Times New Roman" w:hAnsi="Times New Roman"/>
          <w:sz w:val="28"/>
          <w:lang w:val="ru-RU"/>
        </w:rPr>
        <w:t>осуждение работника к наказанию, исключающему продолжение прежней работы, в соответствии с приговором суда, вступившим в законную силу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>, и при увольнении женщины, срок действия трудового договора с которой был продл</w:t>
      </w:r>
      <w:r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н до окончания беременности или до окончания отпуска по беременности и родам в соответствии с частью второй </w:t>
      </w:r>
      <w:hyperlink r:id="rId56" w:history="1">
        <w:r w:rsidRPr="00C515C1">
          <w:rPr>
            <w:rFonts w:ascii="Times New Roman" w:eastAsia="Times New Roman" w:hAnsi="Times New Roman"/>
            <w:color w:val="0000FF"/>
            <w:sz w:val="28"/>
            <w:szCs w:val="28"/>
            <w:lang w:val="ru-RU"/>
          </w:rPr>
          <w:t>статьи 261</w:t>
        </w:r>
      </w:hyperlink>
      <w:r>
        <w:rPr>
          <w:rFonts w:ascii="Times New Roman" w:eastAsia="Times New Roman" w:hAnsi="Times New Roman"/>
          <w:sz w:val="28"/>
          <w:szCs w:val="28"/>
          <w:lang w:val="ru-RU"/>
        </w:rPr>
        <w:t>ТК РФ</w:t>
      </w:r>
      <w:r w:rsidRPr="00C515C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:rsidR="0022488F" w:rsidRPr="00C515C1" w:rsidRDefault="00C515C1">
      <w:pPr>
        <w:ind w:firstLine="42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По письменному обращению работника, не получившего трудовую книжку после увольнения, работодатель обязан выдать 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не позднее тр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ё</w:t>
      </w:r>
      <w:r w:rsidRPr="00C515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х рабочих дней со дня обращения работника.</w:t>
      </w:r>
    </w:p>
    <w:p w:rsidR="0022488F" w:rsidRDefault="0022488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C515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ЗАКЛЮЧЕНИЕ </w:t>
      </w:r>
    </w:p>
    <w:p w:rsidR="0022488F" w:rsidRDefault="0022488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22488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488F" w:rsidRDefault="00C515C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настоящем издании Краснодарским краевым профобъединением приведены положения действующего законодательства Российской Федерации, судебной практики в части конституционных принципов трудовых отношений, их возникновения, изменения и прекращения. 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Проанализированы нормы ТК РФ регламентирующие п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онятие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 его содержания, срока действия. Указан перечень документов, которые работник обязан предъявить работодателю при заключении трудового договора. Обращено внимание на гарантии при приёме на работу, указанные в статье 64 ТК РФ, согласно которым з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апрещается необоснованный отказ в заключении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 в т.ч.: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женщинам по мотивам, связанным с беременностью или наличием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работникам, приглаш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 </w:t>
      </w:r>
    </w:p>
    <w:p w:rsidR="0022488F" w:rsidRPr="00C515C1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Отказ в заключении трудового договора может быть обжалован в суд.</w:t>
      </w:r>
    </w:p>
    <w:p w:rsidR="0022488F" w:rsidRDefault="00C515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Приведены нормы статей 72, 74 ТК РФ, предоставляющие работнику гарантии при изменении трудового договора. </w:t>
      </w:r>
    </w:p>
    <w:p w:rsidR="0022488F" w:rsidRDefault="00C515C1">
      <w:pPr>
        <w:ind w:firstLine="42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Помимо оснований и порядка оформления прекращения трудового договора, указаны случаи обязательного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участи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выборного органа первичной профсоюзной организации в рассмотрении вопросов, связанных с расторжением трудового договора по инициативе работодателя</w:t>
      </w:r>
      <w:r>
        <w:rPr>
          <w:rFonts w:ascii="Times New Roman" w:hAnsi="Times New Roman" w:cs="Times New Roman"/>
          <w:sz w:val="28"/>
          <w:szCs w:val="28"/>
          <w:lang w:val="ru-RU"/>
        </w:rPr>
        <w:t>. При этом обращено внимание широкого круга граждан на часть 4 статьи 82 ТК РФ, согласно которой к</w:t>
      </w:r>
      <w:r w:rsidRPr="00C515C1">
        <w:rPr>
          <w:rFonts w:ascii="Times New Roman" w:eastAsia="Times New Roman" w:hAnsi="Times New Roman"/>
          <w:sz w:val="28"/>
          <w:lang w:val="ru-RU"/>
        </w:rPr>
        <w:t>оллективным договоромможет быть установлен иной порядок обязательного участия выборного органа первичной профсоюзной организации в рассмотрении вопросов, связанных с расторжением трудового договора по инициативе работодателя</w:t>
      </w:r>
      <w:r>
        <w:rPr>
          <w:rFonts w:ascii="Times New Roman" w:eastAsia="Times New Roman" w:hAnsi="Times New Roman"/>
          <w:sz w:val="28"/>
          <w:lang w:val="ru-RU"/>
        </w:rPr>
        <w:t xml:space="preserve"> (например, предоставление согласия).  </w:t>
      </w: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C515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:rsidR="0022488F" w:rsidRDefault="002248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22488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C515C1">
      <w:pPr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Федерации"</w:t>
      </w:r>
    </w:p>
    <w:p w:rsidR="0022488F" w:rsidRDefault="00C515C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</w:p>
    <w:p w:rsidR="0022488F" w:rsidRDefault="00C515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(с учетом поправок, внесенных Законами РФ о поправках к Конституции РФ от 30.12.2008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6-ФКЗ, от 30.12.2008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7-ФКЗ, от 05.02.2014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2-ФКЗ, от 21.07.2014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11-ФКЗ)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2488F" w:rsidRPr="00C515C1" w:rsidRDefault="00C515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текст Конституции РФ с внесенными поправками от 21.07.2014 опубликованна Официальном интернет-портале правовой информации </w:t>
      </w:r>
      <w:r>
        <w:rPr>
          <w:rFonts w:ascii="Times New Roman" w:hAnsi="Times New Roman" w:cs="Times New Roman"/>
          <w:sz w:val="28"/>
          <w:szCs w:val="28"/>
        </w:rPr>
        <w:t>http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pravo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gov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, 01.08.2014,</w:t>
      </w:r>
    </w:p>
    <w:p w:rsidR="0022488F" w:rsidRPr="00C515C1" w:rsidRDefault="00C515C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в "Собрании законодательства РФ", 04.08.2014,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31, ст. 4398.</w:t>
      </w:r>
    </w:p>
    <w:p w:rsidR="0022488F" w:rsidRPr="00C515C1" w:rsidRDefault="0022488F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Pr="00C515C1" w:rsidRDefault="00C515C1">
      <w:pPr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"Трудовой кодекс Российской Федерации" от 30.12.2001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197-ФЗ(ред. от 01.04.2019)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"Собрание законодательства РФ", 07.01.2002,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1 (ч. 1), ст. 3.</w:t>
      </w:r>
    </w:p>
    <w:p w:rsidR="0022488F" w:rsidRDefault="00C515C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Начало действия редакции - 01.04.2019.Изменения, внесенные Федеральным </w:t>
      </w:r>
      <w:hyperlink r:id="rId57" w:history="1">
        <w:r w:rsidRPr="00C515C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законом</w:t>
        </w:r>
      </w:hyperlink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от 01.04.2019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48-ФЗ, </w:t>
      </w:r>
      <w:hyperlink r:id="rId58" w:history="1">
        <w:r w:rsidRPr="00C515C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вступили</w:t>
        </w:r>
      </w:hyperlink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в силу со дня официального опубликования на Официальном интернет-портале правовой информации </w:t>
      </w:r>
      <w:r>
        <w:rPr>
          <w:rFonts w:ascii="Times New Roman" w:hAnsi="Times New Roman" w:cs="Times New Roman"/>
          <w:sz w:val="28"/>
          <w:szCs w:val="28"/>
        </w:rPr>
        <w:t>http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pravo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gov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- 01.04.2019.</w:t>
      </w:r>
    </w:p>
    <w:p w:rsidR="0022488F" w:rsidRDefault="0022488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8F" w:rsidRDefault="00C515C1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Пленума Верховного Суда РФ от 17.03.2004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2(ред. от 24.11.2015)"О применении судами Российской Федерации Трудового кодекса Российской Федерации"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8F" w:rsidRPr="00C515C1" w:rsidRDefault="00C515C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>Текст редакции от 24.11.2015 опубликован в издании</w:t>
      </w:r>
    </w:p>
    <w:p w:rsidR="0022488F" w:rsidRPr="00C515C1" w:rsidRDefault="00C515C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"Официальные документы в образовании",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12, апрель, 2016 (начало),</w:t>
      </w:r>
    </w:p>
    <w:p w:rsidR="0022488F" w:rsidRPr="00C515C1" w:rsidRDefault="00C515C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"Официальные документы в образовании",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13, май, 2016 (продолжение),</w:t>
      </w:r>
    </w:p>
    <w:p w:rsidR="0022488F" w:rsidRDefault="00C515C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"Официальные документы в образовании",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15C1">
        <w:rPr>
          <w:rFonts w:ascii="Times New Roman" w:hAnsi="Times New Roman" w:cs="Times New Roman"/>
          <w:sz w:val="28"/>
          <w:szCs w:val="28"/>
          <w:lang w:val="ru-RU"/>
        </w:rPr>
        <w:t xml:space="preserve"> 14, май, 2016 (окончание).</w:t>
      </w:r>
    </w:p>
    <w:sectPr w:rsidR="0022488F" w:rsidSect="0022488F">
      <w:pgSz w:w="11907" w:h="16840"/>
      <w:pgMar w:top="1017" w:right="606" w:bottom="1134" w:left="901" w:header="709" w:footer="709" w:gutter="0"/>
      <w:paperSrc w:first="1" w:other="1"/>
      <w:cols w:space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DDF4"/>
    <w:multiLevelType w:val="singleLevel"/>
    <w:tmpl w:val="65D1DDF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72A27"/>
    <w:rsid w:val="00050A31"/>
    <w:rsid w:val="000657E6"/>
    <w:rsid w:val="000716D2"/>
    <w:rsid w:val="00071AAB"/>
    <w:rsid w:val="00082D67"/>
    <w:rsid w:val="000A4F11"/>
    <w:rsid w:val="000B76C4"/>
    <w:rsid w:val="000C5610"/>
    <w:rsid w:val="000E037B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2A27"/>
    <w:rsid w:val="001743F4"/>
    <w:rsid w:val="00187C33"/>
    <w:rsid w:val="001936B7"/>
    <w:rsid w:val="00196AB1"/>
    <w:rsid w:val="00201333"/>
    <w:rsid w:val="00210FA7"/>
    <w:rsid w:val="00216417"/>
    <w:rsid w:val="0022488F"/>
    <w:rsid w:val="00245DA9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6BFE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5330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15C1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2F5B6A"/>
    <w:rsid w:val="15AF7C33"/>
    <w:rsid w:val="39B35260"/>
    <w:rsid w:val="3D2E204C"/>
    <w:rsid w:val="414F7A92"/>
    <w:rsid w:val="42CC2138"/>
    <w:rsid w:val="549354E4"/>
    <w:rsid w:val="6BFF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88F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4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0D82632FF6566FE615E0688CED2EC2ABC66FA3F741F401DBF303A34E875724679759880056EDCFI0d8M" TargetMode="External"/><Relationship Id="rId18" Type="http://schemas.openxmlformats.org/officeDocument/2006/relationships/hyperlink" Target="consultantplus://offline/ref=05272F20611F609A21F2634802B39D072E3020948AACB1BCE67DEDC94271D3FA90B6E2AE159D8AE10535F4E950L0U3K" TargetMode="External"/><Relationship Id="rId26" Type="http://schemas.openxmlformats.org/officeDocument/2006/relationships/hyperlink" Target="consultantplus://offline/ref=DB4252D37261601073C73B18BC9C3961C78458BE99217CBE6779B844EDE8DF4A6D42E07476O5k9M" TargetMode="External"/><Relationship Id="rId39" Type="http://schemas.openxmlformats.org/officeDocument/2006/relationships/hyperlink" Target="consultantplus://offline/ref=CA74387030CFD46EA6E723A1616AB1CAA9B81972AE5434AFC757878EC67921F1EA9695FEC4B2B737FAABDAAD42E40DF86B7F0221E20A2A61o5v0G" TargetMode="External"/><Relationship Id="rId21" Type="http://schemas.openxmlformats.org/officeDocument/2006/relationships/hyperlink" Target="consultantplus://offline/ref=4439BF0E40E77E002B5E76EB445C1E6FD951D5112EB45030FEE2F8A80AB3F133DD162769C5B1EE165920ADFEF4CC1A7263D7751FCA162AE3ICRAL" TargetMode="External"/><Relationship Id="rId34" Type="http://schemas.openxmlformats.org/officeDocument/2006/relationships/hyperlink" Target="consultantplus://offline/ref=CA74387030CFD46EA6E723A1616AB1CAABB91872AC5A34AFC757878EC67921F1EA9695FEC4B2B236F4ABDAAD42E40DF86B7F0221E20A2A61o5v0G" TargetMode="External"/><Relationship Id="rId42" Type="http://schemas.openxmlformats.org/officeDocument/2006/relationships/hyperlink" Target="consultantplus://offline/ref=CA74387030CFD46EA6E723A1616AB1CAABB91872AC5A34AFC757878EC67921F1EA9695FBC0B1BC63A2E4DBF106B71EF86B7F0027FDo0v1G" TargetMode="External"/><Relationship Id="rId47" Type="http://schemas.openxmlformats.org/officeDocument/2006/relationships/hyperlink" Target="consultantplus://offline/ref=57C06B156A525A6B2D3A3B9C50347FEF9EC1BAFFB281331AAA114A89020BC66F5FEBA27AED41371E06EBFCFA18EBB1FD8C86C3626BC19459jCBDN" TargetMode="External"/><Relationship Id="rId50" Type="http://schemas.openxmlformats.org/officeDocument/2006/relationships/hyperlink" Target="consultantplus://offline/ref=57C06B156A525A6B2D3A3B9C50347FEF9EC1BAFFB281331AAA114A89020BC66F5FEBA27AED43321002EBFCFA18EBB1FD8C86C3626BC19459jCBDN" TargetMode="External"/><Relationship Id="rId55" Type="http://schemas.openxmlformats.org/officeDocument/2006/relationships/hyperlink" Target="consultantplus://offline/ref=6A10D0F1A31E45DDBFF708BB98D656D20AD3C665F5C42ADCC0EE08BA4FD5A46987D43D6C806B77786A5C74FF1CD2071D711DECB529A17793bDI3N" TargetMode="External"/><Relationship Id="rId7" Type="http://schemas.openxmlformats.org/officeDocument/2006/relationships/hyperlink" Target="consultantplus://offline/ref=05131CA1A3BD984FCFD23F587E9899759A01BDA91AB5E8B8C43BA10740F727ED3D0D0475490371dC0EJ" TargetMode="External"/><Relationship Id="rId12" Type="http://schemas.openxmlformats.org/officeDocument/2006/relationships/hyperlink" Target="consultantplus://offline/ref=A80D82632FF6566FE615E0688CED2EC2ABC56EA1FB47F401DBF303A34E875724679759880056EDCBI0dCM" TargetMode="External"/><Relationship Id="rId17" Type="http://schemas.openxmlformats.org/officeDocument/2006/relationships/hyperlink" Target="consultantplus://offline/ref=A80D82632FF6566FE615E0688CED2EC2ABC56EA1FB47F401DBF303A34E8757246797598D04I5d1M" TargetMode="External"/><Relationship Id="rId25" Type="http://schemas.openxmlformats.org/officeDocument/2006/relationships/hyperlink" Target="consultantplus://offline/ref=DB4252D37261601073C73B18BC9C3961C78458BE99217CBE6779B844EDE8DF4A6D42E07477O5kCM" TargetMode="External"/><Relationship Id="rId33" Type="http://schemas.openxmlformats.org/officeDocument/2006/relationships/hyperlink" Target="consultantplus://offline/ref=CA74387030CFD46EA6E723A1616AB1CAABB91872AC5A34AFC757878EC67921F1EA9695FEC4B2B230FAABDAAD42E40DF86B7F0221E20A2A61o5v0G" TargetMode="External"/><Relationship Id="rId38" Type="http://schemas.openxmlformats.org/officeDocument/2006/relationships/hyperlink" Target="consultantplus://offline/ref=CA74387030CFD46EA6E723A1616AB1CAABB91872AC5A34AFC757878EC67921F1EA9695FBC2B3BC63A2E4DBF106B71EF86B7F0027FDo0v1G" TargetMode="External"/><Relationship Id="rId46" Type="http://schemas.openxmlformats.org/officeDocument/2006/relationships/hyperlink" Target="consultantplus://offline/ref=57C06B156A525A6B2D3A3B9C50347FEF9EC1BAFFB281331AAA114A89020BC66F5FEBA27FE449394353A4FDA65CB8A2FD8C86C16474jCBAN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0D82632FF6566FE615E0688CED2EC2AFCF6FA3F64BA90BD3AA0FA14988083360DE55890056ECICd4M" TargetMode="External"/><Relationship Id="rId20" Type="http://schemas.openxmlformats.org/officeDocument/2006/relationships/hyperlink" Target="consultantplus://offline/ref=4439BF0E40E77E002B5E76EB445C1E6FD951D5112EB45030FEE2F8A80AB3F133DD162769C5B1EE175F20ADFEF4CC1A7263D7751FCA162AE3ICRAL" TargetMode="External"/><Relationship Id="rId29" Type="http://schemas.openxmlformats.org/officeDocument/2006/relationships/hyperlink" Target="consultantplus://offline/ref=CA74387030CFD46EA6E723A1616AB1CAA9B81972AE5434AFC757878EC67921F1EA9695FEC4B2B737FAABDAAD42E40DF86B7F0221E20A2A61o5v0G" TargetMode="External"/><Relationship Id="rId41" Type="http://schemas.openxmlformats.org/officeDocument/2006/relationships/hyperlink" Target="consultantplus://offline/ref=CA74387030CFD46EA6E723A1616AB1CAABB91872AC5A34AFC757878EC67921F1EA9695FBC1B4BC63A2E4DBF106B71EF86B7F0027FDo0v1G" TargetMode="External"/><Relationship Id="rId54" Type="http://schemas.openxmlformats.org/officeDocument/2006/relationships/hyperlink" Target="consultantplus://offline/ref=6A10D0F1A31E45DDBFF708BB98D656D20AD3C665F5C42ADCC0EE08BA4FD5A46987D43D6989627A2E391375A35881141D711DEEB336bAI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0D82632FF6566FE615E0688CED2EC2ABC56EA5F445F401DBF303A34E875724679759880156IEdEM" TargetMode="External"/><Relationship Id="rId24" Type="http://schemas.openxmlformats.org/officeDocument/2006/relationships/hyperlink" Target="consultantplus://offline/ref=DB4252D37261601073C73B18BC9C3961C78458BE99217CBE6779B844EDE8DF4A6D42E07476O5k8M" TargetMode="External"/><Relationship Id="rId32" Type="http://schemas.openxmlformats.org/officeDocument/2006/relationships/hyperlink" Target="consultantplus://offline/ref=CA74387030CFD46EA6E723A1616AB1CAABB91872AC5A34AFC757878EC67921F1EA9695FBCCBBBC63A2E4DBF106B71EF86B7F0027FDo0v1G" TargetMode="External"/><Relationship Id="rId37" Type="http://schemas.openxmlformats.org/officeDocument/2006/relationships/hyperlink" Target="consultantplus://offline/ref=CA74387030CFD46EA6E723A1616AB1CAABB91872AC5A34AFC757878EC67921F1EA9695FEC4B2B233F3ABDAAD42E40DF86B7F0221E20A2A61o5v0G" TargetMode="External"/><Relationship Id="rId40" Type="http://schemas.openxmlformats.org/officeDocument/2006/relationships/hyperlink" Target="consultantplus://offline/ref=CA74387030CFD46EA6E723A1616AB1CAABB91872AC5A34AFC757878EC67921F1EA9695FBC1B7BC63A2E4DBF106B71EF86B7F0027FDo0v1G" TargetMode="External"/><Relationship Id="rId45" Type="http://schemas.openxmlformats.org/officeDocument/2006/relationships/hyperlink" Target="consultantplus://offline/ref=57C06B156A525A6B2D3A3B9C50347FEF9EC1BAFFB281331AAA114A89020BC66F5FEBA27FE446394353A4FDA65CB8A2FD8C86C16474jCBAN" TargetMode="External"/><Relationship Id="rId53" Type="http://schemas.openxmlformats.org/officeDocument/2006/relationships/hyperlink" Target="consultantplus://offline/ref=6A10D0F1A31E45DDBFF708BB98D656D20AD3C665F5C42ADCC0EE08BA4FD5A46987D43D6C806B787F6E5C74FF1CD2071D711DECB529A17793bDI3N" TargetMode="External"/><Relationship Id="rId58" Type="http://schemas.openxmlformats.org/officeDocument/2006/relationships/hyperlink" Target="consultantplus://offline/ref=BAF706B69A865EC98140F2A7732376FBAB7ED8E8D8F23E12256355B682D1014672FCE25A2B71E41B50196D08CBF0F1AB7F0F986FFCF0F74BoET0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0D82632FF6566FE615E0688CED2EC2A8C568A3F040F401DBF303A34E875724679759880056ECCCI0d9M" TargetMode="External"/><Relationship Id="rId23" Type="http://schemas.openxmlformats.org/officeDocument/2006/relationships/hyperlink" Target="consultantplus://offline/ref=B05CDE48F19E4D02141617CF1A676AFEFF979E134478B329EE260AFB714200BCC50C37FA21A2BA40nBXBG" TargetMode="External"/><Relationship Id="rId28" Type="http://schemas.openxmlformats.org/officeDocument/2006/relationships/hyperlink" Target="consultantplus://offline/ref=CA74387030CFD46EA6E723A1616AB1CAAABB1077A95534AFC757878EC67921F1EA9695FEC4B2B736F1ABDAAD42E40DF86B7F0221E20A2A61o5v0G" TargetMode="External"/><Relationship Id="rId36" Type="http://schemas.openxmlformats.org/officeDocument/2006/relationships/hyperlink" Target="consultantplus://offline/ref=CA74387030CFD46EA6E723A1616AB1CAABB91872AC5A34AFC757878EC67921F1EA9695FBC0B6BC63A2E4DBF106B71EF86B7F0027FDo0v1G" TargetMode="External"/><Relationship Id="rId49" Type="http://schemas.openxmlformats.org/officeDocument/2006/relationships/hyperlink" Target="consultantplus://offline/ref=240F9123741865CADA3480866E4253B4A0670EF1442B261EE441F4CE59F51CA0A1A1CD9C4CCF12A8ABB1448E69F9C9E3FC065444ADB2032Fl6E7N" TargetMode="External"/><Relationship Id="rId57" Type="http://schemas.openxmlformats.org/officeDocument/2006/relationships/hyperlink" Target="consultantplus://offline/ref=BAF706B69A865EC98140F2A7732376FBAB7ED8E8D8F23E12256355B682D1014672FCE25A2B71E41E52196D08CBF0F1AB7F0F986FFCF0F74BoET0O" TargetMode="External"/><Relationship Id="rId10" Type="http://schemas.openxmlformats.org/officeDocument/2006/relationships/hyperlink" Target="consultantplus://offline/ref=A80D82632FF6566FE615E0688CED2EC2A0C466ABF24BA90BD3AA0FA1I4d9M" TargetMode="External"/><Relationship Id="rId19" Type="http://schemas.openxmlformats.org/officeDocument/2006/relationships/hyperlink" Target="consultantplus://offline/ref=05272F20611F609A21F2634802B39D072E302D9486AAB1BCE67DEDC94271D3FA82B6BAA2159B94E50B20A2B8155FB260A55D628AF2F8DD8CLFUAK" TargetMode="External"/><Relationship Id="rId31" Type="http://schemas.openxmlformats.org/officeDocument/2006/relationships/hyperlink" Target="consultantplus://offline/ref=CA74387030CFD46EA6E723A1616AB1CAABB91872AC5A34AFC757878EC67921F1EA9695FEC4B2B230F1ABDAAD42E40DF86B7F0221E20A2A61o5v0G" TargetMode="External"/><Relationship Id="rId44" Type="http://schemas.openxmlformats.org/officeDocument/2006/relationships/hyperlink" Target="consultantplus://offline/ref=CA74387030CFD46EA6E723A1616AB1CAABB91872AC5A34AFC757878EC67921F1EA9695FAC6B0BC63A2E4DBF106B71EF86B7F0027FDo0v1G" TargetMode="External"/><Relationship Id="rId52" Type="http://schemas.openxmlformats.org/officeDocument/2006/relationships/hyperlink" Target="consultantplus://offline/ref=6A10D0F1A31E45DDBFF708BB98D656D20DD6C567F3C977D6C8B704B848DAFB7E809D316D8069727A630371EA0D8A0A1B6903EAAD35A376b9IBN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0D82632FF6566FE615E0688CED2EC2ABC669A2FB48F401DBF303A34E875724679759880056ECCFI0d6M" TargetMode="External"/><Relationship Id="rId14" Type="http://schemas.openxmlformats.org/officeDocument/2006/relationships/hyperlink" Target="consultantplus://offline/ref=A80D82632FF6566FE615E0688CED2EC2A8C46FA6F248F401DBF303A34E875724679759880056ECCCI0d7M" TargetMode="External"/><Relationship Id="rId22" Type="http://schemas.openxmlformats.org/officeDocument/2006/relationships/hyperlink" Target="consultantplus://offline/ref=4439BF0E40E77E002B5E76EB445C1E6FD951D5112EB45030FEE2F8A80AB3F133DD162769C5B1EF175720ADFEF4CC1A7263D7751FCA162AE3ICRAL" TargetMode="External"/><Relationship Id="rId27" Type="http://schemas.openxmlformats.org/officeDocument/2006/relationships/hyperlink" Target="consultantplus://offline/ref=CA74387030CFD46EA6E723A1616AB1CAA9B31074A85A34AFC757878EC67921F1EA9695FEC4B2B434F5ABDAAD42E40DF86B7F0221E20A2A61o5v0G" TargetMode="External"/><Relationship Id="rId30" Type="http://schemas.openxmlformats.org/officeDocument/2006/relationships/hyperlink" Target="consultantplus://offline/ref=CA74387030CFD46EA6E723A1616AB1CAABB91872AC5A34AFC757878EC67921F1EA9695FEC4B3B736FAABDAAD42E40DF86B7F0221E20A2A61o5v0G" TargetMode="External"/><Relationship Id="rId35" Type="http://schemas.openxmlformats.org/officeDocument/2006/relationships/hyperlink" Target="consultantplus://offline/ref=CA74387030CFD46EA6E723A1616AB1CAABB91872AC5A34AFC757878EC67921F1EA9695FEC4B2B23FF5ABDAAD42E40DF86B7F0221E20A2A61o5v0G" TargetMode="External"/><Relationship Id="rId43" Type="http://schemas.openxmlformats.org/officeDocument/2006/relationships/hyperlink" Target="consultantplus://offline/ref=CA74387030CFD46EA6E723A1616AB1CAABB91872AC5A34AFC757878EC67921F1EA9695FEC4B2B136F4ABDAAD42E40DF86B7F0221E20A2A61o5v0G" TargetMode="External"/><Relationship Id="rId48" Type="http://schemas.openxmlformats.org/officeDocument/2006/relationships/hyperlink" Target="consultantplus://offline/ref=240F9123741865CADA3480866E4253B4A26D06F7402B261EE441F4CE59F51CA0A1A1CD9C4CCE10A1ACB1448E69F9C9E3FC065444ADB2032Fl6E7N" TargetMode="External"/><Relationship Id="rId56" Type="http://schemas.openxmlformats.org/officeDocument/2006/relationships/hyperlink" Target="consultantplus://offline/ref=6A10D0F1A31E45DDBFF708BB98D656D20AD3C665F5C42ADCC0EE08BA4FD5A46987D43D6C806D77713C0664FB55870C037705F2B137A2b7IEN" TargetMode="External"/><Relationship Id="rId8" Type="http://schemas.openxmlformats.org/officeDocument/2006/relationships/hyperlink" Target="consultantplus://offline/ref=A80D82632FF6566FE615E0688CED2EC2ABC56EA5F445F401DBF303A34E8757246797598B0150IEdCM" TargetMode="External"/><Relationship Id="rId51" Type="http://schemas.openxmlformats.org/officeDocument/2006/relationships/hyperlink" Target="consultantplus://offline/ref=57C06B156A525A6B2D3A3B9C50347FEF9EC1BAFFB281331AAA114A89020BC66F5FEBA27FE449394353A4FDA65CB8A2FD8C86C16474jCBA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8122</Words>
  <Characters>46300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</Company>
  <LinksUpToDate>false</LinksUpToDate>
  <CharactersWithSpaces>54314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</dc:creator>
  <cp:lastModifiedBy>Степанова</cp:lastModifiedBy>
  <cp:revision>2</cp:revision>
  <cp:lastPrinted>2019-06-06T14:26:00Z</cp:lastPrinted>
  <dcterms:created xsi:type="dcterms:W3CDTF">2020-01-17T09:03:00Z</dcterms:created>
  <dcterms:modified xsi:type="dcterms:W3CDTF">2020-01-17T09:03:00Z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