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61" w:rsidRDefault="00121761" w:rsidP="00D93793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</w:p>
    <w:p w:rsidR="00D93793" w:rsidRDefault="00D93793" w:rsidP="00D93793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  <w:r>
        <w:rPr>
          <w:rStyle w:val="a4"/>
        </w:rPr>
        <w:t xml:space="preserve">Вопрос: </w:t>
      </w:r>
      <w:r w:rsidR="00121761">
        <w:rPr>
          <w:rStyle w:val="a4"/>
        </w:rPr>
        <w:t>Что изменилось в выплате пособия</w:t>
      </w:r>
      <w:r>
        <w:rPr>
          <w:rStyle w:val="a4"/>
        </w:rPr>
        <w:t xml:space="preserve"> по «больничному листу»?</w:t>
      </w:r>
    </w:p>
    <w:p w:rsidR="00D93793" w:rsidRDefault="00D93793" w:rsidP="00D93793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  <w:r>
        <w:rPr>
          <w:rStyle w:val="a4"/>
        </w:rPr>
        <w:t xml:space="preserve">Ответ: </w:t>
      </w:r>
    </w:p>
    <w:p w:rsidR="00D93793" w:rsidRDefault="00C50C71" w:rsidP="00D93793">
      <w:pPr>
        <w:pStyle w:val="a3"/>
        <w:spacing w:before="0" w:beforeAutospacing="0" w:after="0" w:afterAutospacing="0"/>
        <w:ind w:firstLine="708"/>
        <w:jc w:val="both"/>
      </w:pPr>
      <w:hyperlink r:id="rId4" w:tgtFrame="_blank" w:history="1">
        <w:r w:rsidR="00D93793" w:rsidRPr="00D93793">
          <w:rPr>
            <w:rStyle w:val="a5"/>
            <w:bCs/>
            <w:color w:val="auto"/>
            <w:u w:val="none"/>
          </w:rPr>
          <w:t>Федеральным</w:t>
        </w:r>
        <w:r w:rsidR="00ED3C62" w:rsidRPr="00D93793">
          <w:rPr>
            <w:rStyle w:val="a5"/>
            <w:bCs/>
            <w:color w:val="auto"/>
            <w:u w:val="none"/>
          </w:rPr>
          <w:t xml:space="preserve"> закон</w:t>
        </w:r>
        <w:r w:rsidR="00D93793" w:rsidRPr="00D93793">
          <w:rPr>
            <w:rStyle w:val="a5"/>
            <w:bCs/>
            <w:color w:val="auto"/>
            <w:u w:val="none"/>
          </w:rPr>
          <w:t>ом</w:t>
        </w:r>
        <w:r w:rsidR="00ED3C62" w:rsidRPr="00D93793">
          <w:rPr>
            <w:rStyle w:val="a5"/>
            <w:bCs/>
            <w:color w:val="auto"/>
            <w:u w:val="none"/>
          </w:rPr>
          <w:t xml:space="preserve"> от 01.04.2020 N 104-ФЗ</w:t>
        </w:r>
        <w:r w:rsidR="00ED3C62" w:rsidRPr="00D93793">
          <w:rPr>
            <w:bCs/>
          </w:rPr>
          <w:br/>
        </w:r>
        <w:r w:rsidR="00ED3C62" w:rsidRPr="00D93793">
          <w:rPr>
            <w:rStyle w:val="a5"/>
            <w:bCs/>
            <w:color w:val="auto"/>
            <w:u w:val="none"/>
          </w:rPr>
          <w:t>"Об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ребенка"</w:t>
        </w:r>
      </w:hyperlink>
      <w:r w:rsidR="00D93793" w:rsidRPr="00D93793">
        <w:rPr>
          <w:rStyle w:val="a4"/>
        </w:rPr>
        <w:t xml:space="preserve"> </w:t>
      </w:r>
      <w:r w:rsidR="00D93793" w:rsidRPr="00D93793">
        <w:rPr>
          <w:rStyle w:val="a4"/>
          <w:b w:val="0"/>
        </w:rPr>
        <w:t>н</w:t>
      </w:r>
      <w:r w:rsidR="00ED3C62" w:rsidRPr="00D93793">
        <w:t xml:space="preserve">а период </w:t>
      </w:r>
      <w:r w:rsidR="00D93793">
        <w:t>с 1 апреля по 31 декабря 2020 года</w:t>
      </w:r>
      <w:r w:rsidR="00ED3C62" w:rsidRPr="00D93793">
        <w:t xml:space="preserve"> включительно устанавливаются особенности определения размеров пособий по временной нетрудоспособности</w:t>
      </w:r>
      <w:r w:rsidR="00D93793">
        <w:t>.</w:t>
      </w:r>
      <w:r w:rsidR="00ED3C62" w:rsidRPr="00D93793">
        <w:t xml:space="preserve"> Закон направлен на повышение уровня социального обеспечения граждан в условиях, связанных с распространением новой </w:t>
      </w:r>
      <w:proofErr w:type="spellStart"/>
      <w:r w:rsidR="00ED3C62" w:rsidRPr="00D93793">
        <w:t>коронавирусной</w:t>
      </w:r>
      <w:proofErr w:type="spellEnd"/>
      <w:r w:rsidR="00ED3C62" w:rsidRPr="00D93793">
        <w:t xml:space="preserve"> инфекции (2019-nCoV). </w:t>
      </w:r>
    </w:p>
    <w:p w:rsidR="00ED3C62" w:rsidRPr="00D93793" w:rsidRDefault="00ED3C62" w:rsidP="00D93793">
      <w:pPr>
        <w:pStyle w:val="a3"/>
        <w:spacing w:before="0" w:beforeAutospacing="0" w:after="0" w:afterAutospacing="0"/>
        <w:ind w:firstLine="708"/>
        <w:jc w:val="both"/>
      </w:pPr>
      <w:r w:rsidRPr="00D93793">
        <w:t xml:space="preserve">Предусматривается, в частности, что в случае, если пособие по временной нетрудоспособности, исчисленное в расчете за полный календарный месяц ниже МРОТ, такое пособие выплачивается в размере, исчисляемом исходя </w:t>
      </w:r>
      <w:proofErr w:type="gramStart"/>
      <w:r w:rsidRPr="00D93793">
        <w:t>из</w:t>
      </w:r>
      <w:proofErr w:type="gramEnd"/>
      <w:r w:rsidRPr="00D93793">
        <w:t xml:space="preserve"> МРОТ.</w:t>
      </w:r>
      <w:r w:rsidR="00D93793">
        <w:t xml:space="preserve"> В тех регионах, где применяются </w:t>
      </w:r>
      <w:r w:rsidRPr="00D93793">
        <w:t>районны</w:t>
      </w:r>
      <w:r w:rsidR="00D93793">
        <w:t xml:space="preserve">е коэффициенты </w:t>
      </w:r>
      <w:r w:rsidRPr="00D93793">
        <w:t xml:space="preserve">к заработной плате, при исчислении пособий по временной нетрудоспособности исходя </w:t>
      </w:r>
      <w:proofErr w:type="gramStart"/>
      <w:r w:rsidRPr="00D93793">
        <w:t>из</w:t>
      </w:r>
      <w:proofErr w:type="gramEnd"/>
      <w:r w:rsidRPr="00D93793">
        <w:t xml:space="preserve"> МРОТ</w:t>
      </w:r>
      <w:r w:rsidR="00D93793">
        <w:t xml:space="preserve"> также применяются данные коэффициенты</w:t>
      </w:r>
      <w:r w:rsidRPr="00D93793">
        <w:t xml:space="preserve">. </w:t>
      </w:r>
    </w:p>
    <w:p w:rsidR="00ED3C62" w:rsidRPr="00D93793" w:rsidRDefault="00ED3C62" w:rsidP="00D9379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D93793">
        <w:t xml:space="preserve">Кроме того, до 1 октября 2020 г. </w:t>
      </w:r>
      <w:r w:rsidR="00D93793" w:rsidRPr="00D93793">
        <w:t>получатели</w:t>
      </w:r>
      <w:r w:rsidRPr="00D93793">
        <w:t xml:space="preserve"> ежемесячных выплат в связи с рождением (усыновлением) первого или второго ребенка </w:t>
      </w:r>
      <w:r w:rsidR="00D93793" w:rsidRPr="00D93793">
        <w:t xml:space="preserve">освобождены от обязанности </w:t>
      </w:r>
      <w:r w:rsidRPr="00D93793">
        <w:t>подавать заявление о назначении указанных выплат на новый срок, а также извещать органы соцзащиты населения, и территориальные органы ПФР о смене места жительства (пребывания), фактического проживания, а также обстоятельствах, влекущих прекращение осуществления указанной выплаты.</w:t>
      </w:r>
      <w:proofErr w:type="gramEnd"/>
    </w:p>
    <w:p w:rsidR="00D93793" w:rsidRPr="00D93793" w:rsidRDefault="00D93793" w:rsidP="00D93793">
      <w:pPr>
        <w:pStyle w:val="a3"/>
        <w:spacing w:before="0" w:beforeAutospacing="0" w:after="0" w:afterAutospacing="0"/>
      </w:pPr>
    </w:p>
    <w:p w:rsidR="00121761" w:rsidRDefault="00121761" w:rsidP="00D93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793" w:rsidRDefault="00D93793" w:rsidP="00D93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Вопрос: Какие </w:t>
      </w:r>
      <w:r w:rsidR="001217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меры принимаются государством для </w:t>
      </w:r>
      <w:r w:rsidR="0012176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 соблюдением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 работников?   </w:t>
      </w:r>
    </w:p>
    <w:p w:rsidR="00D93793" w:rsidRPr="00D93793" w:rsidRDefault="00D93793" w:rsidP="00D93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</w:p>
    <w:p w:rsidR="00ED3C62" w:rsidRPr="00D93793" w:rsidRDefault="00D93793" w:rsidP="00D93793">
      <w:pPr>
        <w:pStyle w:val="a3"/>
        <w:spacing w:before="0" w:beforeAutospacing="0" w:after="0" w:afterAutospacing="0"/>
        <w:ind w:firstLine="708"/>
        <w:jc w:val="both"/>
      </w:pPr>
      <w:bookmarkStart w:id="0" w:name="mailruanchor_fd_sect_6"/>
      <w:bookmarkEnd w:id="0"/>
      <w:proofErr w:type="gramStart"/>
      <w:r w:rsidRPr="00D93793">
        <w:rPr>
          <w:rStyle w:val="a4"/>
          <w:b w:val="0"/>
        </w:rPr>
        <w:t xml:space="preserve">Согласно </w:t>
      </w:r>
      <w:hyperlink r:id="rId5" w:tgtFrame="_blank" w:history="1">
        <w:r w:rsidRPr="00D93793">
          <w:rPr>
            <w:rStyle w:val="a5"/>
            <w:bCs/>
            <w:color w:val="auto"/>
            <w:u w:val="none"/>
          </w:rPr>
          <w:t>п</w:t>
        </w:r>
        <w:r w:rsidR="00ED3C62" w:rsidRPr="00D93793">
          <w:rPr>
            <w:rStyle w:val="a5"/>
            <w:bCs/>
            <w:color w:val="auto"/>
            <w:u w:val="none"/>
          </w:rPr>
          <w:t>риказ</w:t>
        </w:r>
        <w:r w:rsidRPr="00D93793">
          <w:rPr>
            <w:rStyle w:val="a5"/>
            <w:bCs/>
            <w:color w:val="auto"/>
            <w:u w:val="none"/>
          </w:rPr>
          <w:t>у</w:t>
        </w:r>
        <w:r w:rsidR="00ED3C62" w:rsidRPr="00D93793">
          <w:rPr>
            <w:rStyle w:val="a5"/>
            <w:bCs/>
            <w:color w:val="auto"/>
            <w:u w:val="none"/>
          </w:rPr>
          <w:t xml:space="preserve"> Минтруда России от 24.03.2020 N 152</w:t>
        </w:r>
        <w:r w:rsidRPr="00D93793">
          <w:rPr>
            <w:bCs/>
          </w:rPr>
          <w:t xml:space="preserve"> </w:t>
        </w:r>
        <w:r w:rsidR="00ED3C62" w:rsidRPr="00D93793">
          <w:rPr>
            <w:rStyle w:val="a5"/>
            <w:bCs/>
            <w:color w:val="auto"/>
            <w:u w:val="none"/>
          </w:rPr>
          <w:t>"О внесении изменений в приложения N 1 - 8 к приказу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</w:t>
        </w:r>
      </w:hyperlink>
      <w:r>
        <w:rPr>
          <w:rStyle w:val="a4"/>
        </w:rPr>
        <w:t xml:space="preserve"> о</w:t>
      </w:r>
      <w:r w:rsidR="00ED3C62" w:rsidRPr="00D93793">
        <w:t>рганы занятости будут проводить оперативный мониторинг увольнения работников, находящихся</w:t>
      </w:r>
      <w:proofErr w:type="gramEnd"/>
      <w:r w:rsidR="00ED3C62" w:rsidRPr="00D93793">
        <w:t xml:space="preserve"> на карантине</w:t>
      </w:r>
      <w:r>
        <w:t xml:space="preserve">. </w:t>
      </w:r>
      <w:r w:rsidR="00ED3C62" w:rsidRPr="00D93793">
        <w:t xml:space="preserve"> </w:t>
      </w:r>
    </w:p>
    <w:p w:rsidR="00ED3C62" w:rsidRPr="00D93793" w:rsidRDefault="00ED3C62" w:rsidP="00121761">
      <w:pPr>
        <w:pStyle w:val="a3"/>
        <w:spacing w:before="0" w:beforeAutospacing="0" w:after="0" w:afterAutospacing="0"/>
        <w:ind w:firstLine="708"/>
        <w:jc w:val="both"/>
      </w:pPr>
      <w:r w:rsidRPr="00D93793">
        <w:t xml:space="preserve">Внесены дополнения в формы </w:t>
      </w:r>
      <w:r w:rsidR="00D93793">
        <w:t xml:space="preserve">отчетности работодателей </w:t>
      </w:r>
      <w:r w:rsidR="00121761">
        <w:t>(</w:t>
      </w:r>
      <w:r w:rsidR="00121761" w:rsidRPr="00D93793">
        <w:t>N 1-МВ</w:t>
      </w:r>
      <w:r w:rsidR="00121761">
        <w:t xml:space="preserve">, </w:t>
      </w:r>
      <w:r w:rsidR="00121761" w:rsidRPr="00D93793">
        <w:t>N 2-МВГ</w:t>
      </w:r>
      <w:r w:rsidR="00121761">
        <w:t xml:space="preserve">, </w:t>
      </w:r>
      <w:r w:rsidR="00121761" w:rsidRPr="00D93793">
        <w:t>N 3-МВМ</w:t>
      </w:r>
      <w:r w:rsidR="00121761">
        <w:t>,</w:t>
      </w:r>
      <w:r w:rsidR="00121761" w:rsidRPr="00D93793">
        <w:t xml:space="preserve"> N 4-МКО</w:t>
      </w:r>
      <w:r w:rsidR="00121761">
        <w:t xml:space="preserve">) </w:t>
      </w:r>
      <w:r w:rsidRPr="00D93793">
        <w:t>и в рекомендации по их заполнению</w:t>
      </w:r>
      <w:r w:rsidR="00121761">
        <w:t>.</w:t>
      </w:r>
    </w:p>
    <w:p w:rsidR="00ED3C62" w:rsidRPr="00D93793" w:rsidRDefault="00ED3C62" w:rsidP="00D9379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D93793">
        <w:t>В данные формы включены сведения о задолженности перед работниками по заработной плате, о численности работников, находящихся на временной удаленной работе, в простое, в отпусках без сохранения зарплаты, работающих неполный рабочий день (неполную рабочую неделю), а также о работниках, уволенных с начала высвобождения или предполагаемых к увольнению в связи с введением карантина.</w:t>
      </w:r>
      <w:proofErr w:type="gramEnd"/>
    </w:p>
    <w:p w:rsidR="00D93793" w:rsidRDefault="00D93793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1761" w:rsidRPr="00121761" w:rsidRDefault="00121761" w:rsidP="00121761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  <w:r w:rsidRPr="00121761">
        <w:rPr>
          <w:rStyle w:val="a4"/>
        </w:rPr>
        <w:t xml:space="preserve">Вопрос: Отменены ли штрафы за неуплату жилищно-коммунальных </w:t>
      </w:r>
      <w:r w:rsidR="00E35D0D" w:rsidRPr="00121761">
        <w:rPr>
          <w:rStyle w:val="a4"/>
        </w:rPr>
        <w:t>услуг</w:t>
      </w:r>
      <w:r w:rsidRPr="00121761">
        <w:rPr>
          <w:rStyle w:val="a4"/>
        </w:rPr>
        <w:t>?</w:t>
      </w:r>
    </w:p>
    <w:p w:rsidR="00121761" w:rsidRDefault="00121761" w:rsidP="00121761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121761">
        <w:rPr>
          <w:rStyle w:val="a4"/>
        </w:rPr>
        <w:t>Ответ:</w:t>
      </w:r>
      <w:r>
        <w:rPr>
          <w:rStyle w:val="a4"/>
          <w:b w:val="0"/>
        </w:rPr>
        <w:t xml:space="preserve"> </w:t>
      </w:r>
    </w:p>
    <w:p w:rsidR="00121761" w:rsidRPr="00121761" w:rsidRDefault="00C50C71" w:rsidP="00121761">
      <w:pPr>
        <w:pStyle w:val="a3"/>
        <w:spacing w:before="0" w:beforeAutospacing="0" w:after="0" w:afterAutospacing="0"/>
        <w:ind w:firstLine="708"/>
        <w:jc w:val="both"/>
      </w:pPr>
      <w:hyperlink r:id="rId6" w:tgtFrame="_blank" w:history="1">
        <w:r w:rsidR="00121761" w:rsidRPr="00121761">
          <w:rPr>
            <w:rStyle w:val="a5"/>
            <w:bCs/>
            <w:color w:val="auto"/>
            <w:u w:val="none"/>
          </w:rPr>
          <w:t>Постановление</w:t>
        </w:r>
        <w:r w:rsidR="00121761">
          <w:rPr>
            <w:rStyle w:val="a5"/>
            <w:bCs/>
            <w:color w:val="auto"/>
            <w:u w:val="none"/>
          </w:rPr>
          <w:t>м</w:t>
        </w:r>
        <w:r w:rsidR="00121761" w:rsidRPr="00121761">
          <w:rPr>
            <w:rStyle w:val="a5"/>
            <w:bCs/>
            <w:color w:val="auto"/>
            <w:u w:val="none"/>
          </w:rPr>
          <w:t xml:space="preserve"> Правительства РФ от 02.04.2020 N 424</w:t>
        </w:r>
        <w:r w:rsidR="00121761" w:rsidRPr="00121761">
          <w:rPr>
            <w:bCs/>
          </w:rPr>
          <w:br/>
        </w:r>
        <w:r w:rsidR="00121761" w:rsidRPr="00121761">
          <w:rPr>
            <w:rStyle w:val="a5"/>
            <w:bCs/>
            <w:color w:val="auto"/>
            <w:u w:val="none"/>
          </w:rPr>
          <w:t>"Об особенностях предоставления коммунальных услуг собственникам и пользователям помещений в многоквартирных домах и жилых домов"</w:t>
        </w:r>
      </w:hyperlink>
      <w:r w:rsidR="00121761">
        <w:rPr>
          <w:rStyle w:val="a4"/>
          <w:b w:val="0"/>
        </w:rPr>
        <w:t xml:space="preserve"> д</w:t>
      </w:r>
      <w:r w:rsidR="00121761" w:rsidRPr="00121761">
        <w:t>о 1 января 2021 года приостановлено взыскание штрафных санкций за несвоевременное внесение платы за жилое помещение, услуги ЖКХ и взносов на капремонт</w:t>
      </w:r>
      <w:r w:rsidR="00121761">
        <w:t>.</w:t>
      </w:r>
      <w:r w:rsidR="00121761" w:rsidRPr="00121761">
        <w:t xml:space="preserve"> </w:t>
      </w:r>
    </w:p>
    <w:p w:rsidR="00121761" w:rsidRDefault="0012176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1761" w:rsidRDefault="00D93793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93793" w:rsidRPr="00D93793" w:rsidRDefault="00D93793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7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Вопрос: Когда начнется индексация пенсия </w:t>
      </w:r>
      <w:r w:rsidRPr="00D93793">
        <w:rPr>
          <w:rFonts w:ascii="Times New Roman" w:eastAsia="Times New Roman" w:hAnsi="Times New Roman" w:cs="Times New Roman"/>
          <w:b/>
          <w:sz w:val="24"/>
          <w:szCs w:val="24"/>
        </w:rPr>
        <w:t>пенсионеров, являющихся опекунами или попечителями?</w:t>
      </w:r>
    </w:p>
    <w:p w:rsidR="00121761" w:rsidRDefault="00D93793" w:rsidP="00D93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1761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D937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D3C62" w:rsidRPr="00D93793" w:rsidRDefault="00C50C71" w:rsidP="00D93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D93793" w:rsidRPr="00D93793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Федеральным </w:t>
        </w:r>
        <w:r w:rsidR="00ED3C62" w:rsidRPr="00D93793">
          <w:rPr>
            <w:rFonts w:ascii="Times New Roman" w:eastAsia="Times New Roman" w:hAnsi="Times New Roman" w:cs="Times New Roman"/>
            <w:bCs/>
            <w:sz w:val="24"/>
            <w:szCs w:val="24"/>
          </w:rPr>
          <w:t>закон</w:t>
        </w:r>
        <w:r w:rsidR="00D93793" w:rsidRPr="00D93793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ом от 01.04.2020 N 86-ФЗ </w:t>
        </w:r>
        <w:r w:rsidR="00ED3C62" w:rsidRPr="00D93793">
          <w:rPr>
            <w:rFonts w:ascii="Times New Roman" w:eastAsia="Times New Roman" w:hAnsi="Times New Roman" w:cs="Times New Roman"/>
            <w:bCs/>
            <w:sz w:val="24"/>
            <w:szCs w:val="24"/>
          </w:rPr>
          <w:t>"О внесении изменения в статью 7 Федерального закона "Об обязательном пенсионном страховании в Российской Федерации"</w:t>
        </w:r>
      </w:hyperlink>
      <w:r w:rsidR="00D93793" w:rsidRPr="00D93793">
        <w:rPr>
          <w:rFonts w:ascii="Times New Roman" w:eastAsia="Times New Roman" w:hAnsi="Times New Roman" w:cs="Times New Roman"/>
          <w:sz w:val="24"/>
          <w:szCs w:val="24"/>
        </w:rPr>
        <w:t xml:space="preserve"> с 1 июля 2020 года</w:t>
      </w:r>
      <w:r w:rsidR="00ED3C62" w:rsidRPr="00D93793">
        <w:rPr>
          <w:rFonts w:ascii="Times New Roman" w:eastAsia="Times New Roman" w:hAnsi="Times New Roman" w:cs="Times New Roman"/>
          <w:sz w:val="24"/>
          <w:szCs w:val="24"/>
        </w:rPr>
        <w:t xml:space="preserve"> пенсионеры, являющиеся опекунами или попечителями по возмездному договору,</w:t>
      </w:r>
      <w:r w:rsidR="00D93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793" w:rsidRPr="00D93793">
        <w:rPr>
          <w:rFonts w:ascii="Times New Roman" w:eastAsia="Times New Roman" w:hAnsi="Times New Roman" w:cs="Times New Roman"/>
          <w:sz w:val="24"/>
          <w:szCs w:val="24"/>
        </w:rPr>
        <w:t>в том числе по договору о приемной семье</w:t>
      </w:r>
      <w:r w:rsidR="00D937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3C62" w:rsidRPr="00D93793">
        <w:rPr>
          <w:rFonts w:ascii="Times New Roman" w:eastAsia="Times New Roman" w:hAnsi="Times New Roman" w:cs="Times New Roman"/>
          <w:sz w:val="24"/>
          <w:szCs w:val="24"/>
        </w:rPr>
        <w:t xml:space="preserve"> приобретут статус "неработающих пенсионеров"</w:t>
      </w:r>
      <w:r w:rsidR="00D937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3C62" w:rsidRPr="00D93793">
        <w:rPr>
          <w:rFonts w:ascii="Times New Roman" w:eastAsia="Times New Roman" w:hAnsi="Times New Roman" w:cs="Times New Roman"/>
          <w:sz w:val="24"/>
          <w:szCs w:val="24"/>
        </w:rPr>
        <w:t>Данное изменение позволит осуществлять ежегодную индексацию их страховой пенсии и фиксированную выплату к ней в порядке, установленном для неработающих пенсионеров.</w:t>
      </w:r>
    </w:p>
    <w:p w:rsidR="00121761" w:rsidRDefault="00121761" w:rsidP="00D93793">
      <w:pPr>
        <w:pStyle w:val="a3"/>
        <w:spacing w:before="0" w:beforeAutospacing="0" w:after="0" w:afterAutospacing="0"/>
        <w:rPr>
          <w:rStyle w:val="a4"/>
        </w:rPr>
      </w:pPr>
    </w:p>
    <w:p w:rsidR="00D93793" w:rsidRDefault="00D93793" w:rsidP="00D93793">
      <w:pPr>
        <w:pStyle w:val="a3"/>
        <w:spacing w:before="0" w:beforeAutospacing="0" w:after="0" w:afterAutospacing="0"/>
        <w:ind w:firstLine="708"/>
        <w:rPr>
          <w:rStyle w:val="a4"/>
        </w:rPr>
      </w:pPr>
      <w:r>
        <w:rPr>
          <w:rStyle w:val="a4"/>
        </w:rPr>
        <w:t xml:space="preserve">Вопрос: </w:t>
      </w:r>
      <w:r w:rsidR="00121761">
        <w:rPr>
          <w:rStyle w:val="a4"/>
        </w:rPr>
        <w:t xml:space="preserve">Будет ли </w:t>
      </w:r>
      <w:r w:rsidR="00A232E6">
        <w:rPr>
          <w:rStyle w:val="a4"/>
        </w:rPr>
        <w:t>рассмотрено</w:t>
      </w:r>
      <w:r w:rsidR="00121761">
        <w:rPr>
          <w:rStyle w:val="a4"/>
        </w:rPr>
        <w:t xml:space="preserve"> мое административное исковое заявление в суд, если пропустил срок из-за подачи первоначального иска не по той форме?</w:t>
      </w:r>
    </w:p>
    <w:p w:rsidR="00121761" w:rsidRDefault="00121761" w:rsidP="00D93793">
      <w:pPr>
        <w:pStyle w:val="a3"/>
        <w:spacing w:before="0" w:beforeAutospacing="0" w:after="0" w:afterAutospacing="0"/>
        <w:ind w:firstLine="708"/>
        <w:rPr>
          <w:rStyle w:val="a4"/>
        </w:rPr>
      </w:pPr>
      <w:r>
        <w:rPr>
          <w:rStyle w:val="a4"/>
        </w:rPr>
        <w:t xml:space="preserve">Ответ: </w:t>
      </w:r>
    </w:p>
    <w:p w:rsidR="00ED3C62" w:rsidRPr="00121761" w:rsidRDefault="00121761" w:rsidP="00121761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121761">
        <w:rPr>
          <w:rStyle w:val="a4"/>
          <w:b w:val="0"/>
        </w:rPr>
        <w:t xml:space="preserve">Согласно определению </w:t>
      </w:r>
      <w:r w:rsidR="00ED3C62" w:rsidRPr="00121761">
        <w:rPr>
          <w:rStyle w:val="a4"/>
          <w:b w:val="0"/>
        </w:rPr>
        <w:t>В</w:t>
      </w:r>
      <w:r w:rsidRPr="00121761">
        <w:rPr>
          <w:rStyle w:val="a4"/>
          <w:b w:val="0"/>
        </w:rPr>
        <w:t>ерховного суда</w:t>
      </w:r>
      <w:r w:rsidR="00ED3C62" w:rsidRPr="00121761">
        <w:rPr>
          <w:rStyle w:val="a4"/>
          <w:b w:val="0"/>
        </w:rPr>
        <w:t xml:space="preserve"> РФ</w:t>
      </w:r>
      <w:r w:rsidRPr="00121761">
        <w:rPr>
          <w:rStyle w:val="a4"/>
          <w:b w:val="0"/>
        </w:rPr>
        <w:t xml:space="preserve"> от </w:t>
      </w:r>
      <w:proofErr w:type="gramStart"/>
      <w:r w:rsidRPr="00121761">
        <w:rPr>
          <w:rStyle w:val="a4"/>
          <w:b w:val="0"/>
        </w:rPr>
        <w:t>19.02.2020</w:t>
      </w:r>
      <w:proofErr w:type="gramEnd"/>
      <w:r w:rsidRPr="00121761">
        <w:rPr>
          <w:rStyle w:val="a4"/>
          <w:b w:val="0"/>
        </w:rPr>
        <w:t xml:space="preserve"> если</w:t>
      </w:r>
      <w:r w:rsidR="00ED3C62" w:rsidRPr="00121761">
        <w:rPr>
          <w:rStyle w:val="a4"/>
          <w:b w:val="0"/>
        </w:rPr>
        <w:t xml:space="preserve"> иск подан в порядке ГПК РФ, а не КАС РФ - суд должен его принять и рассмотреть</w:t>
      </w:r>
      <w:r w:rsidRPr="00121761">
        <w:rPr>
          <w:rStyle w:val="a4"/>
          <w:b w:val="0"/>
        </w:rPr>
        <w:t>.</w:t>
      </w:r>
    </w:p>
    <w:p w:rsidR="00ED3C62" w:rsidRPr="00D93793" w:rsidRDefault="00121761" w:rsidP="00121761">
      <w:pPr>
        <w:pStyle w:val="a3"/>
        <w:spacing w:before="0" w:beforeAutospacing="0" w:after="0" w:afterAutospacing="0"/>
        <w:ind w:firstLine="708"/>
        <w:jc w:val="both"/>
      </w:pPr>
      <w:r>
        <w:t>Г</w:t>
      </w:r>
      <w:r w:rsidR="00ED3C62" w:rsidRPr="00D93793">
        <w:t>ражданин подал иск в суд</w:t>
      </w:r>
      <w:r>
        <w:t xml:space="preserve"> на решение </w:t>
      </w:r>
      <w:proofErr w:type="spellStart"/>
      <w:r>
        <w:t>Росреестра</w:t>
      </w:r>
      <w:proofErr w:type="spellEnd"/>
      <w:r>
        <w:t xml:space="preserve"> </w:t>
      </w:r>
      <w:r w:rsidR="00ED3C62" w:rsidRPr="00D93793">
        <w:t xml:space="preserve">в порядке </w:t>
      </w:r>
      <w:r>
        <w:t>искового производства по ГПК</w:t>
      </w:r>
      <w:r w:rsidR="00ED3C62" w:rsidRPr="00D93793">
        <w:t xml:space="preserve"> РФ. Суд ему отказал, так как иск должен быть подан в рамках административного судопроизводства.</w:t>
      </w:r>
      <w:r>
        <w:t xml:space="preserve"> </w:t>
      </w:r>
      <w:r w:rsidR="00ED3C62" w:rsidRPr="00D93793">
        <w:t xml:space="preserve">Гражданин </w:t>
      </w:r>
      <w:r w:rsidR="00ED3C62" w:rsidRPr="00121761">
        <w:t>обратился</w:t>
      </w:r>
      <w:r w:rsidR="00ED3C62" w:rsidRPr="00D93793">
        <w:t xml:space="preserve"> в суд повторно, но уже с аналогичным административным иском. И опять </w:t>
      </w:r>
      <w:r>
        <w:t xml:space="preserve">получил </w:t>
      </w:r>
      <w:r w:rsidR="00ED3C62" w:rsidRPr="00121761">
        <w:t>отказ</w:t>
      </w:r>
      <w:r>
        <w:t xml:space="preserve"> из-за</w:t>
      </w:r>
      <w:r w:rsidR="00ED3C62" w:rsidRPr="00D93793">
        <w:t xml:space="preserve"> </w:t>
      </w:r>
      <w:r>
        <w:t xml:space="preserve">пропущенного </w:t>
      </w:r>
      <w:r w:rsidR="00ED3C62" w:rsidRPr="00D93793">
        <w:t>срок</w:t>
      </w:r>
      <w:r>
        <w:t>а</w:t>
      </w:r>
      <w:r w:rsidR="00ED3C62" w:rsidRPr="00D93793">
        <w:t xml:space="preserve"> обращения в суд.</w:t>
      </w:r>
    </w:p>
    <w:p w:rsidR="00ED3C62" w:rsidRPr="00D93793" w:rsidRDefault="00ED3C62" w:rsidP="00121761">
      <w:pPr>
        <w:pStyle w:val="a3"/>
        <w:spacing w:before="0" w:beforeAutospacing="0" w:after="0" w:afterAutospacing="0"/>
        <w:ind w:firstLine="708"/>
        <w:jc w:val="both"/>
      </w:pPr>
      <w:r w:rsidRPr="00D93793">
        <w:t>В</w:t>
      </w:r>
      <w:r w:rsidR="00121761">
        <w:t>ерховный суд</w:t>
      </w:r>
      <w:r w:rsidRPr="00D93793">
        <w:t xml:space="preserve"> РФ занял другую позицию и отправил дело на новое рассмотрение. Если иск рассматривается в порядке КАС РФ и нет оснований отказать в нем, </w:t>
      </w:r>
      <w:proofErr w:type="spellStart"/>
      <w:r w:rsidRPr="00D93793">
        <w:t>возвраить</w:t>
      </w:r>
      <w:proofErr w:type="spellEnd"/>
      <w:r w:rsidRPr="00D93793">
        <w:t xml:space="preserve"> или оставить его без движения, то суд </w:t>
      </w:r>
      <w:r w:rsidRPr="00121761">
        <w:t>принимает</w:t>
      </w:r>
      <w:r w:rsidRPr="00D93793">
        <w:t xml:space="preserve"> и</w:t>
      </w:r>
      <w:proofErr w:type="gramStart"/>
      <w:r w:rsidRPr="00D93793">
        <w:t>ск к пр</w:t>
      </w:r>
      <w:proofErr w:type="gramEnd"/>
      <w:r w:rsidRPr="00D93793">
        <w:t>оизводству. Он должен рассмотреть дело в порядке того вида судопроизводства, которое соответствует характеру правонарушения. Суды также не учли, что гражданин допустил незначительный пропуск срока, в том числе из-за формального отказа суда принять иск.</w:t>
      </w:r>
    </w:p>
    <w:p w:rsidR="00ED3C62" w:rsidRDefault="00ED3C62" w:rsidP="00D93793">
      <w:pPr>
        <w:spacing w:after="0" w:line="240" w:lineRule="auto"/>
        <w:rPr>
          <w:rFonts w:ascii="Times New Roman" w:hAnsi="Times New Roman" w:cs="Times New Roman"/>
        </w:rPr>
      </w:pPr>
    </w:p>
    <w:p w:rsidR="00121761" w:rsidRPr="00D93793" w:rsidRDefault="00121761" w:rsidP="00D937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21761" w:rsidRPr="00D93793" w:rsidSect="001A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3C62"/>
    <w:rsid w:val="00121761"/>
    <w:rsid w:val="001A15D0"/>
    <w:rsid w:val="00A232E6"/>
    <w:rsid w:val="00C50C71"/>
    <w:rsid w:val="00D93793"/>
    <w:rsid w:val="00E35D0D"/>
    <w:rsid w:val="00E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0"/>
  </w:style>
  <w:style w:type="paragraph" w:styleId="3">
    <w:name w:val="heading 3"/>
    <w:basedOn w:val="a"/>
    <w:link w:val="30"/>
    <w:uiPriority w:val="9"/>
    <w:qFormat/>
    <w:rsid w:val="00ED3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3C62"/>
    <w:rPr>
      <w:b/>
      <w:bCs/>
    </w:rPr>
  </w:style>
  <w:style w:type="character" w:styleId="a5">
    <w:name w:val="Hyperlink"/>
    <w:basedOn w:val="a0"/>
    <w:uiPriority w:val="99"/>
    <w:semiHidden/>
    <w:unhideWhenUsed/>
    <w:rsid w:val="00ED3C62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ED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3C6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fd/2020-04-02/click/consultant/?dst=http%3A%2F%2Fwww.consultant.ru%2Flaw%2Freview%2Flink%2F%3Fid%3D207565578%23utm_campaign%3Dfd%26utm_source%3Dconsultant%26utm_medium%3Demail%26utm_content%3Dbo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d/2020-04-07/click/consultant/?dst=http%3A%2F%2Fwww.consultant.ru%2Fdocument%2Fcons_doc_LAW_349475%2F%23utm_campaign%3Dfd%26utm_source%3Dconsultant%26utm_medium%3Demail%26utm_content%3Dbody" TargetMode="External"/><Relationship Id="rId5" Type="http://schemas.openxmlformats.org/officeDocument/2006/relationships/hyperlink" Target="http://www.consultant.ru/cabinet/stat/fd/2020-04-01/click/consultant/?dst=http%3A%2F%2Fwww.consultant.ru%2Fdocument%2Fcons_doc_LAW_348942%2F%23utm_campaign%3Dfd%26utm_source%3Dconsultant%26utm_medium%3Demail%26utm_content%3Dbody" TargetMode="External"/><Relationship Id="rId4" Type="http://schemas.openxmlformats.org/officeDocument/2006/relationships/hyperlink" Target="http://www.consultant.ru/cabinet/stat/fd/2020-04-02/click/consultant/?dst=http%3A%2F%2Fwww.consultant.ru%2Flaw%2Freview%2Flink%2F%3Fid%3D207565557%23utm_campaign%3Dfd%26utm_source%3Dconsultant%26utm_medium%3Demail%26utm_content%3Dbod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2020-04-07T04:50:00Z</dcterms:created>
  <dcterms:modified xsi:type="dcterms:W3CDTF">2020-04-08T10:32:00Z</dcterms:modified>
</cp:coreProperties>
</file>