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6461" w14:textId="49C62435" w:rsidR="00E723B2" w:rsidRPr="00FE13F6" w:rsidRDefault="00B368D7" w:rsidP="00FE13F6">
      <w:pPr>
        <w:pStyle w:val="2"/>
        <w:shd w:val="clear" w:color="auto" w:fill="auto"/>
        <w:spacing w:before="0" w:after="0"/>
        <w:ind w:left="20" w:right="20" w:firstLine="700"/>
        <w:rPr>
          <w:b/>
          <w:bCs/>
          <w:lang w:val="ru-UA"/>
        </w:rPr>
      </w:pPr>
      <w:bookmarkStart w:id="0" w:name="bookmark0"/>
      <w:r w:rsidRPr="00FE13F6">
        <w:rPr>
          <w:b/>
          <w:bCs/>
        </w:rPr>
        <w:t xml:space="preserve">МЕТОДИЧЕСКИЕ РЕКОМЕНДАЦИИ для социально ориентированных некоммерческих организаций по вопросам приобретения статуса исполнителя </w:t>
      </w:r>
      <w:r w:rsidRPr="00FE13F6">
        <w:rPr>
          <w:b/>
          <w:bCs/>
          <w:lang w:val="ru-UA"/>
        </w:rPr>
        <w:t>общественно полезных услуг</w:t>
      </w:r>
      <w:bookmarkEnd w:id="0"/>
    </w:p>
    <w:p w14:paraId="5167E024" w14:textId="190EAB95" w:rsidR="00FE13F6" w:rsidRDefault="00FE13F6" w:rsidP="00FE13F6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</w:p>
    <w:p w14:paraId="62D9392F" w14:textId="4273B9E8" w:rsidR="00FE13F6" w:rsidRDefault="00FE13F6" w:rsidP="00FE13F6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</w:p>
    <w:p w14:paraId="44F9AE79" w14:textId="085A2B64" w:rsidR="00FE13F6" w:rsidRPr="00FE13F6" w:rsidRDefault="00FE13F6" w:rsidP="00FE13F6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  <w:r>
        <w:rPr>
          <w:lang w:val="ru-UA"/>
        </w:rPr>
        <w:t xml:space="preserve">Статьей </w:t>
      </w:r>
      <w:r>
        <w:rPr>
          <w:lang w:val="ru-UA"/>
        </w:rPr>
        <w:t xml:space="preserve">31.4. Закона “О некоммерческих организациях” (далее – Закон) </w:t>
      </w:r>
      <w:r>
        <w:rPr>
          <w:lang w:val="ru-UA"/>
        </w:rPr>
        <w:t>предусмотрен</w:t>
      </w:r>
      <w:r w:rsidR="00F35990">
        <w:rPr>
          <w:lang w:val="ru-UA"/>
        </w:rPr>
        <w:t>а</w:t>
      </w:r>
      <w:r>
        <w:rPr>
          <w:lang w:val="ru-UA"/>
        </w:rPr>
        <w:t xml:space="preserve"> </w:t>
      </w:r>
      <w:r w:rsidR="00F35990">
        <w:rPr>
          <w:lang w:val="ru-UA"/>
        </w:rPr>
        <w:t>разновидность</w:t>
      </w:r>
      <w:r>
        <w:rPr>
          <w:lang w:val="ru-UA"/>
        </w:rPr>
        <w:t xml:space="preserve"> социально-ориентированных организаций (далее-СОО)</w:t>
      </w:r>
      <w:r w:rsidRPr="00FE13F6">
        <w:rPr>
          <w:lang w:val="ru-UA"/>
        </w:rPr>
        <w:t xml:space="preserve">, которые оказывают виды общественно-полезных услуг (далее-ОПУ), перечисленных в постановлении </w:t>
      </w:r>
      <w:r>
        <w:rPr>
          <w:lang w:val="ru-UA"/>
        </w:rPr>
        <w:t>п</w:t>
      </w:r>
      <w:r w:rsidRPr="00FE13F6">
        <w:rPr>
          <w:lang w:val="ru-UA"/>
        </w:rPr>
        <w:t>равительства</w:t>
      </w:r>
      <w:r>
        <w:rPr>
          <w:lang w:val="ru-UA"/>
        </w:rPr>
        <w:t xml:space="preserve">  РФ </w:t>
      </w:r>
      <w:r w:rsidRPr="00FE13F6">
        <w:rPr>
          <w:lang w:val="ru-UA"/>
        </w:rPr>
        <w:t>от 27.10.2016 № 1096</w:t>
      </w:r>
      <w:r>
        <w:rPr>
          <w:lang w:val="ru-UA"/>
        </w:rPr>
        <w:t>.</w:t>
      </w:r>
    </w:p>
    <w:p w14:paraId="40B47BAC" w14:textId="2903708F" w:rsidR="00FE13F6" w:rsidRDefault="00FE13F6" w:rsidP="00FE13F6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  <w:r w:rsidRPr="00FE13F6">
        <w:rPr>
          <w:lang w:val="ru-UA"/>
        </w:rPr>
        <w:t xml:space="preserve">Статут СОО ОПУ </w:t>
      </w:r>
      <w:r w:rsidRPr="00FE13F6">
        <w:rPr>
          <w:lang w:val="ru-UA"/>
        </w:rPr>
        <w:t>присваи</w:t>
      </w:r>
      <w:r>
        <w:rPr>
          <w:lang w:val="ru-UA"/>
        </w:rPr>
        <w:t>ва</w:t>
      </w:r>
      <w:r w:rsidRPr="00FE13F6">
        <w:rPr>
          <w:lang w:val="ru-UA"/>
        </w:rPr>
        <w:t>ется</w:t>
      </w:r>
      <w:r w:rsidRPr="00FE13F6">
        <w:rPr>
          <w:lang w:val="ru-UA"/>
        </w:rPr>
        <w:t xml:space="preserve"> </w:t>
      </w:r>
      <w:r>
        <w:rPr>
          <w:lang w:val="ru-UA"/>
        </w:rPr>
        <w:t>Минюстом (его территориальными органами).</w:t>
      </w:r>
    </w:p>
    <w:p w14:paraId="05D50FC9" w14:textId="77777777" w:rsidR="00FE13F6" w:rsidRDefault="00FE13F6" w:rsidP="00FE13F6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</w:p>
    <w:p w14:paraId="5195BF59" w14:textId="77777777" w:rsidR="00E723B2" w:rsidRDefault="00B368D7">
      <w:pPr>
        <w:pStyle w:val="Heading10"/>
        <w:keepNext/>
        <w:keepLines/>
        <w:shd w:val="clear" w:color="auto" w:fill="auto"/>
        <w:spacing w:after="322" w:line="270" w:lineRule="exact"/>
        <w:ind w:left="3420"/>
        <w:jc w:val="left"/>
      </w:pPr>
      <w:bookmarkStart w:id="1" w:name="bookmark1"/>
      <w:r>
        <w:t>I. ОБЩИЕ ПОЛОЖЕНИЯ</w:t>
      </w:r>
      <w:bookmarkEnd w:id="1"/>
    </w:p>
    <w:p w14:paraId="78DA884E" w14:textId="77777777" w:rsidR="00E723B2" w:rsidRDefault="00B368D7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522"/>
        </w:tabs>
        <w:spacing w:after="0" w:line="370" w:lineRule="exact"/>
        <w:ind w:left="20" w:right="20" w:firstLine="720"/>
        <w:jc w:val="both"/>
      </w:pPr>
      <w:bookmarkStart w:id="2" w:name="bookmark2"/>
      <w:r>
        <w:t>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  <w:bookmarkEnd w:id="2"/>
    </w:p>
    <w:p w14:paraId="72AC0368" w14:textId="77777777" w:rsidR="00E723B2" w:rsidRDefault="00B368D7">
      <w:pPr>
        <w:pStyle w:val="2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/>
        <w:ind w:left="20" w:right="20" w:firstLine="720"/>
      </w:pPr>
      <w:r>
        <w:t>Федеральный закон от 12 января 1996 года № 7-ФЗ «О некоммерческих организациях» (статья 31.4)</w:t>
      </w:r>
      <w:r>
        <w:rPr>
          <w:vertAlign w:val="superscript"/>
        </w:rPr>
        <w:footnoteReference w:id="1"/>
      </w:r>
      <w:r>
        <w:t>;</w:t>
      </w:r>
    </w:p>
    <w:p w14:paraId="4C0B9C59" w14:textId="77777777" w:rsidR="00E723B2" w:rsidRDefault="00B368D7">
      <w:pPr>
        <w:pStyle w:val="2"/>
        <w:numPr>
          <w:ilvl w:val="1"/>
          <w:numId w:val="3"/>
        </w:numPr>
        <w:shd w:val="clear" w:color="auto" w:fill="auto"/>
        <w:tabs>
          <w:tab w:val="left" w:pos="1052"/>
        </w:tabs>
        <w:spacing w:before="0" w:after="0"/>
        <w:ind w:left="20" w:right="20" w:firstLine="720"/>
      </w:pPr>
      <w:r>
        <w:t>Указ През</w:t>
      </w:r>
      <w:r>
        <w:t>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</w:t>
      </w:r>
      <w:r>
        <w:rPr>
          <w:vertAlign w:val="superscript"/>
        </w:rPr>
        <w:footnoteReference w:id="2"/>
      </w:r>
      <w:r>
        <w:t>;</w:t>
      </w:r>
    </w:p>
    <w:p w14:paraId="7479EE00" w14:textId="77777777" w:rsidR="00E723B2" w:rsidRDefault="00B368D7">
      <w:pPr>
        <w:pStyle w:val="2"/>
        <w:numPr>
          <w:ilvl w:val="1"/>
          <w:numId w:val="3"/>
        </w:numPr>
        <w:shd w:val="clear" w:color="auto" w:fill="auto"/>
        <w:tabs>
          <w:tab w:val="left" w:pos="1182"/>
        </w:tabs>
        <w:spacing w:before="0" w:after="0"/>
        <w:ind w:left="20" w:firstLine="720"/>
      </w:pPr>
      <w:r>
        <w:t>постановление Правительства Российской Федерации от 27 октября</w:t>
      </w:r>
    </w:p>
    <w:p w14:paraId="04AC76E1" w14:textId="77777777" w:rsidR="00E723B2" w:rsidRDefault="00B368D7">
      <w:pPr>
        <w:pStyle w:val="2"/>
        <w:numPr>
          <w:ilvl w:val="2"/>
          <w:numId w:val="3"/>
        </w:numPr>
        <w:shd w:val="clear" w:color="auto" w:fill="auto"/>
        <w:tabs>
          <w:tab w:val="left" w:pos="759"/>
        </w:tabs>
        <w:spacing w:before="0" w:after="0"/>
        <w:ind w:left="20" w:right="20"/>
      </w:pPr>
      <w:r>
        <w:t>года № 1096 «Об утверждении перечня общественно полезных услуг и критериев оценки качества их оказания»</w:t>
      </w:r>
      <w:r>
        <w:rPr>
          <w:vertAlign w:val="superscript"/>
        </w:rPr>
        <w:footnoteReference w:id="3"/>
      </w:r>
      <w:r>
        <w:t>;</w:t>
      </w:r>
    </w:p>
    <w:p w14:paraId="67595965" w14:textId="77777777" w:rsidR="00E723B2" w:rsidRDefault="00B368D7">
      <w:pPr>
        <w:pStyle w:val="2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/>
        <w:ind w:left="20" w:firstLine="720"/>
      </w:pPr>
      <w:r>
        <w:t>постановление Правительства Российской Федерации от 26 января</w:t>
      </w:r>
    </w:p>
    <w:p w14:paraId="69C778B7" w14:textId="77777777" w:rsidR="00E723B2" w:rsidRDefault="00B368D7">
      <w:pPr>
        <w:pStyle w:val="2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374" w:lineRule="exact"/>
        <w:ind w:left="20" w:right="20"/>
      </w:pPr>
      <w:r>
        <w:t>года № 89 «О реестре некоммерческих организаций - исполнителей общественно полезных усл</w:t>
      </w:r>
      <w:r>
        <w:t>уг»</w:t>
      </w:r>
      <w:r>
        <w:rPr>
          <w:vertAlign w:val="superscript"/>
        </w:rPr>
        <w:footnoteReference w:id="4"/>
      </w:r>
      <w:r>
        <w:t>.</w:t>
      </w:r>
    </w:p>
    <w:p w14:paraId="246EFC71" w14:textId="77777777" w:rsidR="00E723B2" w:rsidRDefault="00B368D7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230"/>
        </w:tabs>
        <w:spacing w:after="0" w:line="374" w:lineRule="exact"/>
        <w:ind w:left="20" w:right="20" w:firstLine="720"/>
        <w:jc w:val="both"/>
      </w:pPr>
      <w:bookmarkStart w:id="3" w:name="bookmark3"/>
      <w:r>
        <w:t>Какая организация может быть признана исполнителем общественно полезных услуг</w:t>
      </w:r>
      <w:bookmarkEnd w:id="3"/>
    </w:p>
    <w:p w14:paraId="50D74D79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1) Исполнителем общественно полезных услуг может быть признана СО НКО, которая отвечает следующим требованиям:</w:t>
      </w:r>
    </w:p>
    <w:p w14:paraId="6EC3ED4D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 w:firstLine="720"/>
      </w:pPr>
      <w:r>
        <w:t>на протяжении одного года и более оказывает ОПУ надлежащего качества;</w:t>
      </w:r>
    </w:p>
    <w:p w14:paraId="6D7394B6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 w:firstLine="720"/>
      </w:pPr>
      <w:r>
        <w:lastRenderedPageBreak/>
        <w:t>не является НКО, выполняющей функции иностранного агента;</w:t>
      </w:r>
    </w:p>
    <w:p w14:paraId="061D0022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left="20" w:firstLine="700"/>
      </w:pPr>
      <w:r>
        <w:t xml:space="preserve">не имеет задолженности по налогам и сборам, иным, предусмотренным законодательством Российской Федерации, обязательным платежам </w:t>
      </w:r>
      <w:r>
        <w:t>(например, платежи во внебюджетные фонды).</w:t>
      </w:r>
    </w:p>
    <w:p w14:paraId="219ACF20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firstLine="700"/>
        <w:jc w:val="both"/>
      </w:pPr>
      <w:bookmarkStart w:id="4" w:name="bookmark4"/>
      <w:r>
        <w:t>1.3. Какие услуги могут быть признаны общественно полезными</w:t>
      </w:r>
      <w:bookmarkEnd w:id="4"/>
    </w:p>
    <w:p w14:paraId="4B08CFFF" w14:textId="77777777" w:rsidR="00E723B2" w:rsidRDefault="00B368D7">
      <w:pPr>
        <w:pStyle w:val="2"/>
        <w:shd w:val="clear" w:color="auto" w:fill="auto"/>
        <w:spacing w:before="0" w:after="0"/>
        <w:ind w:left="20" w:firstLine="700"/>
      </w:pPr>
      <w:r>
        <w:t>Перечень общественно полезных услуг утвержден постановлением Правительства Российской Федерации от 27 октября 2016 года № 1096.</w:t>
      </w:r>
    </w:p>
    <w:p w14:paraId="2C204D85" w14:textId="77777777" w:rsidR="00E723B2" w:rsidRDefault="00B368D7">
      <w:pPr>
        <w:pStyle w:val="2"/>
        <w:shd w:val="clear" w:color="auto" w:fill="auto"/>
        <w:spacing w:before="0" w:after="0"/>
        <w:ind w:left="20" w:firstLine="700"/>
      </w:pPr>
      <w:r>
        <w:t>Перечень услуг достаточно</w:t>
      </w:r>
      <w:r>
        <w:t xml:space="preserve"> обширен. К примеру, это услуги в сфере:</w:t>
      </w:r>
    </w:p>
    <w:p w14:paraId="6E4A9FA9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20" w:firstLine="700"/>
      </w:pPr>
      <w:r>
        <w:t>предоставления социального обслуживания на дому, а также в стационарной и полустационарной форме;</w:t>
      </w:r>
    </w:p>
    <w:p w14:paraId="3FDC0703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/>
        <w:ind w:left="20" w:firstLine="700"/>
      </w:pPr>
      <w:r>
        <w:t>содействия в вопросах трудоустройства;</w:t>
      </w:r>
    </w:p>
    <w:p w14:paraId="7705D83A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/>
        <w:ind w:left="20" w:firstLine="700"/>
      </w:pPr>
      <w:r>
        <w:t>реабилитации и социальной адаптации инвалидов и детей-инвалидов;</w:t>
      </w:r>
    </w:p>
    <w:p w14:paraId="3645169E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left="20" w:firstLine="700"/>
      </w:pPr>
      <w:r>
        <w:t>социальной помощи и социального сопровождения детей, инвалидов, граждан пожилого возраста, лиц, находящихся в трудной жизненной ситуации;</w:t>
      </w:r>
    </w:p>
    <w:p w14:paraId="13817475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/>
        <w:ind w:left="20" w:firstLine="700"/>
      </w:pPr>
      <w:r>
        <w:t>профилактики безнадзорности и правонарушений несоверш</w:t>
      </w:r>
      <w:r>
        <w:t>еннолетних;</w:t>
      </w:r>
    </w:p>
    <w:p w14:paraId="685D63CD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left="20" w:firstLine="700"/>
      </w:pPr>
      <w:r>
        <w:t>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14:paraId="61CA8B42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/>
        <w:ind w:left="20" w:firstLine="700"/>
      </w:pPr>
      <w:r>
        <w:t>социальной адаптац</w:t>
      </w:r>
      <w:r>
        <w:t>ии и семейного устройства детей, оставшихся без попечения родителей;</w:t>
      </w:r>
    </w:p>
    <w:p w14:paraId="324D505F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/>
        <w:ind w:left="20" w:firstLine="700"/>
      </w:pPr>
      <w:r>
        <w:t>оказания помощи семье в воспитании детей;</w:t>
      </w:r>
    </w:p>
    <w:p w14:paraId="5B112DD8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/>
        <w:ind w:left="20" w:firstLine="700"/>
      </w:pPr>
      <w:r>
        <w:t>организации отдыха и оздоровления детей;</w:t>
      </w:r>
    </w:p>
    <w:p w14:paraId="3D188F6F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/>
        <w:ind w:left="20" w:firstLine="700"/>
      </w:pPr>
      <w:r>
        <w:t>дошкольного и общего образования, дополнительного образования детей;</w:t>
      </w:r>
    </w:p>
    <w:p w14:paraId="7243789A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left="20" w:firstLine="700"/>
      </w:pPr>
      <w:r>
        <w:t>психолого-педагогического консульти</w:t>
      </w:r>
      <w:r>
        <w:t>рования, медицинской и социальной помощи обучающимся;</w:t>
      </w:r>
    </w:p>
    <w:p w14:paraId="21769FA3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/>
        <w:ind w:left="20" w:firstLine="700"/>
      </w:pPr>
      <w:r>
        <w:t>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14:paraId="5ED6F513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/>
        <w:ind w:left="20" w:firstLine="700"/>
      </w:pPr>
      <w:r>
        <w:t>профилактики социально значимых заболеваний, курения, алкоголизма, наркомании;</w:t>
      </w:r>
    </w:p>
    <w:p w14:paraId="7784B0F7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/>
        <w:ind w:left="20" w:firstLine="700"/>
      </w:pPr>
      <w:r>
        <w:t>медико-социального сопровождения лиц, страдающих</w:t>
      </w:r>
      <w:r>
        <w:t xml:space="preserve"> тяжелыми заболеваниями, и лиц, нуждающихся в медицинской паллиативной помощи;</w:t>
      </w:r>
    </w:p>
    <w:p w14:paraId="3885F67B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/>
        <w:ind w:left="20" w:firstLine="700"/>
      </w:pPr>
      <w:r>
        <w:t>медико-социальной реабилитации лиц с алкогольной, наркотической или иной токсической зависимостью;</w:t>
      </w:r>
    </w:p>
    <w:p w14:paraId="064DA52E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20" w:firstLine="700"/>
      </w:pPr>
      <w:r>
        <w:t>физической культуры и массового спорта;</w:t>
      </w:r>
    </w:p>
    <w:p w14:paraId="6BC676AD" w14:textId="77777777" w:rsidR="00E723B2" w:rsidRDefault="00B368D7">
      <w:pPr>
        <w:pStyle w:val="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/>
        <w:ind w:left="20" w:firstLine="700"/>
      </w:pPr>
      <w:r>
        <w:t xml:space="preserve">сбора, обобщения и анализа информации </w:t>
      </w:r>
      <w:r>
        <w:t>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 в части популяризации системы независимой оценки качества;</w:t>
      </w:r>
    </w:p>
    <w:p w14:paraId="37C3C80E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lastRenderedPageBreak/>
        <w:t>-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мигрантов.</w:t>
      </w:r>
    </w:p>
    <w:p w14:paraId="4FFF7D5D" w14:textId="3DE3C765" w:rsidR="00FE13F6" w:rsidRPr="00FE13F6" w:rsidRDefault="00B368D7" w:rsidP="00FE13F6">
      <w:pPr>
        <w:pStyle w:val="Bodytext20"/>
        <w:shd w:val="clear" w:color="auto" w:fill="auto"/>
        <w:spacing w:after="296"/>
        <w:ind w:left="20" w:right="20" w:firstLine="720"/>
        <w:rPr>
          <w:lang w:val="ru-UA"/>
        </w:rPr>
      </w:pPr>
      <w:r>
        <w:t>Полный перечень ОПУ содержится в постановлении Правительства Российской Федерации от 27 октября 2016 года № 1096</w:t>
      </w:r>
      <w:r w:rsidR="00FE13F6">
        <w:rPr>
          <w:lang w:val="ru-UA"/>
        </w:rPr>
        <w:t>.</w:t>
      </w:r>
    </w:p>
    <w:p w14:paraId="302CE754" w14:textId="77777777" w:rsidR="00E723B2" w:rsidRDefault="00B368D7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374" w:lineRule="exact"/>
        <w:ind w:left="20" w:right="20" w:firstLine="720"/>
        <w:jc w:val="both"/>
      </w:pPr>
      <w:bookmarkStart w:id="5" w:name="bookmark5"/>
      <w:r>
        <w:t>Каков алгоритм действий некоммерческой организации при получении статуса исполнителя общественно полезных услуг</w:t>
      </w:r>
      <w:bookmarkEnd w:id="5"/>
    </w:p>
    <w:p w14:paraId="45B33CC9" w14:textId="77777777" w:rsidR="00E723B2" w:rsidRDefault="00B368D7">
      <w:pPr>
        <w:pStyle w:val="2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0"/>
        <w:ind w:left="20" w:right="20" w:firstLine="720"/>
      </w:pPr>
      <w:r>
        <w:t>Организация должна получить за</w:t>
      </w:r>
      <w:r>
        <w:t>ключение о соответствии качества оказываемых ею услуг установленным критериям в органах власти, осуществляющих оценку качества общественно полезных услуг.</w:t>
      </w:r>
    </w:p>
    <w:p w14:paraId="082FB880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 xml:space="preserve">В зависимости от компетенции такую оценку осуществляют федеральные органы исполнительной власти либо </w:t>
      </w:r>
      <w:r>
        <w:t>территориальные органы федеральных органов исполнительной власти и органы исполнительной власти субъектов Российской Федерации (далее также именуемые совместно - заинтересованные органы, органы власти, осуществляющие оценку качества).</w:t>
      </w:r>
    </w:p>
    <w:p w14:paraId="29C5B2EF" w14:textId="77777777" w:rsidR="00E723B2" w:rsidRDefault="00B368D7">
      <w:pPr>
        <w:pStyle w:val="Bodytext20"/>
        <w:shd w:val="clear" w:color="auto" w:fill="auto"/>
        <w:spacing w:after="0"/>
        <w:ind w:left="20" w:firstLine="720"/>
      </w:pPr>
      <w:r>
        <w:t xml:space="preserve">Подробнее см. раздел </w:t>
      </w:r>
      <w:r>
        <w:t>II.</w:t>
      </w:r>
    </w:p>
    <w:p w14:paraId="206E49A7" w14:textId="77777777" w:rsidR="00E723B2" w:rsidRDefault="00B368D7">
      <w:pPr>
        <w:pStyle w:val="2"/>
        <w:numPr>
          <w:ilvl w:val="1"/>
          <w:numId w:val="6"/>
        </w:numPr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 xml:space="preserve">После получения заключения о соответствии качества оказываемых ОПУ установленным критериям необходимо обратиться с заявлением о признании организации исполнителем общественно полезных услуг в Минюст России либо его территориальный орган (в зависимости </w:t>
      </w:r>
      <w:r>
        <w:t>от компетенции).</w:t>
      </w:r>
    </w:p>
    <w:p w14:paraId="420C4271" w14:textId="77777777" w:rsidR="00E723B2" w:rsidRDefault="00B368D7">
      <w:pPr>
        <w:pStyle w:val="Bodytext20"/>
        <w:shd w:val="clear" w:color="auto" w:fill="auto"/>
        <w:ind w:left="20" w:firstLine="720"/>
      </w:pPr>
      <w:r>
        <w:t>Подробнее см. раздел III.</w:t>
      </w:r>
    </w:p>
    <w:p w14:paraId="6B5DBA6C" w14:textId="77777777" w:rsidR="00E723B2" w:rsidRDefault="00B368D7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273"/>
        </w:tabs>
        <w:spacing w:after="0" w:line="370" w:lineRule="exact"/>
        <w:ind w:left="20" w:right="20" w:firstLine="720"/>
        <w:jc w:val="both"/>
      </w:pPr>
      <w:bookmarkStart w:id="6" w:name="bookmark6"/>
      <w:r>
        <w:t>На какой срок организация признается исполнителем общественно полезных услуг</w:t>
      </w:r>
      <w:bookmarkEnd w:id="6"/>
    </w:p>
    <w:p w14:paraId="05C5A51E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Организация признается Минюстом России либо его территориальным органом исполнителем общественно полезных услуг и включается в реестр некоммерческих организаций - исполнителей общественно полезных услуг сроком на 2 года.</w:t>
      </w:r>
    </w:p>
    <w:p w14:paraId="0A5C2853" w14:textId="77777777" w:rsidR="00E723B2" w:rsidRDefault="00B368D7">
      <w:pPr>
        <w:pStyle w:val="2"/>
        <w:shd w:val="clear" w:color="auto" w:fill="auto"/>
        <w:spacing w:before="0" w:line="374" w:lineRule="exact"/>
        <w:ind w:left="20" w:right="20" w:firstLine="720"/>
      </w:pPr>
      <w:r>
        <w:t>По истечении 2 лет со дня получения</w:t>
      </w:r>
      <w:r>
        <w:t xml:space="preserve"> такого статуса организация исключается из реестра некоммерческих организаций - исполнителей общественно полезных услуг.</w:t>
      </w:r>
    </w:p>
    <w:p w14:paraId="0C83A304" w14:textId="77777777" w:rsidR="00E723B2" w:rsidRDefault="00B368D7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378"/>
        </w:tabs>
        <w:spacing w:after="0" w:line="374" w:lineRule="exact"/>
        <w:ind w:left="20" w:right="20" w:firstLine="720"/>
        <w:jc w:val="both"/>
      </w:pPr>
      <w:bookmarkStart w:id="7" w:name="bookmark7"/>
      <w:r>
        <w:t>Какие привилегии предоставляет некоммерческой организации статус исполнителя общественно полезных услуг</w:t>
      </w:r>
      <w:bookmarkEnd w:id="7"/>
    </w:p>
    <w:p w14:paraId="31118009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Некоммерческая организация, при</w:t>
      </w:r>
      <w:r>
        <w:t>знанная исполнителем ОПУ, включается в реестр НКО - исполнителей ОПУ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</w:t>
      </w:r>
      <w:r>
        <w:t>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076999DD" w14:textId="77777777" w:rsidR="00E723B2" w:rsidRDefault="00B368D7">
      <w:pPr>
        <w:pStyle w:val="2"/>
        <w:shd w:val="clear" w:color="auto" w:fill="auto"/>
        <w:spacing w:before="0" w:after="304" w:line="374" w:lineRule="exact"/>
        <w:ind w:left="20" w:right="20" w:firstLine="720"/>
      </w:pPr>
      <w:r>
        <w:t>Такая поддержка будет оказываться СО НКО, признанным исполнителями ОПУ, не менее 2 лет.</w:t>
      </w:r>
    </w:p>
    <w:p w14:paraId="7940566C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right="20" w:firstLine="720"/>
        <w:jc w:val="both"/>
      </w:pPr>
      <w:bookmarkStart w:id="8" w:name="bookmark8"/>
      <w:r>
        <w:lastRenderedPageBreak/>
        <w:t>1.7. Какие меры государственной поддержки предусмотрены для социально ориентированных некоммерческих организаций в соответствии с федеральным законодательством</w:t>
      </w:r>
      <w:bookmarkEnd w:id="8"/>
    </w:p>
    <w:p w14:paraId="344074B5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 xml:space="preserve">Формы государственной поддержки социально ориентированных некоммерческих организаций определены </w:t>
      </w:r>
      <w:r>
        <w:t>в статье 31</w:t>
      </w:r>
      <w:r>
        <w:rPr>
          <w:vertAlign w:val="superscript"/>
        </w:rPr>
        <w:t>1</w:t>
      </w:r>
      <w:r>
        <w:t xml:space="preserve"> Федерального закона от 12 января 1996 года № 7-ФЗ «О некоммерческих организациях».</w:t>
      </w:r>
    </w:p>
    <w:p w14:paraId="27CA06D1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 xml:space="preserve">Одной из наиболее востребованных мер государственной поддержки является предоставление бюджетных субсидий за счет средств бюджетов бюджетной системы Российской </w:t>
      </w:r>
      <w:r>
        <w:t>Федерации.</w:t>
      </w:r>
    </w:p>
    <w:p w14:paraId="0C744936" w14:textId="77777777" w:rsidR="00E723B2" w:rsidRDefault="00B368D7">
      <w:pPr>
        <w:pStyle w:val="2"/>
        <w:shd w:val="clear" w:color="auto" w:fill="auto"/>
        <w:spacing w:before="0" w:after="0"/>
        <w:ind w:left="20" w:firstLine="720"/>
      </w:pPr>
      <w:r>
        <w:t>Также такие организации смогут претендовать на:</w:t>
      </w:r>
    </w:p>
    <w:p w14:paraId="64294274" w14:textId="77777777" w:rsidR="00E723B2" w:rsidRDefault="00B368D7">
      <w:pPr>
        <w:pStyle w:val="2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/>
        <w:ind w:left="20" w:right="20" w:firstLine="720"/>
      </w:pPr>
      <w:r>
        <w:t>получение во владение и (или) в пользование государственного или муниципального имущества;</w:t>
      </w:r>
    </w:p>
    <w:p w14:paraId="1DE751EE" w14:textId="77777777" w:rsidR="00E723B2" w:rsidRDefault="00B368D7">
      <w:pPr>
        <w:pStyle w:val="2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/>
        <w:ind w:left="20" w:right="20" w:firstLine="720"/>
      </w:pPr>
      <w:r>
        <w:t xml:space="preserve">использование бесплатного эфирного времени </w:t>
      </w:r>
      <w:proofErr w:type="gramStart"/>
      <w:r>
        <w:t>на государственных и муниципальных теле</w:t>
      </w:r>
      <w:proofErr w:type="gramEnd"/>
      <w:r>
        <w:t>- и радиоканалах, беспла</w:t>
      </w:r>
      <w:r>
        <w:t>тной печатной площади в государственных и муниципальных периодических печатных изданиях, а также на размещение своих информационных материалов в информационно- телекоммуникационной сети «Интернет»;</w:t>
      </w:r>
    </w:p>
    <w:p w14:paraId="4E3EDF9E" w14:textId="77777777" w:rsidR="00E723B2" w:rsidRDefault="00B368D7">
      <w:pPr>
        <w:pStyle w:val="2"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/>
        <w:ind w:left="20" w:right="20" w:firstLine="720"/>
      </w:pPr>
      <w:r>
        <w:t xml:space="preserve">организацию государственными органами и органами местного </w:t>
      </w:r>
      <w:r>
        <w:t>самоуправления курсов повышения квалификации и обучающих мероприятий для работников и добровольцев таких организаций.</w:t>
      </w:r>
    </w:p>
    <w:p w14:paraId="5D15872A" w14:textId="77777777" w:rsidR="00E723B2" w:rsidRDefault="00B368D7">
      <w:pPr>
        <w:pStyle w:val="2"/>
        <w:shd w:val="clear" w:color="auto" w:fill="auto"/>
        <w:spacing w:before="0"/>
        <w:ind w:left="20" w:right="20" w:firstLine="720"/>
      </w:pPr>
      <w:r>
        <w:t>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</w:t>
      </w:r>
      <w:r>
        <w:t>тов Российской Федерации и местных бюджетов.</w:t>
      </w:r>
    </w:p>
    <w:p w14:paraId="1DEF3D23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right="20" w:firstLine="1700"/>
        <w:jc w:val="left"/>
      </w:pPr>
      <w:bookmarkStart w:id="9" w:name="bookmark9"/>
      <w:r>
        <w:t>II ЗАКЛЮЧЕНИЕ О СООТВЕТСТВИИ КАЧЕСТВА ОКАЗЫВАЕМЫХ ОРГАНИЗАЦИЕЙ ОБЩЕСТВЕННО ПОЛЕЗНЫХ УСЛУГ</w:t>
      </w:r>
      <w:bookmarkEnd w:id="9"/>
    </w:p>
    <w:p w14:paraId="7E092A3F" w14:textId="77777777" w:rsidR="00E723B2" w:rsidRDefault="00B368D7">
      <w:pPr>
        <w:pStyle w:val="Heading10"/>
        <w:keepNext/>
        <w:keepLines/>
        <w:shd w:val="clear" w:color="auto" w:fill="auto"/>
        <w:spacing w:after="322" w:line="270" w:lineRule="exact"/>
        <w:ind w:left="2780"/>
        <w:jc w:val="left"/>
      </w:pPr>
      <w:bookmarkStart w:id="10" w:name="bookmark10"/>
      <w:r>
        <w:t>УСТАНОВЛЕННЫМ КРИТЕРИЯМ</w:t>
      </w:r>
      <w:bookmarkEnd w:id="10"/>
    </w:p>
    <w:p w14:paraId="40A6BE7A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right="20" w:firstLine="720"/>
        <w:jc w:val="both"/>
      </w:pPr>
      <w:bookmarkStart w:id="11" w:name="bookmark11"/>
      <w:r>
        <w:t>2.1. Какие действия необходимо предпринять и куда нужно обратиться для получения заключения о соо</w:t>
      </w:r>
      <w:r>
        <w:t>тветствии качества ОПУ установленным критериям оценки качества</w:t>
      </w:r>
      <w:bookmarkEnd w:id="11"/>
    </w:p>
    <w:p w14:paraId="57E63772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В целях получения такого статуса организация должна доказать, что оказываемые ею услуги соответствуют критериям оценки качества оказания общественно полезных услуг, которые утверждены постановл</w:t>
      </w:r>
      <w:r>
        <w:t>ением Правительства Российской Федерации от 27 октября 2016 года № 1096.</w:t>
      </w:r>
    </w:p>
    <w:p w14:paraId="35E9E42F" w14:textId="77777777" w:rsidR="00E723B2" w:rsidRDefault="00B368D7">
      <w:pPr>
        <w:pStyle w:val="2"/>
        <w:shd w:val="clear" w:color="auto" w:fill="auto"/>
        <w:spacing w:before="0" w:after="0"/>
        <w:ind w:left="20" w:right="40" w:firstLine="700"/>
      </w:pPr>
      <w:r>
        <w:t>Для этого необходимо обратиться с заявлением о выдаче заключения в федеральные органы исполнительной власти либо территориальные органы федеральных органов исполнительной власти или о</w:t>
      </w:r>
      <w:r>
        <w:t>рганы исполнительной власти субъектов Российской Федерации в соответствии с их компетенцией.</w:t>
      </w:r>
    </w:p>
    <w:p w14:paraId="68E3BBC2" w14:textId="77777777" w:rsidR="00E723B2" w:rsidRDefault="00B368D7">
      <w:pPr>
        <w:pStyle w:val="2"/>
        <w:shd w:val="clear" w:color="auto" w:fill="auto"/>
        <w:spacing w:before="0" w:after="0"/>
        <w:ind w:left="20" w:right="40" w:firstLine="700"/>
      </w:pPr>
      <w:r>
        <w:lastRenderedPageBreak/>
        <w:t>Предусмотрено следующее распределение полномочий между органами, осуществляющими оценку качества ОПУ:</w:t>
      </w:r>
    </w:p>
    <w:p w14:paraId="03A6F5C5" w14:textId="77777777" w:rsidR="00E723B2" w:rsidRDefault="00B368D7">
      <w:pPr>
        <w:pStyle w:val="2"/>
        <w:numPr>
          <w:ilvl w:val="1"/>
          <w:numId w:val="7"/>
        </w:numPr>
        <w:shd w:val="clear" w:color="auto" w:fill="auto"/>
        <w:tabs>
          <w:tab w:val="left" w:pos="1215"/>
        </w:tabs>
        <w:spacing w:before="0" w:after="0"/>
        <w:ind w:left="20" w:right="40" w:firstLine="700"/>
      </w:pPr>
      <w:r>
        <w:t xml:space="preserve">федеральные органы исполнительной власти в соответствии с их компетенцией осуществляют оценку качества в отношении СО НКО, оказывающих одну услугу на территории более половины субъектов Российской Федерации, и (или) получивших финансовую поддержку за счет </w:t>
      </w:r>
      <w:r>
        <w:t>средств федерального бюджета в связи с оказанием ими общественно полезных услуг.</w:t>
      </w:r>
    </w:p>
    <w:p w14:paraId="372F3672" w14:textId="77777777" w:rsidR="00E723B2" w:rsidRDefault="00B368D7">
      <w:pPr>
        <w:pStyle w:val="Bodytext20"/>
        <w:shd w:val="clear" w:color="auto" w:fill="auto"/>
        <w:spacing w:after="0"/>
        <w:ind w:left="20" w:right="40" w:firstLine="700"/>
      </w:pPr>
      <w:r>
        <w:t xml:space="preserve">В зависимости от сферы оказываемых услуг такое заключение выдается Минтрудом России, Минобрнауки России, Минкультуры России, Роспотребнадзором (территориальным органом </w:t>
      </w:r>
      <w:proofErr w:type="spellStart"/>
      <w:r>
        <w:t>Роспорт</w:t>
      </w:r>
      <w:r>
        <w:t>ебнадзора</w:t>
      </w:r>
      <w:proofErr w:type="spellEnd"/>
      <w:r>
        <w:t>), Минюстом России (территориальным органом Минюста России), Минздравом России, Ростуризмом, Рособрнадзором, Минспортом России, ФАДН России;</w:t>
      </w:r>
    </w:p>
    <w:p w14:paraId="29488FE1" w14:textId="77777777" w:rsidR="00E723B2" w:rsidRDefault="00B368D7">
      <w:pPr>
        <w:pStyle w:val="2"/>
        <w:numPr>
          <w:ilvl w:val="1"/>
          <w:numId w:val="7"/>
        </w:numPr>
        <w:shd w:val="clear" w:color="auto" w:fill="auto"/>
        <w:tabs>
          <w:tab w:val="left" w:pos="1086"/>
        </w:tabs>
        <w:spacing w:before="0" w:after="0"/>
        <w:ind w:left="20" w:right="40" w:firstLine="700"/>
      </w:pPr>
      <w:r>
        <w:t xml:space="preserve">территориальные органы федеральных органов исполнительной власти и органы исполнительной власти субъектов </w:t>
      </w:r>
      <w:r>
        <w:t>Российской Федерации в соответствии с их компетенцией - в отношении иных СО НКО.</w:t>
      </w:r>
    </w:p>
    <w:p w14:paraId="5FC463C2" w14:textId="77777777" w:rsidR="00E723B2" w:rsidRDefault="00B368D7">
      <w:pPr>
        <w:pStyle w:val="Bodytext20"/>
        <w:shd w:val="clear" w:color="auto" w:fill="auto"/>
        <w:ind w:left="20" w:right="40" w:firstLine="700"/>
      </w:pPr>
      <w:r>
        <w:t>В качестве должностных лиц, уполномоченных на подписание заключений, определены заместители руководителей высших исполнительных органов государственной власти субъектов Россий</w:t>
      </w:r>
      <w:r>
        <w:t>ской Федерации, к компетенции которых в соответствии с распределением обязанностей отнесены вопросы в соответствующей области социальной сферы.</w:t>
      </w:r>
    </w:p>
    <w:p w14:paraId="0C33EC16" w14:textId="77777777" w:rsidR="00E723B2" w:rsidRDefault="00B368D7">
      <w:pPr>
        <w:pStyle w:val="Bodytext20"/>
        <w:shd w:val="clear" w:color="auto" w:fill="auto"/>
        <w:ind w:left="20" w:right="40" w:firstLine="700"/>
      </w:pPr>
      <w:r>
        <w:t>Детализированный по услугам перечень органов, которые осуществляют оценку качества ОПУ, определен в приложении №</w:t>
      </w:r>
      <w:r>
        <w:t xml:space="preserve"> 3 к постановлению Правительства Российской Федерации от 26 января 2017 года № 89 «О реестре некоммерческих организаций - исполнителей общественно полезных услуг».</w:t>
      </w:r>
    </w:p>
    <w:p w14:paraId="3EF4BCF8" w14:textId="77777777" w:rsidR="00E723B2" w:rsidRDefault="00B368D7">
      <w:pPr>
        <w:pStyle w:val="2"/>
        <w:shd w:val="clear" w:color="auto" w:fill="auto"/>
        <w:spacing w:before="0" w:after="0"/>
        <w:ind w:left="20" w:right="40" w:firstLine="700"/>
      </w:pPr>
      <w:r>
        <w:t>Если оценка качества осуществляется несколькими заинтересованными органами, обращение с заяв</w:t>
      </w:r>
      <w:r>
        <w:t>лением во все эти органы не требуется. Достаточно обратиться в один из таких органов, а он, в свою очередь, при необходимости истребует все необходимые сведения у иных заинтересованных органов</w:t>
      </w:r>
      <w:r>
        <w:rPr>
          <w:vertAlign w:val="superscript"/>
        </w:rPr>
        <w:footnoteReference w:id="5"/>
      </w:r>
      <w:r>
        <w:t>.</w:t>
      </w:r>
    </w:p>
    <w:p w14:paraId="4E0239AE" w14:textId="77777777" w:rsidR="00E723B2" w:rsidRDefault="00B368D7">
      <w:pPr>
        <w:pStyle w:val="Heading10"/>
        <w:keepNext/>
        <w:keepLines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right="20" w:firstLine="720"/>
        <w:jc w:val="both"/>
      </w:pPr>
      <w:bookmarkStart w:id="12" w:name="bookmark12"/>
      <w:r>
        <w:t>Каковы последствия неверного определения компетенции (принад</w:t>
      </w:r>
      <w:r>
        <w:t>лежности) при обращении НКО в орган, осуществляющий оценку качества ОПУ, с заявлением о выдаче заключения</w:t>
      </w:r>
      <w:bookmarkEnd w:id="12"/>
    </w:p>
    <w:p w14:paraId="466B9BE8" w14:textId="77777777" w:rsidR="00E723B2" w:rsidRDefault="00B368D7">
      <w:pPr>
        <w:pStyle w:val="2"/>
        <w:shd w:val="clear" w:color="auto" w:fill="auto"/>
        <w:spacing w:before="0" w:after="0"/>
        <w:ind w:right="20" w:firstLine="720"/>
      </w:pPr>
      <w:r>
        <w:t>В случае поступления заявления о выдаче заключения в орган, к компетенции которого оценка качества оказания конкретной услуги не отнесена, указанный орган в течение 5 рабочих дней со дня поступления заявления направляет его по принадлежности в заинтересова</w:t>
      </w:r>
      <w:r>
        <w:t>нный орган, осуществляющий оценку качества оказания этой общественно полезной услуги.</w:t>
      </w:r>
    </w:p>
    <w:p w14:paraId="2948E900" w14:textId="77777777" w:rsidR="00E723B2" w:rsidRDefault="00B368D7">
      <w:pPr>
        <w:pStyle w:val="2"/>
        <w:shd w:val="clear" w:color="auto" w:fill="auto"/>
        <w:spacing w:before="0"/>
        <w:ind w:right="20" w:firstLine="720"/>
      </w:pPr>
      <w:r>
        <w:lastRenderedPageBreak/>
        <w:t>Таким образом, заинтересованный орган, к компетенции которого не отнесена оценка качества ОПУ, не имеет права отказать организации в выдаче заключения лишь по этому основ</w:t>
      </w:r>
      <w:r>
        <w:t>анию, а должен перенаправить заявление организации в орган, который осуществляет оценку качества соответствующей услуги.</w:t>
      </w:r>
    </w:p>
    <w:p w14:paraId="6D1F770B" w14:textId="77777777" w:rsidR="00E723B2" w:rsidRDefault="00B368D7">
      <w:pPr>
        <w:pStyle w:val="Heading10"/>
        <w:keepNext/>
        <w:keepLines/>
        <w:numPr>
          <w:ilvl w:val="2"/>
          <w:numId w:val="7"/>
        </w:numPr>
        <w:shd w:val="clear" w:color="auto" w:fill="auto"/>
        <w:tabs>
          <w:tab w:val="left" w:pos="1267"/>
        </w:tabs>
        <w:spacing w:after="0" w:line="370" w:lineRule="exact"/>
        <w:ind w:right="20" w:firstLine="720"/>
        <w:jc w:val="both"/>
      </w:pPr>
      <w:bookmarkStart w:id="13" w:name="bookmark13"/>
      <w:r>
        <w:t>В какой форме должно быть подано такое заявление и какие еще документы требуются</w:t>
      </w:r>
      <w:bookmarkEnd w:id="13"/>
    </w:p>
    <w:p w14:paraId="6B26DD3A" w14:textId="77777777" w:rsidR="00E723B2" w:rsidRDefault="00B368D7">
      <w:pPr>
        <w:pStyle w:val="2"/>
        <w:shd w:val="clear" w:color="auto" w:fill="auto"/>
        <w:spacing w:before="0" w:after="0"/>
        <w:ind w:right="20" w:firstLine="720"/>
      </w:pPr>
      <w:r>
        <w:t xml:space="preserve">Установлены следующие требования к форме и содержанию </w:t>
      </w:r>
      <w:r>
        <w:t>заявления о выдаче заключения о соответствии качества ОПУ установленным критериям качества:</w:t>
      </w:r>
    </w:p>
    <w:p w14:paraId="4D01DA34" w14:textId="77777777" w:rsidR="00E723B2" w:rsidRDefault="00B368D7">
      <w:pPr>
        <w:pStyle w:val="2"/>
        <w:numPr>
          <w:ilvl w:val="3"/>
          <w:numId w:val="7"/>
        </w:numPr>
        <w:shd w:val="clear" w:color="auto" w:fill="auto"/>
        <w:tabs>
          <w:tab w:val="left" w:pos="989"/>
        </w:tabs>
        <w:spacing w:before="0" w:after="0"/>
        <w:ind w:firstLine="720"/>
      </w:pPr>
      <w:r>
        <w:t>заявление должно быть составлено в письменной форме;</w:t>
      </w:r>
    </w:p>
    <w:p w14:paraId="5B1CD887" w14:textId="77777777" w:rsidR="00E723B2" w:rsidRDefault="00B368D7">
      <w:pPr>
        <w:pStyle w:val="2"/>
        <w:numPr>
          <w:ilvl w:val="3"/>
          <w:numId w:val="7"/>
        </w:numPr>
        <w:shd w:val="clear" w:color="auto" w:fill="auto"/>
        <w:tabs>
          <w:tab w:val="left" w:pos="1061"/>
        </w:tabs>
        <w:spacing w:before="0" w:after="0"/>
        <w:ind w:right="20" w:firstLine="720"/>
      </w:pPr>
      <w:r>
        <w:t>наименования услуг указываются в заявлении в соответствии с перечнем общественно полезных услуг, утвержденным п</w:t>
      </w:r>
      <w:r>
        <w:t>остановлением Правительства Российской Федерации от 27 октября 2016 г. № 1096</w:t>
      </w:r>
      <w:r>
        <w:rPr>
          <w:vertAlign w:val="superscript"/>
        </w:rPr>
        <w:footnoteReference w:id="6"/>
      </w:r>
      <w:r>
        <w:t>;</w:t>
      </w:r>
    </w:p>
    <w:p w14:paraId="7CAB9280" w14:textId="77777777" w:rsidR="00E723B2" w:rsidRDefault="00B368D7">
      <w:pPr>
        <w:pStyle w:val="2"/>
        <w:numPr>
          <w:ilvl w:val="3"/>
          <w:numId w:val="7"/>
        </w:numPr>
        <w:shd w:val="clear" w:color="auto" w:fill="auto"/>
        <w:tabs>
          <w:tab w:val="left" w:pos="1157"/>
        </w:tabs>
        <w:spacing w:before="0" w:after="0"/>
        <w:ind w:right="20" w:firstLine="720"/>
      </w:pPr>
      <w:r>
        <w:t>заявление должно содержать обоснование соответствия оказываемых организацией услуг критериям оценки качества ОПУ, утвержденным постановлением Правительства Российской Федераци</w:t>
      </w:r>
      <w:r>
        <w:t>и от 27 октября 2016 года № 1096;</w:t>
      </w:r>
    </w:p>
    <w:p w14:paraId="5D202213" w14:textId="77777777" w:rsidR="00E723B2" w:rsidRDefault="00B368D7">
      <w:pPr>
        <w:pStyle w:val="2"/>
        <w:numPr>
          <w:ilvl w:val="3"/>
          <w:numId w:val="7"/>
        </w:numPr>
        <w:shd w:val="clear" w:color="auto" w:fill="auto"/>
        <w:tabs>
          <w:tab w:val="left" w:pos="1090"/>
        </w:tabs>
        <w:spacing w:before="0" w:after="380"/>
        <w:ind w:right="20" w:firstLine="720"/>
      </w:pPr>
      <w:r>
        <w:t>перечень сведений, подлежащих включению в заявление организации о выдаче заключения, определяется в административных регламентах, устанавливающих порядок предоставления государственной услуги по оценке качества оказания ОПУ</w:t>
      </w:r>
      <w:r>
        <w:rPr>
          <w:vertAlign w:val="superscript"/>
        </w:rPr>
        <w:footnoteReference w:id="7"/>
      </w:r>
      <w:r>
        <w:t>.</w:t>
      </w:r>
    </w:p>
    <w:p w14:paraId="34C80A32" w14:textId="77777777" w:rsidR="00E723B2" w:rsidRDefault="00B368D7">
      <w:pPr>
        <w:pStyle w:val="2"/>
        <w:shd w:val="clear" w:color="auto" w:fill="auto"/>
        <w:spacing w:before="0" w:after="0" w:line="270" w:lineRule="exact"/>
        <w:ind w:firstLine="720"/>
      </w:pPr>
      <w:r>
        <w:t xml:space="preserve">К указанному заявлению могут </w:t>
      </w:r>
      <w:r>
        <w:t>прилагаться:</w:t>
      </w:r>
    </w:p>
    <w:p w14:paraId="793BEB17" w14:textId="77777777" w:rsidR="00E723B2" w:rsidRDefault="00B368D7">
      <w:pPr>
        <w:pStyle w:val="2"/>
        <w:numPr>
          <w:ilvl w:val="0"/>
          <w:numId w:val="8"/>
        </w:numPr>
        <w:shd w:val="clear" w:color="auto" w:fill="auto"/>
        <w:tabs>
          <w:tab w:val="left" w:pos="946"/>
        </w:tabs>
        <w:spacing w:before="0" w:after="0"/>
        <w:ind w:left="20" w:right="20" w:firstLine="720"/>
      </w:pPr>
      <w:r>
        <w:t>документы, обосновывающие соответствие оказываемых организацией услуг установленным критериям оценки качества (справки, характеристики, экспертные заключения, заключения общественных советов при заинтересованных органах и другие);</w:t>
      </w:r>
    </w:p>
    <w:p w14:paraId="0AB6C3C6" w14:textId="77777777" w:rsidR="00E723B2" w:rsidRDefault="00B368D7">
      <w:pPr>
        <w:pStyle w:val="2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304" w:line="374" w:lineRule="exact"/>
        <w:ind w:left="20" w:right="20" w:firstLine="720"/>
      </w:pPr>
      <w:r>
        <w:t>документы, подтверждающие отсутствие задолженностей по налогам и сборам, иным обязательным платежам.</w:t>
      </w:r>
    </w:p>
    <w:p w14:paraId="2081447F" w14:textId="77777777" w:rsidR="00E723B2" w:rsidRDefault="00B368D7">
      <w:pPr>
        <w:pStyle w:val="Bodytext20"/>
        <w:shd w:val="clear" w:color="auto" w:fill="auto"/>
        <w:ind w:left="20" w:right="20" w:firstLine="720"/>
      </w:pPr>
      <w:r>
        <w:t xml:space="preserve">Следует отметить, что представление документов, подтверждающих отсутствие у организации задолженностей по налогам и сборам, иным обязательным платежам, не </w:t>
      </w:r>
      <w:r>
        <w:t>является обязанностью организации. СО НКО при обращении в орган власти, осуществляющий оценку качества, с заявлением о выдаче заключения может представить указанные документы по собственной инициативе. Если организация самостоятельно не представит указанны</w:t>
      </w:r>
      <w:r>
        <w:t>е документы, то они представляются в заинтересованный орган налоговыми органами в порядке межведомственного информационного взаимодействия по его запросу.</w:t>
      </w:r>
    </w:p>
    <w:p w14:paraId="1A2D6D24" w14:textId="77777777" w:rsidR="00E723B2" w:rsidRDefault="00B368D7">
      <w:pPr>
        <w:pStyle w:val="Bodytext20"/>
        <w:shd w:val="clear" w:color="auto" w:fill="auto"/>
        <w:spacing w:after="0"/>
        <w:ind w:left="20" w:right="20" w:firstLine="720"/>
      </w:pPr>
      <w:r>
        <w:lastRenderedPageBreak/>
        <w:t>Перед обращением в заинтересованные органы организация может предварительно обратиться с целью получе</w:t>
      </w:r>
      <w:r>
        <w:t>ния документов, обосновывающих соответствие оказываемых организацией услуг установленным критериям оценки качества, в:</w:t>
      </w:r>
    </w:p>
    <w:p w14:paraId="5BC0CFF9" w14:textId="77777777" w:rsidR="00E723B2" w:rsidRDefault="00B368D7">
      <w:pPr>
        <w:pStyle w:val="Bodytext20"/>
        <w:numPr>
          <w:ilvl w:val="1"/>
          <w:numId w:val="8"/>
        </w:numPr>
        <w:shd w:val="clear" w:color="auto" w:fill="auto"/>
        <w:tabs>
          <w:tab w:val="left" w:pos="1062"/>
        </w:tabs>
        <w:spacing w:after="0"/>
        <w:ind w:left="20" w:right="20" w:firstLine="720"/>
      </w:pPr>
      <w:r>
        <w:t>органы власти либо организации, в партнерстве с которыми реализованы те или иные социальные проекты и которые могут подтвердить добросовестность организации и качество оказываемых ею ОПУ;</w:t>
      </w:r>
    </w:p>
    <w:p w14:paraId="0EF771C1" w14:textId="77777777" w:rsidR="00E723B2" w:rsidRDefault="00B368D7">
      <w:pPr>
        <w:pStyle w:val="Bodytext20"/>
        <w:numPr>
          <w:ilvl w:val="1"/>
          <w:numId w:val="8"/>
        </w:numPr>
        <w:shd w:val="clear" w:color="auto" w:fill="auto"/>
        <w:tabs>
          <w:tab w:val="left" w:pos="1162"/>
        </w:tabs>
        <w:spacing w:after="0"/>
        <w:ind w:left="20" w:right="20" w:firstLine="720"/>
      </w:pPr>
      <w:r>
        <w:t>органы власти либо организации, по решению которых организации предо</w:t>
      </w:r>
      <w:r>
        <w:t>ставлены те или иные меры государственной (муниципальной) поддержки;</w:t>
      </w:r>
    </w:p>
    <w:p w14:paraId="45D3BAFA" w14:textId="77777777" w:rsidR="00E723B2" w:rsidRDefault="00B368D7">
      <w:pPr>
        <w:pStyle w:val="Bodytext20"/>
        <w:numPr>
          <w:ilvl w:val="1"/>
          <w:numId w:val="8"/>
        </w:numPr>
        <w:shd w:val="clear" w:color="auto" w:fill="auto"/>
        <w:tabs>
          <w:tab w:val="left" w:pos="2478"/>
        </w:tabs>
        <w:spacing w:after="0"/>
        <w:ind w:left="20" w:firstLine="720"/>
      </w:pPr>
      <w:r>
        <w:t>экспертные</w:t>
      </w:r>
      <w:r>
        <w:tab/>
        <w:t>организации;</w:t>
      </w:r>
    </w:p>
    <w:p w14:paraId="66B8D5B2" w14:textId="77777777" w:rsidR="00E723B2" w:rsidRDefault="00B368D7">
      <w:pPr>
        <w:pStyle w:val="Bodytext20"/>
        <w:numPr>
          <w:ilvl w:val="1"/>
          <w:numId w:val="8"/>
        </w:numPr>
        <w:shd w:val="clear" w:color="auto" w:fill="auto"/>
        <w:tabs>
          <w:tab w:val="left" w:pos="1042"/>
        </w:tabs>
        <w:spacing w:after="0"/>
        <w:ind w:left="20" w:firstLine="720"/>
      </w:pPr>
      <w:r>
        <w:t>общественные советы при заинтересованных органах;</w:t>
      </w:r>
    </w:p>
    <w:p w14:paraId="5BEAF570" w14:textId="77777777" w:rsidR="00E723B2" w:rsidRDefault="00B368D7">
      <w:pPr>
        <w:pStyle w:val="Bodytext20"/>
        <w:numPr>
          <w:ilvl w:val="1"/>
          <w:numId w:val="8"/>
        </w:numPr>
        <w:shd w:val="clear" w:color="auto" w:fill="auto"/>
        <w:tabs>
          <w:tab w:val="left" w:pos="1412"/>
        </w:tabs>
        <w:spacing w:after="0"/>
        <w:ind w:left="20" w:right="20" w:firstLine="720"/>
      </w:pPr>
      <w:r>
        <w:t>иные органы (организации), которые могут подтвердить добросовестность организации и качество оказываемых ею услуг</w:t>
      </w:r>
      <w:r>
        <w:t>.</w:t>
      </w:r>
    </w:p>
    <w:p w14:paraId="5FD6B97B" w14:textId="77777777" w:rsidR="00E723B2" w:rsidRDefault="00B368D7">
      <w:pPr>
        <w:pStyle w:val="Bodytext20"/>
        <w:shd w:val="clear" w:color="auto" w:fill="auto"/>
        <w:spacing w:after="296"/>
        <w:ind w:left="20" w:right="20" w:firstLine="720"/>
      </w:pPr>
      <w:r>
        <w:t>Такие документы организация вправе представить в качестве документов, подтверждающих качество оказываемых ею услуг, вместе с заявлением в соответствующий заинтересованный орган.</w:t>
      </w:r>
    </w:p>
    <w:p w14:paraId="4B967DD2" w14:textId="77777777" w:rsidR="00E723B2" w:rsidRDefault="00B368D7">
      <w:pPr>
        <w:pStyle w:val="Heading10"/>
        <w:keepNext/>
        <w:keepLines/>
        <w:shd w:val="clear" w:color="auto" w:fill="auto"/>
        <w:spacing w:after="0" w:line="374" w:lineRule="exact"/>
        <w:ind w:left="20" w:right="20" w:firstLine="720"/>
        <w:jc w:val="both"/>
      </w:pPr>
      <w:bookmarkStart w:id="14" w:name="bookmark14"/>
      <w:r>
        <w:t>2.4. Каким способом можно направить заявление о выдаче заключения в орган, осуществляющий оценку качества ОПУ</w:t>
      </w:r>
      <w:bookmarkEnd w:id="14"/>
    </w:p>
    <w:p w14:paraId="6765CED5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Заявление организации о выдаче заключения и прилагаемые к нему документы могут быть доставлены в заинтересованный орган любым из следующих способо</w:t>
      </w:r>
      <w:r>
        <w:t>в:</w:t>
      </w:r>
    </w:p>
    <w:p w14:paraId="47BCB0A6" w14:textId="77777777" w:rsidR="00E723B2" w:rsidRDefault="00B368D7">
      <w:pPr>
        <w:pStyle w:val="2"/>
        <w:shd w:val="clear" w:color="auto" w:fill="auto"/>
        <w:spacing w:before="0" w:after="0"/>
        <w:ind w:left="20" w:firstLine="720"/>
      </w:pPr>
      <w:r>
        <w:t>1) направлены почтовым отправлением с описью вложения;</w:t>
      </w:r>
    </w:p>
    <w:p w14:paraId="2CD1A008" w14:textId="77777777" w:rsidR="00E723B2" w:rsidRDefault="00B368D7">
      <w:pPr>
        <w:pStyle w:val="2"/>
        <w:numPr>
          <w:ilvl w:val="2"/>
          <w:numId w:val="8"/>
        </w:numPr>
        <w:shd w:val="clear" w:color="auto" w:fill="auto"/>
        <w:tabs>
          <w:tab w:val="left" w:pos="1042"/>
        </w:tabs>
        <w:spacing w:before="0" w:after="0"/>
        <w:ind w:left="20" w:firstLine="720"/>
      </w:pPr>
      <w:r>
        <w:t>представлены непосредственно;</w:t>
      </w:r>
    </w:p>
    <w:p w14:paraId="00F51094" w14:textId="77777777" w:rsidR="00E723B2" w:rsidRDefault="00B368D7">
      <w:pPr>
        <w:pStyle w:val="2"/>
        <w:numPr>
          <w:ilvl w:val="2"/>
          <w:numId w:val="8"/>
        </w:numPr>
        <w:shd w:val="clear" w:color="auto" w:fill="auto"/>
        <w:tabs>
          <w:tab w:val="left" w:pos="1076"/>
        </w:tabs>
        <w:spacing w:before="0" w:after="0"/>
        <w:ind w:left="20" w:right="20" w:firstLine="720"/>
      </w:pPr>
      <w:r>
        <w:t>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</w:t>
      </w:r>
      <w:r>
        <w:t>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</w:t>
      </w:r>
      <w:r>
        <w:rPr>
          <w:vertAlign w:val="superscript"/>
        </w:rPr>
        <w:footnoteReference w:id="8"/>
      </w:r>
      <w:r>
        <w:t>.</w:t>
      </w:r>
    </w:p>
    <w:p w14:paraId="54899DAF" w14:textId="77777777" w:rsidR="00E723B2" w:rsidRDefault="00B368D7">
      <w:pPr>
        <w:pStyle w:val="2"/>
        <w:shd w:val="clear" w:color="auto" w:fill="auto"/>
        <w:spacing w:before="0"/>
        <w:ind w:left="20" w:right="20" w:firstLine="720"/>
      </w:pPr>
      <w:r>
        <w:t>Иные способы представления указанного заявления определяются органами власти, о</w:t>
      </w:r>
      <w:r>
        <w:t>существляющими оценку качества.</w:t>
      </w:r>
    </w:p>
    <w:p w14:paraId="3E732AF3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firstLine="720"/>
        <w:jc w:val="both"/>
      </w:pPr>
      <w:bookmarkStart w:id="15" w:name="bookmark15"/>
      <w:r>
        <w:t>2.5. Критерии оценки качества общественно полезных услуг</w:t>
      </w:r>
      <w:r>
        <w:rPr>
          <w:vertAlign w:val="superscript"/>
        </w:rPr>
        <w:footnoteReference w:id="9"/>
      </w:r>
      <w:r>
        <w:t>:</w:t>
      </w:r>
      <w:bookmarkEnd w:id="15"/>
    </w:p>
    <w:p w14:paraId="6343928D" w14:textId="77777777" w:rsidR="00E723B2" w:rsidRDefault="00B368D7">
      <w:pPr>
        <w:pStyle w:val="2"/>
        <w:numPr>
          <w:ilvl w:val="3"/>
          <w:numId w:val="8"/>
        </w:numPr>
        <w:shd w:val="clear" w:color="auto" w:fill="auto"/>
        <w:tabs>
          <w:tab w:val="left" w:pos="1028"/>
        </w:tabs>
        <w:spacing w:before="0" w:after="0"/>
        <w:ind w:left="20" w:right="20" w:firstLine="720"/>
      </w:pPr>
      <w: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14:paraId="325A291A" w14:textId="77777777" w:rsidR="00E723B2" w:rsidRDefault="00B368D7">
      <w:pPr>
        <w:pStyle w:val="2"/>
        <w:numPr>
          <w:ilvl w:val="3"/>
          <w:numId w:val="8"/>
        </w:numPr>
        <w:shd w:val="clear" w:color="auto" w:fill="auto"/>
        <w:tabs>
          <w:tab w:val="left" w:pos="1210"/>
        </w:tabs>
        <w:spacing w:before="0" w:after="0"/>
        <w:ind w:left="20" w:right="20" w:firstLine="720"/>
      </w:pPr>
      <w:r>
        <w:t xml:space="preserve">Наличие у лиц, непосредственно задействованных в исполнении общественно полезной </w:t>
      </w:r>
      <w:r>
        <w:t xml:space="preserve">услуги (в том числе работников НКО - исполнителя ОПУ и работников, </w:t>
      </w:r>
      <w:r>
        <w:lastRenderedPageBreak/>
        <w:t>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</w:t>
      </w:r>
      <w:r>
        <w:t>ва таких лиц.</w:t>
      </w:r>
    </w:p>
    <w:p w14:paraId="47E7AA47" w14:textId="77777777" w:rsidR="00E723B2" w:rsidRDefault="00B368D7">
      <w:pPr>
        <w:pStyle w:val="Bodytext20"/>
        <w:shd w:val="clear" w:color="auto" w:fill="auto"/>
        <w:spacing w:after="0"/>
        <w:ind w:left="20" w:right="20" w:firstLine="720"/>
      </w:pPr>
      <w:r>
        <w:t xml:space="preserve">По мнению Комиссии Общественной палаты по развитию некоммерческого сектора и поддержке социально ориентированных НКО, в целях обоснования соответствия организации этому критерию целесообразно представить в орган власти, осуществляющий оценку </w:t>
      </w:r>
      <w:r>
        <w:t>качества, все имеющиеся у сотрудников НКО документы, которые подтверждают профильное образование, в том числе дополнительное (дипломы, сертификаты и проч.), а также стаж (опыт) работы по профилю (копии трудовых книжек, справки и иные подобные документы, по</w:t>
      </w:r>
      <w:r>
        <w:t>дтверждающие факт осуществления соответствующей деятельности).</w:t>
      </w:r>
    </w:p>
    <w:p w14:paraId="1D7C4BD9" w14:textId="77777777" w:rsidR="00E723B2" w:rsidRDefault="00B368D7">
      <w:pPr>
        <w:pStyle w:val="2"/>
        <w:numPr>
          <w:ilvl w:val="3"/>
          <w:numId w:val="8"/>
        </w:numPr>
        <w:shd w:val="clear" w:color="auto" w:fill="auto"/>
        <w:tabs>
          <w:tab w:val="left" w:pos="1066"/>
        </w:tabs>
        <w:spacing w:before="0" w:after="0"/>
        <w:ind w:left="20" w:right="20" w:firstLine="720"/>
      </w:pPr>
      <w:r>
        <w:t>Удовлетворенность получателей ОПУ качеством их оказания (отсутствие жалоб на действия (бездействие) и (или) решения НКО, связанные с оказанием ею общественно полезных услуг, признанных обоснова</w:t>
      </w:r>
      <w:r>
        <w:t>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</w:t>
      </w:r>
      <w:r>
        <w:t>й).</w:t>
      </w:r>
    </w:p>
    <w:p w14:paraId="44768671" w14:textId="77777777" w:rsidR="00E723B2" w:rsidRDefault="00B368D7">
      <w:pPr>
        <w:pStyle w:val="2"/>
        <w:numPr>
          <w:ilvl w:val="3"/>
          <w:numId w:val="8"/>
        </w:numPr>
        <w:shd w:val="clear" w:color="auto" w:fill="auto"/>
        <w:tabs>
          <w:tab w:val="left" w:pos="1043"/>
        </w:tabs>
        <w:spacing w:before="0" w:after="0"/>
        <w:ind w:left="40" w:firstLine="720"/>
      </w:pPr>
      <w:r>
        <w:t>Открытость и доступность информации о некоммерческой организации.</w:t>
      </w:r>
    </w:p>
    <w:p w14:paraId="12108940" w14:textId="77777777" w:rsidR="00E723B2" w:rsidRDefault="00B368D7">
      <w:pPr>
        <w:pStyle w:val="Bodytext20"/>
        <w:shd w:val="clear" w:color="auto" w:fill="auto"/>
        <w:spacing w:after="0"/>
        <w:ind w:left="40" w:right="20" w:firstLine="720"/>
      </w:pPr>
      <w:r>
        <w:t>Требования об обеспечении открытости и доступности информации о НКО, имеющих намерение приобрести статус исполнителя ОПУ, нормативно не установлены.</w:t>
      </w:r>
    </w:p>
    <w:p w14:paraId="1F6E1AD1" w14:textId="77777777" w:rsidR="00E723B2" w:rsidRDefault="00B368D7">
      <w:pPr>
        <w:pStyle w:val="Bodytext20"/>
        <w:shd w:val="clear" w:color="auto" w:fill="auto"/>
        <w:spacing w:after="0"/>
        <w:ind w:left="40" w:right="20" w:firstLine="720"/>
      </w:pPr>
      <w:bookmarkStart w:id="16" w:name="_Hlk40876067"/>
      <w:r>
        <w:t>По мнению Комиссии Общественной палаты по развитию некоммерческого сектора и поддержке социально ориентиров</w:t>
      </w:r>
      <w:r>
        <w:t>анных НКО, целесообразно руководствоваться требованиями, установленными законодательством Российской Федерации в отношении государственных (муниципальных) учреждений) в той их части, которая может быть отнесена к деятельности НКО.</w:t>
      </w:r>
    </w:p>
    <w:p w14:paraId="5E07911A" w14:textId="77777777" w:rsidR="00E723B2" w:rsidRDefault="00B368D7">
      <w:pPr>
        <w:pStyle w:val="Bodytext20"/>
        <w:shd w:val="clear" w:color="auto" w:fill="auto"/>
        <w:spacing w:after="0"/>
        <w:ind w:left="40" w:right="20" w:firstLine="720"/>
      </w:pPr>
      <w:r>
        <w:t xml:space="preserve">См. пункт 3.3. статьи 32 </w:t>
      </w:r>
      <w:r>
        <w:t>Федерального закона от 12 января 1996 года № 7-ФЗ «О некоммерческих организациях» и приказ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</w:t>
      </w:r>
      <w:r>
        <w:t xml:space="preserve"> сайте в сети Интернет и ведения указанного сайта».</w:t>
      </w:r>
    </w:p>
    <w:bookmarkEnd w:id="16"/>
    <w:p w14:paraId="63566FBB" w14:textId="77777777" w:rsidR="00E723B2" w:rsidRDefault="00B368D7">
      <w:pPr>
        <w:pStyle w:val="2"/>
        <w:numPr>
          <w:ilvl w:val="3"/>
          <w:numId w:val="8"/>
        </w:numPr>
        <w:shd w:val="clear" w:color="auto" w:fill="auto"/>
        <w:tabs>
          <w:tab w:val="left" w:pos="1163"/>
        </w:tabs>
        <w:spacing w:before="0"/>
        <w:ind w:left="40" w:right="20" w:firstLine="720"/>
      </w:pPr>
      <w:r>
        <w:t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</w:t>
      </w:r>
      <w:r>
        <w:t>3 года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14:paraId="0609383F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40" w:right="20" w:firstLine="720"/>
        <w:jc w:val="both"/>
      </w:pPr>
      <w:bookmarkStart w:id="17" w:name="bookmark16"/>
      <w:r>
        <w:lastRenderedPageBreak/>
        <w:t>2.6. По каким ос</w:t>
      </w:r>
      <w:r>
        <w:t>нованиям организации может быть отказано в выдаче заключения</w:t>
      </w:r>
      <w:bookmarkEnd w:id="17"/>
    </w:p>
    <w:p w14:paraId="2ABF7E2A" w14:textId="77777777" w:rsidR="00E723B2" w:rsidRDefault="00B368D7">
      <w:pPr>
        <w:pStyle w:val="2"/>
        <w:shd w:val="clear" w:color="auto" w:fill="auto"/>
        <w:spacing w:before="0" w:after="0"/>
        <w:ind w:left="40" w:firstLine="720"/>
      </w:pPr>
      <w:r>
        <w:t>Основаниями для отказа в выдаче заключения являются:</w:t>
      </w:r>
    </w:p>
    <w:p w14:paraId="0F57CA5B" w14:textId="77777777" w:rsidR="00E723B2" w:rsidRDefault="00B368D7">
      <w:pPr>
        <w:pStyle w:val="2"/>
        <w:shd w:val="clear" w:color="auto" w:fill="auto"/>
        <w:tabs>
          <w:tab w:val="left" w:pos="1062"/>
        </w:tabs>
        <w:spacing w:before="0" w:after="0"/>
        <w:ind w:left="40" w:right="20" w:firstLine="720"/>
      </w:pPr>
      <w:r>
        <w:t>а)</w:t>
      </w:r>
      <w:r>
        <w:tab/>
        <w:t>несоответствие общественно полезной услуги установленным требованиям к ее содержанию (объем, сроки, качество предоставления);</w:t>
      </w:r>
    </w:p>
    <w:p w14:paraId="35FAC845" w14:textId="77777777" w:rsidR="00E723B2" w:rsidRDefault="00B368D7">
      <w:pPr>
        <w:pStyle w:val="2"/>
        <w:shd w:val="clear" w:color="auto" w:fill="auto"/>
        <w:tabs>
          <w:tab w:val="left" w:pos="1226"/>
        </w:tabs>
        <w:spacing w:before="0" w:after="0"/>
        <w:ind w:left="40" w:right="20" w:firstLine="720"/>
      </w:pPr>
      <w:r>
        <w:t>б)</w:t>
      </w:r>
      <w:r>
        <w:tab/>
        <w:t>отсутствие</w:t>
      </w:r>
      <w:r>
        <w:t xml:space="preserve">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14:paraId="70E1D648" w14:textId="77777777" w:rsidR="00E723B2" w:rsidRDefault="00B368D7">
      <w:pPr>
        <w:pStyle w:val="2"/>
        <w:shd w:val="clear" w:color="auto" w:fill="auto"/>
        <w:tabs>
          <w:tab w:val="left" w:pos="1091"/>
        </w:tabs>
        <w:spacing w:before="0" w:after="0"/>
        <w:ind w:left="40" w:right="20" w:firstLine="720"/>
      </w:pPr>
      <w:r>
        <w:t>в)</w:t>
      </w:r>
      <w:r>
        <w:tab/>
      </w:r>
      <w:r>
        <w:t>наличие в течение 2 лет, предшествующих выдаче заключения, жалоб на деятельность организации;</w:t>
      </w:r>
    </w:p>
    <w:p w14:paraId="22E6727B" w14:textId="77777777" w:rsidR="00E723B2" w:rsidRDefault="00B368D7">
      <w:pPr>
        <w:pStyle w:val="2"/>
        <w:shd w:val="clear" w:color="auto" w:fill="auto"/>
        <w:tabs>
          <w:tab w:val="left" w:pos="1206"/>
        </w:tabs>
        <w:spacing w:before="0" w:after="0"/>
        <w:ind w:left="40" w:right="20" w:firstLine="720"/>
      </w:pPr>
      <w:r>
        <w:t>г)</w:t>
      </w:r>
      <w:r>
        <w:tab/>
        <w:t>несоответствие уровня открытости и доступности информации об организации установленным требованиям;</w:t>
      </w:r>
    </w:p>
    <w:p w14:paraId="7DC2A8EE" w14:textId="77777777" w:rsidR="00E723B2" w:rsidRDefault="00B368D7">
      <w:pPr>
        <w:pStyle w:val="2"/>
        <w:shd w:val="clear" w:color="auto" w:fill="auto"/>
        <w:tabs>
          <w:tab w:val="left" w:pos="1058"/>
        </w:tabs>
        <w:spacing w:before="0" w:after="0"/>
        <w:ind w:left="40" w:right="20" w:firstLine="720"/>
      </w:pPr>
      <w:r>
        <w:t>д)</w:t>
      </w:r>
      <w:r>
        <w:tab/>
        <w:t>наличие в течение 2 лет, предшествующих выдаче заключени</w:t>
      </w:r>
      <w:r>
        <w:t>я, информации об организации в реестре недобросовестных поставщиков в рамках исполнения государственных контрактов;</w:t>
      </w:r>
    </w:p>
    <w:p w14:paraId="2FD7A0E8" w14:textId="77777777" w:rsidR="00E723B2" w:rsidRDefault="00B368D7">
      <w:pPr>
        <w:pStyle w:val="2"/>
        <w:shd w:val="clear" w:color="auto" w:fill="auto"/>
        <w:tabs>
          <w:tab w:val="left" w:pos="1178"/>
        </w:tabs>
        <w:spacing w:before="0" w:after="0"/>
        <w:ind w:left="40" w:right="20" w:firstLine="720"/>
      </w:pPr>
      <w:r>
        <w:t>е)</w:t>
      </w:r>
      <w:r>
        <w:tab/>
        <w:t>наличие задолженностей по налогам и сборам, иным обязательным платежам;</w:t>
      </w:r>
    </w:p>
    <w:p w14:paraId="7E44B43A" w14:textId="77777777" w:rsidR="00E723B2" w:rsidRDefault="00B368D7">
      <w:pPr>
        <w:pStyle w:val="2"/>
        <w:shd w:val="clear" w:color="auto" w:fill="auto"/>
        <w:spacing w:before="0"/>
        <w:ind w:left="20" w:right="20" w:firstLine="700"/>
      </w:pPr>
      <w:r>
        <w:t>ж) представление документов, содержащих недостоверные сведения, л</w:t>
      </w:r>
      <w:r>
        <w:t>ибо документов, оформленных в ненадлежащем порядке.</w:t>
      </w:r>
    </w:p>
    <w:p w14:paraId="2CC30E02" w14:textId="77777777" w:rsidR="00E723B2" w:rsidRDefault="00B368D7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1364"/>
        </w:tabs>
        <w:spacing w:after="0" w:line="370" w:lineRule="exact"/>
        <w:ind w:left="20" w:right="20" w:firstLine="700"/>
        <w:jc w:val="both"/>
      </w:pPr>
      <w:bookmarkStart w:id="18" w:name="bookmark17"/>
      <w:r>
        <w:t>В какой срок заинтересованными органами, осуществляющими оценку качества общественно полезных услуг установленным критериям, должно быть выдано заключение</w:t>
      </w:r>
      <w:bookmarkEnd w:id="18"/>
    </w:p>
    <w:p w14:paraId="51FD1CCC" w14:textId="77777777" w:rsidR="00E723B2" w:rsidRDefault="00B368D7">
      <w:pPr>
        <w:pStyle w:val="2"/>
        <w:shd w:val="clear" w:color="auto" w:fill="auto"/>
        <w:spacing w:before="0" w:after="0" w:line="374" w:lineRule="exact"/>
        <w:ind w:left="20" w:right="20" w:firstLine="700"/>
      </w:pPr>
      <w:r>
        <w:t>Заключение должно быть выдано в течение 30 дней со дня поступления в орган заявления о выдаче заключения.</w:t>
      </w:r>
    </w:p>
    <w:p w14:paraId="76468F2E" w14:textId="77777777" w:rsidR="00E723B2" w:rsidRDefault="00B368D7">
      <w:pPr>
        <w:pStyle w:val="2"/>
        <w:shd w:val="clear" w:color="auto" w:fill="auto"/>
        <w:spacing w:before="0" w:after="0" w:line="365" w:lineRule="exact"/>
        <w:ind w:left="20" w:right="20" w:firstLine="700"/>
      </w:pPr>
      <w:r>
        <w:t>Этот срок может быть продлен в случае, если заинтересованный орган направит запросы в другие органы, но не более чем на 30 дней.</w:t>
      </w:r>
    </w:p>
    <w:p w14:paraId="0BEFC615" w14:textId="77777777" w:rsidR="00E723B2" w:rsidRDefault="00B368D7">
      <w:pPr>
        <w:pStyle w:val="2"/>
        <w:shd w:val="clear" w:color="auto" w:fill="auto"/>
        <w:spacing w:before="0"/>
        <w:ind w:left="20" w:right="20" w:firstLine="700"/>
      </w:pPr>
      <w:r>
        <w:t>О продлении срока при</w:t>
      </w:r>
      <w:r>
        <w:t>нятия решения о выдаче заключения (либо об отказе в выдаче заключения)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заключения.</w:t>
      </w:r>
    </w:p>
    <w:p w14:paraId="088EDC8A" w14:textId="77777777" w:rsidR="00E723B2" w:rsidRDefault="00B368D7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1402"/>
        </w:tabs>
        <w:spacing w:after="0" w:line="370" w:lineRule="exact"/>
        <w:ind w:left="20" w:right="20" w:firstLine="700"/>
        <w:jc w:val="both"/>
      </w:pPr>
      <w:bookmarkStart w:id="19" w:name="bookmark18"/>
      <w:r>
        <w:t>Предусмотрен ли упрощенный порядо</w:t>
      </w:r>
      <w:r>
        <w:t>к признания СО НКО исполнителями ОПУ</w:t>
      </w:r>
      <w:bookmarkEnd w:id="19"/>
    </w:p>
    <w:p w14:paraId="6BAF437E" w14:textId="77777777" w:rsidR="00E723B2" w:rsidRDefault="00B368D7">
      <w:pPr>
        <w:pStyle w:val="2"/>
        <w:shd w:val="clear" w:color="auto" w:fill="auto"/>
        <w:spacing w:before="0" w:after="0"/>
        <w:ind w:left="20" w:right="20" w:firstLine="700"/>
      </w:pPr>
      <w:r>
        <w:t>Организация, включенная в реестр поставщиков социальных услуг по соответствующей общественно полезной услуге, освобождается от представления дополнительных документов, обосновывающих соответствие оказываемых организацие</w:t>
      </w:r>
      <w:r>
        <w:t>й услуг установленным критериям оценки качества оказания общественно полезных услуг</w:t>
      </w:r>
      <w:r>
        <w:rPr>
          <w:rStyle w:val="BodytextItalic"/>
        </w:rPr>
        <w:t xml:space="preserve"> (перечислены в подпункте 2.3 настоящего раздела). </w:t>
      </w:r>
      <w:r>
        <w:t>Представление данных документов не требуется.</w:t>
      </w:r>
    </w:p>
    <w:p w14:paraId="3DBD1CCE" w14:textId="77777777" w:rsidR="00E723B2" w:rsidRDefault="00B368D7">
      <w:pPr>
        <w:pStyle w:val="2"/>
        <w:shd w:val="clear" w:color="auto" w:fill="auto"/>
        <w:spacing w:before="0"/>
        <w:ind w:left="20" w:right="20" w:firstLine="700"/>
      </w:pPr>
      <w:r>
        <w:t>Кроме того, в отношении организаций, включенных в реестр поставщиков социаль</w:t>
      </w:r>
      <w:r>
        <w:t xml:space="preserve">ных услуг по соответствующей общественно полезной услуге, не допускается </w:t>
      </w:r>
      <w:r>
        <w:lastRenderedPageBreak/>
        <w:t>продление срока принятия решения о выдаче заключения либо об отказе в выдаче заключения</w:t>
      </w:r>
      <w:r>
        <w:rPr>
          <w:rStyle w:val="BodytextItalic"/>
        </w:rPr>
        <w:t xml:space="preserve"> (см. подпункт 2.7 настоящего раздела).</w:t>
      </w:r>
    </w:p>
    <w:p w14:paraId="1B06D132" w14:textId="77777777" w:rsidR="00E723B2" w:rsidRDefault="00B368D7">
      <w:pPr>
        <w:pStyle w:val="2"/>
        <w:shd w:val="clear" w:color="auto" w:fill="auto"/>
        <w:spacing w:before="0" w:after="380"/>
        <w:ind w:left="20" w:right="20" w:firstLine="700"/>
      </w:pPr>
      <w:r>
        <w:t>После получения заключения о соответствии качества услуг</w:t>
      </w:r>
      <w:r>
        <w:t xml:space="preserve"> необходимо обратиться в Минюст России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14:paraId="6F943424" w14:textId="77777777" w:rsidR="00E723B2" w:rsidRDefault="00B368D7">
      <w:pPr>
        <w:pStyle w:val="Heading10"/>
        <w:keepNext/>
        <w:keepLines/>
        <w:shd w:val="clear" w:color="auto" w:fill="auto"/>
        <w:spacing w:after="0" w:line="270" w:lineRule="exact"/>
        <w:ind w:right="1280"/>
        <w:jc w:val="right"/>
      </w:pPr>
      <w:bookmarkStart w:id="20" w:name="bookmark19"/>
      <w:r>
        <w:t>III. ОБРАЩЕНИЕ В МИНЮСТ РОССИИ С ЗАЯВЛЕНИЕМ</w:t>
      </w:r>
      <w:bookmarkEnd w:id="20"/>
    </w:p>
    <w:p w14:paraId="23A14623" w14:textId="77777777" w:rsidR="00E723B2" w:rsidRDefault="00B368D7">
      <w:pPr>
        <w:pStyle w:val="Heading10"/>
        <w:keepNext/>
        <w:keepLines/>
        <w:shd w:val="clear" w:color="auto" w:fill="auto"/>
        <w:spacing w:after="296" w:line="370" w:lineRule="exact"/>
        <w:ind w:left="1300" w:right="1280"/>
        <w:jc w:val="right"/>
      </w:pPr>
      <w:bookmarkStart w:id="21" w:name="bookmark20"/>
      <w:r>
        <w:t>О ПРИЗНАНИИ НЕКОММЕРЧЕСКОЙ ОРГАНИЗАЦИИ ИСПОЛНИТЕЛЕМ ОБЩЕСТВЕННО ПОЛЕЗНЫХ УСЛУГ</w:t>
      </w:r>
      <w:bookmarkEnd w:id="21"/>
    </w:p>
    <w:p w14:paraId="7D0C6655" w14:textId="77777777" w:rsidR="00E723B2" w:rsidRDefault="00B368D7">
      <w:pPr>
        <w:pStyle w:val="Heading10"/>
        <w:keepNext/>
        <w:keepLines/>
        <w:shd w:val="clear" w:color="auto" w:fill="auto"/>
        <w:spacing w:after="0" w:line="374" w:lineRule="exact"/>
        <w:ind w:left="20" w:right="20" w:firstLine="700"/>
        <w:jc w:val="both"/>
      </w:pPr>
      <w:bookmarkStart w:id="22" w:name="bookmark21"/>
      <w:r>
        <w:t>3.1. Какой орган власти уполномочен принимать решение о признании некоммерческой организации исполнителем общественно полезных услуг</w:t>
      </w:r>
      <w:bookmarkEnd w:id="22"/>
    </w:p>
    <w:p w14:paraId="5FBEBEDE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Решение о признании СО НКО исполнителем общественно полезных услуг принимает Минюст России и его территориальные органы.</w:t>
      </w:r>
    </w:p>
    <w:p w14:paraId="33AD2B62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Предусмотрено следующее распределение полномочий между Минюстом России и его территориальными органами:</w:t>
      </w:r>
    </w:p>
    <w:p w14:paraId="15661530" w14:textId="77777777" w:rsidR="00E723B2" w:rsidRDefault="00B368D7">
      <w:pPr>
        <w:pStyle w:val="2"/>
        <w:numPr>
          <w:ilvl w:val="1"/>
          <w:numId w:val="9"/>
        </w:numPr>
        <w:shd w:val="clear" w:color="auto" w:fill="auto"/>
        <w:tabs>
          <w:tab w:val="left" w:pos="1076"/>
        </w:tabs>
        <w:spacing w:before="0" w:after="0"/>
        <w:ind w:left="20" w:right="20" w:firstLine="720"/>
      </w:pPr>
      <w:r>
        <w:t>Минюст России принимает решения</w:t>
      </w:r>
      <w:r>
        <w:t xml:space="preserve"> о признании исполнителями ОПУ в отношении следующих организаций:</w:t>
      </w:r>
    </w:p>
    <w:p w14:paraId="084789F7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961"/>
        </w:tabs>
        <w:spacing w:before="0" w:after="0"/>
        <w:ind w:left="20" w:firstLine="720"/>
      </w:pPr>
      <w:r>
        <w:t>общероссийских общественных организаций и движений;</w:t>
      </w:r>
    </w:p>
    <w:p w14:paraId="3B846CB2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/>
        <w:ind w:left="20" w:right="20" w:firstLine="720"/>
      </w:pPr>
      <w:r>
        <w:t>Торгово-промышленной палаты Российской Федерации и торгово- промышленных палат, созданных на территории нескольких субъектов Российской Федерации;</w:t>
      </w:r>
    </w:p>
    <w:p w14:paraId="624AC9B2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/>
        <w:ind w:left="20" w:right="20" w:firstLine="720"/>
      </w:pPr>
      <w:r>
        <w:t>централизованных религиозных организаций, имеющих местные религиозные организации на территории 2 и более суб</w:t>
      </w:r>
      <w:r>
        <w:t>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14:paraId="6A28941E" w14:textId="77777777" w:rsidR="00E723B2" w:rsidRDefault="00B368D7">
      <w:pPr>
        <w:pStyle w:val="2"/>
        <w:numPr>
          <w:ilvl w:val="1"/>
          <w:numId w:val="10"/>
        </w:numPr>
        <w:shd w:val="clear" w:color="auto" w:fill="auto"/>
        <w:tabs>
          <w:tab w:val="left" w:pos="1215"/>
        </w:tabs>
        <w:spacing w:before="0" w:after="0"/>
        <w:ind w:left="20" w:right="20" w:firstLine="720"/>
      </w:pPr>
      <w:r>
        <w:t>территориальные органы Минюста России принимают решения о признании исполнителями ОПУ следующих организаций:</w:t>
      </w:r>
    </w:p>
    <w:p w14:paraId="31C736AA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990"/>
        </w:tabs>
        <w:spacing w:before="0" w:after="0"/>
        <w:ind w:left="20" w:right="20" w:firstLine="720"/>
      </w:pPr>
      <w:r>
        <w:t xml:space="preserve">межрегиональных, </w:t>
      </w:r>
      <w:r>
        <w:t>региональных и местных общественных организаций и движений;</w:t>
      </w:r>
    </w:p>
    <w:p w14:paraId="4288E396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321"/>
        </w:tabs>
        <w:spacing w:before="0" w:after="0"/>
        <w:ind w:left="20" w:right="20" w:firstLine="720"/>
      </w:pPr>
      <w:r>
        <w:t>региональных отделений международных, общероссийских и межрегиональных общественных организаций и движений;</w:t>
      </w:r>
    </w:p>
    <w:p w14:paraId="188FC471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956"/>
        </w:tabs>
        <w:spacing w:before="0" w:after="0"/>
        <w:ind w:left="20" w:firstLine="720"/>
      </w:pPr>
      <w:r>
        <w:t>местных религиозных организаций;</w:t>
      </w:r>
    </w:p>
    <w:p w14:paraId="5E6FD972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74" w:lineRule="exact"/>
        <w:ind w:left="20" w:right="20" w:firstLine="720"/>
      </w:pPr>
      <w:r>
        <w:t>централизованных религиозных организаций, имеющих местные религиозные организации на территории одного субъекта Российской Федерации;</w:t>
      </w:r>
    </w:p>
    <w:p w14:paraId="03F5E5AD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009"/>
        </w:tabs>
        <w:spacing w:before="0" w:after="0"/>
        <w:ind w:left="20" w:right="20" w:firstLine="720"/>
      </w:pPr>
      <w:r>
        <w:t>религиозных организаций, образованных указанными централизованными религиозными организациями;</w:t>
      </w:r>
    </w:p>
    <w:p w14:paraId="0B78C99C" w14:textId="77777777" w:rsidR="00E723B2" w:rsidRDefault="00B368D7">
      <w:pPr>
        <w:pStyle w:val="2"/>
        <w:numPr>
          <w:ilvl w:val="0"/>
          <w:numId w:val="10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иных некоммерческих организ</w:t>
      </w:r>
      <w:r>
        <w:t xml:space="preserve">аций, на которые распространяется специальный порядок государственной регистрации некоммерческих организаций, </w:t>
      </w:r>
      <w:r>
        <w:lastRenderedPageBreak/>
        <w:t>установленный Федеральным законом от 12 января 1996 года № 7-ФЗ «О некоммерческих организациях».</w:t>
      </w:r>
    </w:p>
    <w:p w14:paraId="33DB1C25" w14:textId="77777777" w:rsidR="00E723B2" w:rsidRDefault="00B368D7">
      <w:pPr>
        <w:pStyle w:val="Heading10"/>
        <w:keepNext/>
        <w:keepLines/>
        <w:shd w:val="clear" w:color="auto" w:fill="auto"/>
        <w:spacing w:after="0" w:line="370" w:lineRule="exact"/>
        <w:ind w:left="20" w:right="20" w:firstLine="720"/>
        <w:jc w:val="both"/>
      </w:pPr>
      <w:bookmarkStart w:id="23" w:name="bookmark22"/>
      <w:r>
        <w:t>3.2. Какие документы необходимо подать в Минюст Р</w:t>
      </w:r>
      <w:r>
        <w:t>оссии (его территориальный орган)</w:t>
      </w:r>
      <w:bookmarkEnd w:id="23"/>
    </w:p>
    <w:p w14:paraId="77D3934D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Для признания организации исполнителем ОПУ организация представляет в Минюст России либо его территориальный орган (в зависимости от принадлежности,</w:t>
      </w:r>
      <w:r>
        <w:rPr>
          <w:rStyle w:val="BodytextItalic0"/>
        </w:rPr>
        <w:t xml:space="preserve"> см. подпункт 3.1 настоящего раздела)</w:t>
      </w:r>
      <w:r>
        <w:t xml:space="preserve"> следующие документы:</w:t>
      </w:r>
    </w:p>
    <w:p w14:paraId="0AC6E557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 xml:space="preserve">1) заявление о </w:t>
      </w:r>
      <w:r>
        <w:t>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</w:t>
      </w:r>
      <w:r>
        <w:rPr>
          <w:rStyle w:val="BodytextItalic0"/>
        </w:rPr>
        <w:t xml:space="preserve"> (форма приведена в приложении № 1 к настоящим методическим рекомендациям);</w:t>
      </w:r>
    </w:p>
    <w:p w14:paraId="0B58F188" w14:textId="77777777" w:rsidR="00E723B2" w:rsidRDefault="00B368D7">
      <w:pPr>
        <w:pStyle w:val="2"/>
        <w:shd w:val="clear" w:color="auto" w:fill="auto"/>
        <w:spacing w:before="0" w:after="304" w:line="374" w:lineRule="exact"/>
        <w:ind w:right="20" w:firstLine="720"/>
      </w:pPr>
      <w:r>
        <w:t>2) заключен</w:t>
      </w:r>
      <w:r>
        <w:t>ие о соответствии качества оказываемых организацией общественно полезных услуг установленным критериям оценки качества.</w:t>
      </w:r>
    </w:p>
    <w:p w14:paraId="6E36A759" w14:textId="77777777" w:rsidR="00E723B2" w:rsidRDefault="00B368D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370" w:lineRule="exact"/>
        <w:ind w:right="20" w:firstLine="720"/>
        <w:jc w:val="both"/>
      </w:pPr>
      <w:bookmarkStart w:id="24" w:name="bookmark23"/>
      <w:r>
        <w:t>Каким способом можно доставить документы в Минюст России (его территориальные органы)</w:t>
      </w:r>
      <w:bookmarkEnd w:id="24"/>
    </w:p>
    <w:p w14:paraId="41BF0355" w14:textId="77777777" w:rsidR="00E723B2" w:rsidRDefault="00B368D7">
      <w:pPr>
        <w:pStyle w:val="2"/>
        <w:shd w:val="clear" w:color="auto" w:fill="auto"/>
        <w:spacing w:before="0" w:after="0"/>
        <w:ind w:right="20" w:firstLine="720"/>
      </w:pPr>
      <w:r>
        <w:t>Документы, перечисленные в подпункте 3.2. настоящего раздела, могут быть направлены одним из следующих способов:</w:t>
      </w:r>
    </w:p>
    <w:p w14:paraId="57EFB369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994"/>
        </w:tabs>
        <w:spacing w:before="0" w:after="0"/>
        <w:ind w:firstLine="720"/>
      </w:pPr>
      <w:r>
        <w:t>почтовым отправлением с описью вложения;</w:t>
      </w:r>
    </w:p>
    <w:p w14:paraId="21C2B3B0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1022"/>
        </w:tabs>
        <w:spacing w:before="0" w:after="0"/>
        <w:ind w:firstLine="720"/>
      </w:pPr>
      <w:r>
        <w:t>представлены неп</w:t>
      </w:r>
      <w:r>
        <w:t>осредственно;</w:t>
      </w:r>
    </w:p>
    <w:p w14:paraId="45743A08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1056"/>
        </w:tabs>
        <w:spacing w:before="0" w:after="0"/>
        <w:ind w:right="20" w:firstLine="720"/>
      </w:pPr>
      <w:r>
        <w:t>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</w:t>
      </w:r>
      <w:r>
        <w:t>ударственную информационную систему «Единый портал государственных и муниципальных услуг (функций)»</w:t>
      </w:r>
      <w:r>
        <w:rPr>
          <w:vertAlign w:val="superscript"/>
        </w:rPr>
        <w:footnoteReference w:id="10"/>
      </w:r>
      <w:r>
        <w:t>.</w:t>
      </w:r>
    </w:p>
    <w:p w14:paraId="16E32F9B" w14:textId="77777777" w:rsidR="00E723B2" w:rsidRDefault="00B368D7">
      <w:pPr>
        <w:pStyle w:val="2"/>
        <w:shd w:val="clear" w:color="auto" w:fill="auto"/>
        <w:spacing w:before="0" w:after="304" w:line="374" w:lineRule="exact"/>
        <w:ind w:right="20" w:firstLine="720"/>
      </w:pPr>
      <w:r>
        <w:t>Иные способы представления указанных документов определяются Минюстом России.</w:t>
      </w:r>
    </w:p>
    <w:p w14:paraId="24A619F6" w14:textId="77777777" w:rsidR="00E723B2" w:rsidRDefault="00B368D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512"/>
        </w:tabs>
        <w:spacing w:after="0" w:line="370" w:lineRule="exact"/>
        <w:ind w:right="20" w:firstLine="720"/>
        <w:jc w:val="both"/>
      </w:pPr>
      <w:bookmarkStart w:id="25" w:name="bookmark24"/>
      <w:r>
        <w:t>Каковы последствия неверного определения компетенции (принадлежности) при обращении НКО в Минюст России (его территориальный орган) с заявлением о признании исполнителем ОПУ</w:t>
      </w:r>
      <w:bookmarkEnd w:id="25"/>
    </w:p>
    <w:p w14:paraId="133EC53E" w14:textId="77777777" w:rsidR="00E723B2" w:rsidRDefault="00B368D7">
      <w:pPr>
        <w:pStyle w:val="2"/>
        <w:shd w:val="clear" w:color="auto" w:fill="auto"/>
        <w:spacing w:before="0" w:after="0"/>
        <w:ind w:right="20" w:firstLine="720"/>
      </w:pPr>
      <w:r>
        <w:t xml:space="preserve">В случае поступления документов, перечисленных в подпункте 3.2 настоящего раздела </w:t>
      </w:r>
      <w:r>
        <w:t>в орган, к компетенции которого принятие решения о признании организации исполнителем ОПУ не отнесено, указанный орган в течение 5 рабочих дней со дня их поступления направляет документы в уполномоченный орган с уведомлением организации о переадресации док</w:t>
      </w:r>
      <w:r>
        <w:t>ументов.</w:t>
      </w:r>
    </w:p>
    <w:p w14:paraId="6A218AF3" w14:textId="77777777" w:rsidR="00E723B2" w:rsidRDefault="00B368D7">
      <w:pPr>
        <w:pStyle w:val="2"/>
        <w:shd w:val="clear" w:color="auto" w:fill="auto"/>
        <w:spacing w:before="0" w:after="296"/>
        <w:ind w:right="20" w:firstLine="720"/>
      </w:pPr>
      <w:r>
        <w:t xml:space="preserve">Таким образом, Минюст России (его территориальный орган), к компетенции которых не отнесено признание той или иной организации исполнителем ОПУ, не имеет </w:t>
      </w:r>
      <w:r>
        <w:lastRenderedPageBreak/>
        <w:t xml:space="preserve">права отказать организации в признании ее исполнителем ОПУ лишь по этому основанию, а должен </w:t>
      </w:r>
      <w:r>
        <w:t>перенаправить заявление организации в орган, который уполномочен принимать соответствующее решение.</w:t>
      </w:r>
    </w:p>
    <w:p w14:paraId="23DC8BA8" w14:textId="77777777" w:rsidR="00E723B2" w:rsidRDefault="00B368D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224"/>
        </w:tabs>
        <w:spacing w:after="0" w:line="374" w:lineRule="exact"/>
        <w:ind w:right="20" w:firstLine="720"/>
        <w:jc w:val="both"/>
      </w:pPr>
      <w:bookmarkStart w:id="26" w:name="bookmark25"/>
      <w:r>
        <w:t>По каким основаниям Минюст России может отказать в присвоении статуса исполнителя общественно полезных услуг</w:t>
      </w:r>
      <w:bookmarkEnd w:id="26"/>
    </w:p>
    <w:p w14:paraId="5EE67DC7" w14:textId="77777777" w:rsidR="00E723B2" w:rsidRDefault="00B368D7">
      <w:pPr>
        <w:pStyle w:val="2"/>
        <w:shd w:val="clear" w:color="auto" w:fill="auto"/>
        <w:spacing w:before="0" w:after="0"/>
        <w:ind w:right="20" w:firstLine="720"/>
      </w:pPr>
      <w:r>
        <w:t xml:space="preserve">Основаниями для отказа в признании организации </w:t>
      </w:r>
      <w:r>
        <w:t>исполнителем общественно полезных услуг являются:</w:t>
      </w:r>
    </w:p>
    <w:p w14:paraId="4B741BA6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1196"/>
        </w:tabs>
        <w:spacing w:before="0" w:after="0"/>
        <w:ind w:left="20" w:right="20" w:firstLine="720"/>
      </w:pPr>
      <w:r>
        <w:t>непредставление заявления о признании организации исполнителем общественно полезных услуг и заключения о соответствии качества оказываемых организацией общественно полезных услуг установленным критериям;</w:t>
      </w:r>
    </w:p>
    <w:p w14:paraId="40559FC6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1292"/>
        </w:tabs>
        <w:spacing w:before="0" w:after="0"/>
        <w:ind w:left="20" w:right="20" w:firstLine="720"/>
      </w:pPr>
      <w:r>
        <w:t>вк</w:t>
      </w:r>
      <w:r>
        <w:t>лючение организации в реестр некоммерческих организаций, выполняющих функции иностранного агента;</w:t>
      </w:r>
    </w:p>
    <w:p w14:paraId="2FDF3B0F" w14:textId="77777777" w:rsidR="00E723B2" w:rsidRDefault="00B368D7">
      <w:pPr>
        <w:pStyle w:val="2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296" w:line="365" w:lineRule="exact"/>
        <w:ind w:left="20" w:right="20" w:firstLine="720"/>
      </w:pPr>
      <w:r>
        <w:t>представление документов, содержащих недостоверные сведения, либо документов, оформленных в ненадлежащем порядке.</w:t>
      </w:r>
    </w:p>
    <w:p w14:paraId="21E976E8" w14:textId="77777777" w:rsidR="00E723B2" w:rsidRDefault="00B368D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297"/>
        </w:tabs>
        <w:spacing w:after="0" w:line="370" w:lineRule="exact"/>
        <w:ind w:left="20" w:right="20" w:firstLine="720"/>
        <w:jc w:val="both"/>
      </w:pPr>
      <w:bookmarkStart w:id="27" w:name="bookmark26"/>
      <w:r>
        <w:t>В течение какого срока Минюстом России (его территориальным органом) принимается решение о признании организации исполнителем общественно поле</w:t>
      </w:r>
      <w:r>
        <w:t>зных услуг</w:t>
      </w:r>
      <w:bookmarkEnd w:id="27"/>
    </w:p>
    <w:p w14:paraId="14836E90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Минюстом России (его территориальным органом) в течение 5 рабочих дней со дня пост</w:t>
      </w:r>
      <w:r>
        <w:t>упления документов, указанных в подпункте 3.2 настоящего раздела.</w:t>
      </w:r>
    </w:p>
    <w:p w14:paraId="11353A58" w14:textId="77777777" w:rsidR="00E723B2" w:rsidRDefault="00B368D7">
      <w:pPr>
        <w:pStyle w:val="2"/>
        <w:shd w:val="clear" w:color="auto" w:fill="auto"/>
        <w:spacing w:before="0" w:after="296"/>
        <w:ind w:left="20" w:right="20" w:firstLine="720"/>
      </w:pPr>
      <w:r>
        <w:t>Уведомление о признании организации исполнителем ОПУ либо об отказе в признании организации исполнителем ОПУ направляется организации в течение 3 рабочих дней со дня принятия Минюстом России</w:t>
      </w:r>
      <w:r>
        <w:t xml:space="preserve"> (его территориальным органом) соответствующего решения.</w:t>
      </w:r>
    </w:p>
    <w:p w14:paraId="420C0601" w14:textId="77777777" w:rsidR="00E723B2" w:rsidRDefault="00B368D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311"/>
        </w:tabs>
        <w:spacing w:after="0" w:line="374" w:lineRule="exact"/>
        <w:ind w:left="20" w:right="20" w:firstLine="720"/>
        <w:jc w:val="both"/>
      </w:pPr>
      <w:bookmarkStart w:id="28" w:name="bookmark27"/>
      <w:r>
        <w:t>Имеет ли организация, включенная в реестр исполнителей ОПУ, возможность дополнительно внести в реестр сведения об иных оказываемых услугах</w:t>
      </w:r>
      <w:bookmarkEnd w:id="28"/>
    </w:p>
    <w:p w14:paraId="624F2B81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В реестр исполнителей ОПУ включаются те виды ОПУ, которые ук</w:t>
      </w:r>
      <w:r>
        <w:t>азаны организацией в заявлении и на которые в органах власти, осуществляющих оценку качества, получены заключения о соответствии качества ОПУ установленным критериям качества.</w:t>
      </w:r>
    </w:p>
    <w:p w14:paraId="1244D739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В случае если организация, признанная исполнителем ОПУ и включенная в реестр исп</w:t>
      </w:r>
      <w:r>
        <w:t xml:space="preserve">олнителей ОПУ, получит заключения о соответствии качества других услуг, сведения о которых не внесены в реестр исполнителей ОПУ, по волеизъявлению организации сведения о таких услугах могут быть дополнительно внесены в реестр в любое время (в течение двух </w:t>
      </w:r>
      <w:r>
        <w:t>лет включения организации в реестр).</w:t>
      </w:r>
    </w:p>
    <w:p w14:paraId="760153A3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lastRenderedPageBreak/>
        <w:t>Для дополнительного внесения в реестр сведений об ОПУ, оказываемых организацией, ранее включенной в реестр, такая организация представляет в Минюст России (его территориальный орган) в соответствии с их компетенцией</w:t>
      </w:r>
      <w:r>
        <w:rPr>
          <w:rStyle w:val="BodytextItalic1"/>
        </w:rPr>
        <w:t xml:space="preserve"> (см</w:t>
      </w:r>
      <w:r>
        <w:rPr>
          <w:rStyle w:val="BodytextItalic1"/>
        </w:rPr>
        <w:t>. подпункт 3.2 настоящего раздела)</w:t>
      </w:r>
      <w:r>
        <w:t xml:space="preserve"> следующие документы:</w:t>
      </w:r>
    </w:p>
    <w:p w14:paraId="2BF27B51" w14:textId="77777777" w:rsidR="00E723B2" w:rsidRDefault="00B368D7">
      <w:pPr>
        <w:pStyle w:val="2"/>
        <w:shd w:val="clear" w:color="auto" w:fill="auto"/>
        <w:spacing w:before="0" w:after="0"/>
        <w:ind w:left="20" w:right="20" w:firstLine="720"/>
      </w:pPr>
      <w:r>
        <w:t>а) заявление о дополнительном внесении в реестр сведений об общественно полезных услугах, оказываемых организацией, ранее включенной в реестр, по форме, которая установлена постановлением Правительств</w:t>
      </w:r>
      <w:r>
        <w:t>а Российской Федерации от 26 января 2017 года № 89</w:t>
      </w:r>
      <w:r>
        <w:rPr>
          <w:rStyle w:val="BodytextItalic2"/>
        </w:rPr>
        <w:t xml:space="preserve"> (форма приведена в приложении № 2 к настоящим методическим рекомендациям);</w:t>
      </w:r>
    </w:p>
    <w:p w14:paraId="1071A9DF" w14:textId="77777777" w:rsidR="00E723B2" w:rsidRDefault="00B368D7">
      <w:pPr>
        <w:pStyle w:val="2"/>
        <w:shd w:val="clear" w:color="auto" w:fill="auto"/>
        <w:spacing w:before="0" w:after="0" w:line="374" w:lineRule="exact"/>
        <w:ind w:left="20" w:right="20" w:firstLine="700"/>
      </w:pPr>
      <w:r>
        <w:t>б) заключение о соответствии качества ОПУ установленным критериям оценки качества.</w:t>
      </w:r>
    </w:p>
    <w:p w14:paraId="738E8283" w14:textId="77777777" w:rsidR="00E723B2" w:rsidRDefault="00B368D7">
      <w:pPr>
        <w:pStyle w:val="Bodytext20"/>
        <w:shd w:val="clear" w:color="auto" w:fill="auto"/>
        <w:spacing w:after="296"/>
        <w:ind w:left="20" w:right="20" w:firstLine="700"/>
      </w:pPr>
      <w:r>
        <w:t>Возможные способы доставки указанных документов перечислены в подпункте 3.3 настоящего раздела.</w:t>
      </w:r>
    </w:p>
    <w:p w14:paraId="3D31C5C4" w14:textId="77777777" w:rsidR="00E723B2" w:rsidRDefault="00B368D7">
      <w:pPr>
        <w:pStyle w:val="Heading10"/>
        <w:keepNext/>
        <w:keepLines/>
        <w:shd w:val="clear" w:color="auto" w:fill="auto"/>
        <w:spacing w:after="0" w:line="374" w:lineRule="exact"/>
        <w:ind w:left="20" w:right="20" w:firstLine="700"/>
        <w:jc w:val="both"/>
      </w:pPr>
      <w:bookmarkStart w:id="29" w:name="bookmark28"/>
      <w:r>
        <w:t>3.8. Возможно ли повторное признание организации исполнителем общественно пол</w:t>
      </w:r>
      <w:r>
        <w:t>езных услуг в упрощенном порядке</w:t>
      </w:r>
      <w:bookmarkEnd w:id="29"/>
    </w:p>
    <w:p w14:paraId="397CB284" w14:textId="77777777" w:rsidR="00E723B2" w:rsidRDefault="00B368D7">
      <w:pPr>
        <w:pStyle w:val="2"/>
        <w:shd w:val="clear" w:color="auto" w:fill="auto"/>
        <w:spacing w:before="0" w:after="0"/>
        <w:ind w:left="20" w:right="20" w:firstLine="700"/>
      </w:pPr>
      <w:r>
        <w:t>Да, такая возможность предусмотрена. По истечении 2 лет со дня включения организации в реестр организация должна представить в Минюст России либо его территориальный орган (в соответствии с распределением полномочий,</w:t>
      </w:r>
      <w:r>
        <w:rPr>
          <w:rStyle w:val="BodytextItalic2"/>
        </w:rPr>
        <w:t xml:space="preserve"> см. подпункт 3.1 настоящего раздела)</w:t>
      </w:r>
      <w:r>
        <w:t xml:space="preserve"> с заявлением о признании организации исполнителем общественно полезных услуг.</w:t>
      </w:r>
    </w:p>
    <w:p w14:paraId="7FD94246" w14:textId="77777777" w:rsidR="00E723B2" w:rsidRDefault="00B368D7">
      <w:pPr>
        <w:pStyle w:val="2"/>
        <w:shd w:val="clear" w:color="auto" w:fill="auto"/>
        <w:spacing w:before="0" w:after="0"/>
        <w:ind w:left="20" w:right="20" w:firstLine="700"/>
      </w:pPr>
      <w:r>
        <w:t>Указанное заявление должно быть представлено в течение 30 дней со дня истечения 2-летнего срока признания организации исполнителем обществен</w:t>
      </w:r>
      <w:r>
        <w:t>но полезных услуг и внесения организации в реестр.</w:t>
      </w:r>
    </w:p>
    <w:p w14:paraId="4CD06CD8" w14:textId="77777777" w:rsidR="00E723B2" w:rsidRDefault="00B368D7">
      <w:pPr>
        <w:pStyle w:val="2"/>
        <w:shd w:val="clear" w:color="auto" w:fill="auto"/>
        <w:spacing w:before="0" w:after="0"/>
        <w:ind w:left="20" w:right="20" w:firstLine="700"/>
      </w:pPr>
      <w:r>
        <w:t>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14:paraId="72EC6638" w14:textId="77777777" w:rsidR="00E723B2" w:rsidRDefault="00B368D7">
      <w:pPr>
        <w:pStyle w:val="2"/>
        <w:shd w:val="clear" w:color="auto" w:fill="auto"/>
        <w:spacing w:before="0" w:after="0"/>
        <w:ind w:left="20" w:right="20" w:firstLine="700"/>
        <w:sectPr w:rsidR="00E723B2">
          <w:headerReference w:type="default" r:id="rId7"/>
          <w:type w:val="continuous"/>
          <w:pgSz w:w="11905" w:h="16837"/>
          <w:pgMar w:top="817" w:right="549" w:bottom="710" w:left="1109" w:header="0" w:footer="3" w:gutter="0"/>
          <w:cols w:space="720"/>
          <w:noEndnote/>
          <w:titlePg/>
          <w:docGrid w:linePitch="360"/>
        </w:sectPr>
      </w:pPr>
      <w: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14:paraId="5F5C0577" w14:textId="77777777" w:rsidR="00673581" w:rsidRDefault="00673581" w:rsidP="00673581">
      <w:pPr>
        <w:pStyle w:val="2"/>
        <w:shd w:val="clear" w:color="auto" w:fill="auto"/>
        <w:spacing w:before="0" w:after="0"/>
        <w:ind w:left="20" w:right="20" w:firstLine="700"/>
      </w:pPr>
    </w:p>
    <w:p w14:paraId="2C15E21F" w14:textId="6BF80FFF" w:rsidR="00F35990" w:rsidRPr="00F35990" w:rsidRDefault="00673581" w:rsidP="00F35990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  <w:r w:rsidRPr="00673581">
        <w:t xml:space="preserve">Приложение №1 </w:t>
      </w:r>
      <w:r>
        <w:rPr>
          <w:lang w:val="ru-UA"/>
        </w:rPr>
        <w:t xml:space="preserve">- </w:t>
      </w:r>
      <w:r w:rsidR="00F35990">
        <w:rPr>
          <w:lang w:val="ru-UA"/>
        </w:rPr>
        <w:t>П</w:t>
      </w:r>
      <w:proofErr w:type="spellStart"/>
      <w:r w:rsidR="00F35990">
        <w:t>риказ</w:t>
      </w:r>
      <w:proofErr w:type="spellEnd"/>
      <w:r w:rsidR="00F35990">
        <w:rPr>
          <w:lang w:val="ru-UA"/>
        </w:rPr>
        <w:t xml:space="preserve"> Минюста России </w:t>
      </w:r>
      <w:r w:rsidR="00F35990">
        <w:t>от 1 марта 2019 г. n 34</w:t>
      </w:r>
      <w:r w:rsidR="00F35990">
        <w:rPr>
          <w:lang w:val="ru-UA"/>
        </w:rPr>
        <w:t xml:space="preserve"> “О</w:t>
      </w:r>
      <w:r w:rsidR="00F35990">
        <w:t>б утверждении административного регламента</w:t>
      </w:r>
      <w:r w:rsidR="00F35990">
        <w:rPr>
          <w:lang w:val="ru-UA"/>
        </w:rPr>
        <w:t xml:space="preserve"> </w:t>
      </w:r>
      <w:r w:rsidR="00F35990">
        <w:t>предоставления министерством юстиции российской федерации</w:t>
      </w:r>
      <w:r w:rsidR="00F35990">
        <w:rPr>
          <w:lang w:val="ru-UA"/>
        </w:rPr>
        <w:t xml:space="preserve"> </w:t>
      </w:r>
      <w:r w:rsidR="00F35990">
        <w:t>и его территориальными органами государственной услуги</w:t>
      </w:r>
      <w:r w:rsidR="00F35990">
        <w:rPr>
          <w:lang w:val="ru-UA"/>
        </w:rPr>
        <w:t xml:space="preserve"> </w:t>
      </w:r>
      <w:r w:rsidR="00F35990">
        <w:t>по оценке качества оказания социально ориентированной</w:t>
      </w:r>
      <w:r w:rsidR="00F35990">
        <w:rPr>
          <w:lang w:val="ru-UA"/>
        </w:rPr>
        <w:t xml:space="preserve"> </w:t>
      </w:r>
      <w:r w:rsidR="00F35990">
        <w:t>некоммерческой организацией содействия в предоставлении</w:t>
      </w:r>
      <w:r w:rsidR="00F35990">
        <w:rPr>
          <w:lang w:val="ru-UA"/>
        </w:rPr>
        <w:t xml:space="preserve"> </w:t>
      </w:r>
      <w:r w:rsidR="00F35990">
        <w:t>бесплатной юридической помощи</w:t>
      </w:r>
      <w:r w:rsidR="00F35990">
        <w:rPr>
          <w:lang w:val="ru-UA"/>
        </w:rPr>
        <w:t>.</w:t>
      </w:r>
    </w:p>
    <w:p w14:paraId="62A55847" w14:textId="5E9096DA" w:rsidR="00673581" w:rsidRDefault="00673581" w:rsidP="00673581">
      <w:pPr>
        <w:pStyle w:val="2"/>
        <w:shd w:val="clear" w:color="auto" w:fill="auto"/>
        <w:spacing w:before="0" w:after="0"/>
        <w:ind w:left="20" w:right="20" w:firstLine="700"/>
      </w:pPr>
    </w:p>
    <w:p w14:paraId="174B8A9C" w14:textId="7134965D" w:rsidR="00F35990" w:rsidRPr="00F35990" w:rsidRDefault="00673581" w:rsidP="00F35990">
      <w:pPr>
        <w:pStyle w:val="2"/>
        <w:shd w:val="clear" w:color="auto" w:fill="auto"/>
        <w:spacing w:before="0" w:after="0"/>
        <w:ind w:left="20" w:right="20" w:firstLine="700"/>
        <w:rPr>
          <w:lang w:val="ru-UA"/>
        </w:rPr>
      </w:pPr>
      <w:r w:rsidRPr="00673581">
        <w:t>Приложение №</w:t>
      </w:r>
      <w:r>
        <w:rPr>
          <w:lang w:val="ru-UA"/>
        </w:rPr>
        <w:t xml:space="preserve"> 2</w:t>
      </w:r>
      <w:r w:rsidRPr="00673581">
        <w:t xml:space="preserve"> </w:t>
      </w:r>
      <w:r>
        <w:rPr>
          <w:lang w:val="ru-UA"/>
        </w:rPr>
        <w:t xml:space="preserve">– </w:t>
      </w:r>
      <w:r w:rsidR="00F35990">
        <w:rPr>
          <w:lang w:val="ru-UA"/>
        </w:rPr>
        <w:t>П</w:t>
      </w:r>
      <w:proofErr w:type="spellStart"/>
      <w:r w:rsidR="00F35990">
        <w:t>риказ</w:t>
      </w:r>
      <w:proofErr w:type="spellEnd"/>
      <w:r w:rsidR="00F35990">
        <w:rPr>
          <w:lang w:val="ru-UA"/>
        </w:rPr>
        <w:t xml:space="preserve"> Минтруда </w:t>
      </w:r>
      <w:r w:rsidR="00F35990">
        <w:t>от 27 мая 2019 г. n 351н</w:t>
      </w:r>
      <w:r w:rsidR="00F35990">
        <w:rPr>
          <w:lang w:val="ru-UA"/>
        </w:rPr>
        <w:t xml:space="preserve"> “</w:t>
      </w:r>
      <w:r w:rsidR="00F35990">
        <w:t>об утверждении административного регламента</w:t>
      </w:r>
      <w:r w:rsidR="00F35990">
        <w:rPr>
          <w:lang w:val="ru-UA"/>
        </w:rPr>
        <w:t xml:space="preserve"> </w:t>
      </w:r>
      <w:r w:rsidR="00F35990">
        <w:t>предоставления министерством труда и социальной защиты</w:t>
      </w:r>
      <w:r w:rsidR="00F35990">
        <w:rPr>
          <w:lang w:val="ru-UA"/>
        </w:rPr>
        <w:t xml:space="preserve"> </w:t>
      </w:r>
      <w:r w:rsidR="00F35990">
        <w:t>российской федерации государственной услуги по оценке</w:t>
      </w:r>
      <w:r w:rsidR="00F35990">
        <w:rPr>
          <w:lang w:val="ru-UA"/>
        </w:rPr>
        <w:t xml:space="preserve"> </w:t>
      </w:r>
      <w:r w:rsidR="00F35990">
        <w:t xml:space="preserve">качества оказания </w:t>
      </w:r>
      <w:r w:rsidR="00F35990">
        <w:lastRenderedPageBreak/>
        <w:t>социально ориентированной некоммерческой</w:t>
      </w:r>
      <w:r w:rsidR="00F35990">
        <w:rPr>
          <w:lang w:val="ru-UA"/>
        </w:rPr>
        <w:t xml:space="preserve"> </w:t>
      </w:r>
      <w:r w:rsidR="00F35990">
        <w:t>организацией общественно полезных услуг</w:t>
      </w:r>
      <w:r w:rsidR="00F35990">
        <w:rPr>
          <w:lang w:val="ru-UA"/>
        </w:rPr>
        <w:t>”.</w:t>
      </w:r>
    </w:p>
    <w:p w14:paraId="5B6465B9" w14:textId="77777777" w:rsidR="00F35990" w:rsidRPr="00F35990" w:rsidRDefault="00F35990" w:rsidP="00673581">
      <w:pPr>
        <w:pStyle w:val="2"/>
        <w:shd w:val="clear" w:color="auto" w:fill="auto"/>
        <w:spacing w:before="0" w:after="0"/>
        <w:ind w:left="20" w:right="20" w:firstLine="700"/>
      </w:pPr>
    </w:p>
    <w:p w14:paraId="4AE29BEC" w14:textId="1B799B30" w:rsidR="00F35990" w:rsidRPr="00F35990" w:rsidRDefault="00F35990" w:rsidP="00F35990">
      <w:pPr>
        <w:pStyle w:val="2"/>
        <w:shd w:val="clear" w:color="auto" w:fill="auto"/>
        <w:spacing w:before="0" w:after="0"/>
        <w:ind w:left="20" w:right="20" w:firstLine="700"/>
      </w:pPr>
      <w:r w:rsidRPr="00673581">
        <w:t>Приложение №</w:t>
      </w:r>
      <w:r w:rsidRPr="00F35990">
        <w:t xml:space="preserve"> </w:t>
      </w:r>
      <w:r w:rsidRPr="00F35990">
        <w:t>3</w:t>
      </w:r>
      <w:r>
        <w:rPr>
          <w:lang w:val="ru-UA"/>
        </w:rPr>
        <w:t xml:space="preserve"> - </w:t>
      </w:r>
      <w:r w:rsidRPr="00F35990">
        <w:t>Проект Приказа Минздрава России</w:t>
      </w:r>
      <w:r>
        <w:rPr>
          <w:lang w:val="ru-UA"/>
        </w:rPr>
        <w:t xml:space="preserve"> </w:t>
      </w:r>
      <w:r w:rsidRPr="00F35990">
        <w:t>"Об утверждении Административного регламента предоставления Министерством здравоохранения Российской Федерации государственной услуги по оценке качества оказываемых социально ориентированными некоммерческими организациями общественно полезных услуг"</w:t>
      </w:r>
      <w:r>
        <w:rPr>
          <w:lang w:val="ru-UA"/>
        </w:rPr>
        <w:t xml:space="preserve"> </w:t>
      </w:r>
      <w:r w:rsidRPr="00F35990">
        <w:t>(по состоянию на 17.04.2020)</w:t>
      </w:r>
      <w:r w:rsidRPr="00F35990">
        <w:t xml:space="preserve"> </w:t>
      </w:r>
      <w:r w:rsidRPr="00F35990">
        <w:t>(подготовлен Минздравом России, ID проекта 01/02/04-20/00101235)</w:t>
      </w:r>
    </w:p>
    <w:p w14:paraId="0FA319AD" w14:textId="77777777" w:rsidR="00F35990" w:rsidRPr="00F35990" w:rsidRDefault="00F35990" w:rsidP="00673581">
      <w:pPr>
        <w:pStyle w:val="2"/>
        <w:shd w:val="clear" w:color="auto" w:fill="auto"/>
        <w:spacing w:before="0" w:after="0"/>
        <w:ind w:left="20" w:right="20" w:firstLine="700"/>
      </w:pPr>
    </w:p>
    <w:p w14:paraId="597E68A1" w14:textId="27E00949" w:rsidR="00F35990" w:rsidRPr="00673581" w:rsidRDefault="00F35990" w:rsidP="00F35990">
      <w:pPr>
        <w:pStyle w:val="2"/>
        <w:shd w:val="clear" w:color="auto" w:fill="auto"/>
        <w:spacing w:before="0" w:after="0"/>
        <w:ind w:left="20" w:right="20" w:firstLine="700"/>
      </w:pPr>
      <w:r w:rsidRPr="00673581">
        <w:t>Приложение №</w:t>
      </w:r>
      <w:r w:rsidRPr="00F35990">
        <w:t xml:space="preserve"> </w:t>
      </w:r>
      <w:r w:rsidRPr="00F35990">
        <w:t xml:space="preserve">4 </w:t>
      </w:r>
      <w:r>
        <w:t>–</w:t>
      </w:r>
      <w:r>
        <w:rPr>
          <w:lang w:val="ru-UA"/>
        </w:rPr>
        <w:t xml:space="preserve"> примерный </w:t>
      </w:r>
      <w:proofErr w:type="gramStart"/>
      <w:r>
        <w:rPr>
          <w:lang w:val="ru-UA"/>
        </w:rPr>
        <w:t>образец</w:t>
      </w:r>
      <w:r w:rsidRPr="00F35990">
        <w:t xml:space="preserve"> </w:t>
      </w:r>
      <w:r>
        <w:rPr>
          <w:lang w:val="ru-UA"/>
        </w:rPr>
        <w:t xml:space="preserve"> заявления</w:t>
      </w:r>
      <w:proofErr w:type="gramEnd"/>
      <w:r>
        <w:rPr>
          <w:lang w:val="ru-UA"/>
        </w:rPr>
        <w:t xml:space="preserve"> о выдаче</w:t>
      </w:r>
      <w:r w:rsidRPr="00673581">
        <w:t xml:space="preserve">  </w:t>
      </w:r>
      <w:proofErr w:type="spellStart"/>
      <w:r w:rsidRPr="00673581">
        <w:t>заключени</w:t>
      </w:r>
      <w:proofErr w:type="spellEnd"/>
      <w:r>
        <w:rPr>
          <w:lang w:val="ru-UA"/>
        </w:rPr>
        <w:t>я</w:t>
      </w:r>
      <w:r w:rsidRPr="00673581">
        <w:t xml:space="preserve"> о  соответствии качества оказания социально ориентированной некоммерческой организацией  содействия  в  предоставлении  бесплатной  юридической помощи установленным критериям в сфере их предоставления</w:t>
      </w:r>
      <w:r>
        <w:rPr>
          <w:lang w:val="ru-UA"/>
        </w:rPr>
        <w:t>.</w:t>
      </w:r>
      <w:r w:rsidRPr="00673581">
        <w:t xml:space="preserve"> </w:t>
      </w:r>
    </w:p>
    <w:p w14:paraId="0AD8244E" w14:textId="6180D50F" w:rsidR="00673581" w:rsidRPr="00F35990" w:rsidRDefault="00673581" w:rsidP="00F35990">
      <w:pPr>
        <w:pStyle w:val="2"/>
        <w:shd w:val="clear" w:color="auto" w:fill="auto"/>
        <w:spacing w:before="0" w:after="0"/>
        <w:ind w:left="20" w:right="20" w:firstLine="700"/>
      </w:pPr>
    </w:p>
    <w:p w14:paraId="061BC00E" w14:textId="77777777" w:rsidR="00673581" w:rsidRDefault="00673581" w:rsidP="00F35990">
      <w:pPr>
        <w:pStyle w:val="2"/>
        <w:shd w:val="clear" w:color="auto" w:fill="auto"/>
        <w:spacing w:before="0" w:after="0"/>
        <w:ind w:left="20" w:right="20" w:firstLine="700"/>
        <w:jc w:val="right"/>
      </w:pPr>
    </w:p>
    <w:p w14:paraId="721A64AE" w14:textId="2A0CE423" w:rsidR="00E723B2" w:rsidRDefault="00B368D7" w:rsidP="00F35990">
      <w:pPr>
        <w:pStyle w:val="2"/>
        <w:shd w:val="clear" w:color="auto" w:fill="auto"/>
        <w:spacing w:before="0" w:after="0"/>
        <w:ind w:left="20" w:right="20" w:firstLine="700"/>
        <w:jc w:val="right"/>
      </w:pPr>
      <w:r>
        <w:t>Приложение №</w:t>
      </w:r>
      <w:r w:rsidR="00F35990" w:rsidRPr="00F35990">
        <w:t xml:space="preserve"> 4</w:t>
      </w:r>
      <w:r>
        <w:t xml:space="preserve"> </w:t>
      </w:r>
    </w:p>
    <w:p w14:paraId="4B98D121" w14:textId="77777777" w:rsidR="00F35990" w:rsidRDefault="00F35990" w:rsidP="00F35990">
      <w:pPr>
        <w:pStyle w:val="2"/>
        <w:shd w:val="clear" w:color="auto" w:fill="auto"/>
        <w:spacing w:before="0" w:after="0"/>
        <w:ind w:left="20" w:right="20" w:firstLine="700"/>
        <w:jc w:val="right"/>
      </w:pPr>
    </w:p>
    <w:p w14:paraId="03AD851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proofErr w:type="spellStart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Начальни</w:t>
      </w:r>
      <w:proofErr w:type="spellEnd"/>
      <w:r w:rsidRPr="00673581">
        <w:rPr>
          <w:rFonts w:ascii="Times New Roman" w:eastAsiaTheme="minorEastAsia" w:hAnsi="Times New Roman" w:cs="Times New Roman"/>
          <w:color w:val="auto"/>
          <w:lang w:val="ru-UA"/>
        </w:rPr>
        <w:t>ку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Главного управления</w:t>
      </w:r>
    </w:p>
    <w:p w14:paraId="32D7B0AD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Министерства юстиции Российской Федерации по 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______________</w:t>
      </w:r>
    </w:p>
    <w:p w14:paraId="17A1B737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>__________________</w:t>
      </w:r>
      <w:proofErr w:type="gramStart"/>
      <w:r w:rsidRPr="00673581">
        <w:rPr>
          <w:rFonts w:ascii="Times New Roman" w:eastAsiaTheme="minorEastAsia" w:hAnsi="Times New Roman" w:cs="Times New Roman"/>
          <w:color w:val="auto"/>
          <w:lang w:val="ru-UA"/>
        </w:rPr>
        <w:t>_( ФИО</w:t>
      </w:r>
      <w:proofErr w:type="gramEnd"/>
      <w:r w:rsidRPr="00673581">
        <w:rPr>
          <w:rFonts w:ascii="Times New Roman" w:eastAsiaTheme="minorEastAsia" w:hAnsi="Times New Roman" w:cs="Times New Roman"/>
          <w:color w:val="auto"/>
          <w:lang w:val="ru-UA"/>
        </w:rPr>
        <w:t>)</w:t>
      </w:r>
    </w:p>
    <w:p w14:paraId="31FE6EB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от </w:t>
      </w:r>
    </w:p>
    <w:p w14:paraId="08E9D24D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от ______________________________________________</w:t>
      </w:r>
    </w:p>
    <w:p w14:paraId="0D357E76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______________________________________________</w:t>
      </w:r>
    </w:p>
    <w:p w14:paraId="584127F8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(полное наименование заявителя</w:t>
      </w:r>
    </w:p>
    <w:p w14:paraId="56A72A4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(юридического лица),</w:t>
      </w:r>
    </w:p>
    <w:p w14:paraId="660E2083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Ф.И.О. руководителя постоянно действующего</w:t>
      </w:r>
    </w:p>
    <w:p w14:paraId="4702344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исполнительного органа заявителя или иного</w:t>
      </w:r>
    </w:p>
    <w:p w14:paraId="3A9D71B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лица, имеющего право действовать от его</w:t>
      </w:r>
    </w:p>
    <w:p w14:paraId="451F9FF1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имени без доверенности); </w:t>
      </w:r>
    </w:p>
    <w:p w14:paraId="6947B811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ОГРН </w:t>
      </w:r>
    </w:p>
    <w:p w14:paraId="7F6D4401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>адрес</w:t>
      </w:r>
    </w:p>
    <w:p w14:paraId="1DD6E6C8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телефон (факс)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_________________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,</w:t>
      </w:r>
    </w:p>
    <w:p w14:paraId="5860496B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адрес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электронной почты и иные реквизиты,</w:t>
      </w:r>
    </w:p>
    <w:p w14:paraId="00ED61A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позволяющие осуществлять взаимодействие</w:t>
      </w:r>
    </w:p>
    <w:p w14:paraId="2DC7AD44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                                   с заявителем</w:t>
      </w:r>
    </w:p>
    <w:p w14:paraId="604ED7A1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4BB31D3B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lang w:val="ru-RU"/>
        </w:rPr>
      </w:pPr>
      <w:bookmarkStart w:id="30" w:name="Par545"/>
      <w:bookmarkEnd w:id="30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ЗАЯВЛЕНИЕ</w:t>
      </w:r>
    </w:p>
    <w:p w14:paraId="31754B9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7BE1633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Прошу  Вас  выдать  заключение  о  соответствии качества оказания социально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ориентированной некоммерческой организацией 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_________________________________ с</w:t>
      </w:r>
      <w:proofErr w:type="spellStart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одействия</w:t>
      </w:r>
      <w:proofErr w:type="spellEnd"/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в  предоставлении  бесплатной  юридической помощи установленным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критериям в сфере их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lastRenderedPageBreak/>
        <w:t>предоставления, рассмотрев представленные документы.</w:t>
      </w:r>
    </w:p>
    <w:p w14:paraId="10A8889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ab/>
        <w:t>Подтверждаем,  что организация не является некоммерческой организацией,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выполняющей  функции  иностранного  агента,  и  на протяжении одного года и более  оказывает  названную  общественно  полезную  услугу, соответствующую критериям оценки качества оказания общественно полезных услуг, утвержденным </w:t>
      </w:r>
      <w:hyperlink r:id="rId8" w:history="1">
        <w:r w:rsidRPr="00673581">
          <w:rPr>
            <w:rFonts w:ascii="Times New Roman" w:eastAsiaTheme="minorEastAsia" w:hAnsi="Times New Roman" w:cs="Times New Roman"/>
            <w:color w:val="auto"/>
            <w:lang w:val="ru-RU"/>
          </w:rPr>
          <w:t>постановлением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Правительства  Российской  Федерации  от 27 октября 2016 г. N  1096  "Об  утверждении  перечня  общественно  полезных услуг и критериев оценки качества их оказания":</w:t>
      </w:r>
    </w:p>
    <w:p w14:paraId="2C8C6DC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1) подтверждение соответствия общественно полезной услуги установленным      нормативными правовыми актами Российской Федерации требованиям к ее содержанию (объем, сроки, качество предоставления)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:</w:t>
      </w:r>
    </w:p>
    <w:p w14:paraId="225D6216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_____________________________________________________________________ </w:t>
      </w:r>
    </w:p>
    <w:p w14:paraId="7388AF3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>_____________________________________________________________________</w:t>
      </w:r>
    </w:p>
    <w:p w14:paraId="5DB5FCC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ab/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2)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подтверждение наличия у лиц, непосредственно задействованных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в исполнении общественно полезной услуги (в том числе работников организации и работников, привлеченных по договорам гражданско-правового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х</w:t>
      </w:r>
      <w:proofErr w:type="spellStart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арактера</w:t>
      </w:r>
      <w:proofErr w:type="spellEnd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), необходимой квалификации (в том числе профессионального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образования, опыта работы в соответствующей сфере), достаточность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количества таких лиц)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:</w:t>
      </w:r>
    </w:p>
    <w:p w14:paraId="29AE9863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_____________________________________________________________________ </w:t>
      </w:r>
    </w:p>
    <w:p w14:paraId="2A18D5B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_____________________________________________________________________ </w:t>
      </w:r>
    </w:p>
    <w:p w14:paraId="15CCDAA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</w:p>
    <w:p w14:paraId="6EEDF3F7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3)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подтверждение удовлетворенности получателей общественно полезных услуг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качеством их оказания (отсутствие жалоб на действия (бездействие) и (или) решения организации, связанные с оказанием ею общественно полезных услуг,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признанных обоснованными судом, органами государственного контроля     (надзора) и муниципального надзора, иными органами в соответствии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с их компетенцией в течение 2 лет, предшествующих выдаче заключения)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:</w:t>
      </w:r>
    </w:p>
    <w:p w14:paraId="39B531C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___________________________________________________________________________</w:t>
      </w:r>
    </w:p>
    <w:p w14:paraId="7742B00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___________________________________________________________________________</w:t>
      </w:r>
    </w:p>
    <w:p w14:paraId="5467BA2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 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ab/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4)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подтверждение открытости и доступности информации о некоммерческой организации:</w:t>
      </w:r>
    </w:p>
    <w:p w14:paraId="2A5C902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3C1408C8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По мнению Комиссии Общественной палаты по развитию некоммерческого сектора и поддержке социально ориентированных НКО, целесообразно руководствоваться требованиями, установленными законодательством Российской Федерации в отношении государственных (муниципальных) учреждений) в той их части, которая может быть отнесена к деятельности НКО.</w:t>
      </w:r>
    </w:p>
    <w:p w14:paraId="67A1B2DA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См. пункт 3.3. статьи 32 Федерального закона от 12 января 1996 года № 7-ФЗ «О некоммерческих организациях» и приказ Минфина России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:</w:t>
      </w:r>
    </w:p>
    <w:p w14:paraId="41573900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color w:val="auto"/>
          <w:lang w:val="ru-UA" w:eastAsia="en-US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>3.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3. </w:t>
      </w:r>
      <w:proofErr w:type="spellStart"/>
      <w:r w:rsidRPr="00673581">
        <w:rPr>
          <w:rFonts w:ascii="Times New Roman" w:eastAsiaTheme="minorHAnsi" w:hAnsi="Times New Roman" w:cs="Times New Roman"/>
          <w:color w:val="auto"/>
          <w:lang w:val="ru-UA" w:eastAsia="en-US"/>
        </w:rPr>
        <w:t>ст</w:t>
      </w:r>
      <w:r w:rsidRPr="00673581">
        <w:rPr>
          <w:rFonts w:ascii="Times New Roman" w:eastAsiaTheme="minorHAnsi" w:hAnsi="Times New Roman" w:cs="Times New Roman"/>
          <w:color w:val="auto"/>
          <w:lang w:val="ru-RU" w:eastAsia="en-US"/>
        </w:rPr>
        <w:t>атьи</w:t>
      </w:r>
      <w:proofErr w:type="spellEnd"/>
      <w:r w:rsidRPr="00673581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32 Федерального закона от 12 января 1996 года № 7-ФЗ «О некоммерческих организациях»</w:t>
      </w:r>
      <w:r w:rsidRPr="00673581">
        <w:rPr>
          <w:rFonts w:ascii="Times New Roman" w:eastAsiaTheme="minorHAnsi" w:hAnsi="Times New Roman" w:cs="Times New Roman"/>
          <w:color w:val="auto"/>
          <w:lang w:val="ru-UA" w:eastAsia="en-US"/>
        </w:rPr>
        <w:t>:</w:t>
      </w:r>
    </w:p>
    <w:p w14:paraId="4A328CB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HAnsi" w:hAnsi="Times New Roman" w:cs="Times New Roman"/>
          <w:color w:val="auto"/>
          <w:lang w:val="ru-UA" w:eastAsia="en-US"/>
        </w:rPr>
        <w:t>“</w:t>
      </w:r>
      <w:r w:rsidRPr="00673581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подлежат размещению следующие документы:</w:t>
      </w:r>
    </w:p>
    <w:p w14:paraId="104E2367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(в ред. Федерального </w:t>
      </w:r>
      <w:hyperlink r:id="rId9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закона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от 07.06.2017 N 113-ФЗ)</w:t>
      </w:r>
    </w:p>
    <w:p w14:paraId="20B0D9B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1) учредительные документы государственного (муниципального) учреждения, в том числе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lastRenderedPageBreak/>
        <w:t>внесенные в них изменения;</w:t>
      </w:r>
    </w:p>
    <w:p w14:paraId="3B9E381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2) свидетельство о государственной регистрации государственного (муниципального) учреждения;</w:t>
      </w:r>
    </w:p>
    <w:p w14:paraId="3FDBDEE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3) решение учредителя о создании государственного (муниципального) учреждения;</w:t>
      </w:r>
    </w:p>
    <w:p w14:paraId="7102C4AA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4) решение учредителя о назначении руководителя государственного (муниципального) учреждения;</w:t>
      </w:r>
    </w:p>
    <w:p w14:paraId="123FA6EC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5) положения о филиалах, представительствах государственного (муниципального) учреждения;</w:t>
      </w:r>
    </w:p>
    <w:p w14:paraId="2EF35446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6) план финансово-хозяйственной деятельности государственного (муниципального) учреждения, составляемый и утверждаемый в </w:t>
      </w:r>
      <w:hyperlink r:id="rId10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порядке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11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требованиями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>, установленными Министерством финансов Российской Федерации;</w:t>
      </w:r>
    </w:p>
    <w:p w14:paraId="47F4BF2C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7) годовая бухгалтерская отчетность государственного (муниципального) учреждения;</w:t>
      </w:r>
    </w:p>
    <w:p w14:paraId="1356C83D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8) сведения о проведенных в отношении государственного (муниципального) учреждения контрольных мероприятиях и их результатах;</w:t>
      </w:r>
    </w:p>
    <w:p w14:paraId="034C8A0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9) государственное (муниципальное) задание на оказание услуг (выполнение работ);</w:t>
      </w:r>
    </w:p>
    <w:p w14:paraId="2A58EFE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10)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составляемый и утверждаемый в </w:t>
      </w:r>
      <w:hyperlink r:id="rId12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порядке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, определенном соответствующим органом, осуществляющим функции и полномочия учредителя, и в соответствии с общими </w:t>
      </w:r>
      <w:hyperlink r:id="rId13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требованиями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>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</w:p>
    <w:p w14:paraId="30F899A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11) бюджетная смета казенного учреждения, которая составляется, утверждается и </w:t>
      </w:r>
    </w:p>
    <w:p w14:paraId="4C2BB4F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12) решения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полномочий.</w:t>
      </w:r>
    </w:p>
    <w:p w14:paraId="43CA805C" w14:textId="77777777" w:rsidR="00673581" w:rsidRPr="00673581" w:rsidRDefault="00673581" w:rsidP="00673581">
      <w:pPr>
        <w:ind w:firstLine="708"/>
        <w:jc w:val="both"/>
        <w:rPr>
          <w:rFonts w:ascii="Times New Roman" w:eastAsiaTheme="minorHAnsi" w:hAnsi="Times New Roman" w:cs="Times New Roman"/>
          <w:color w:val="auto"/>
          <w:u w:val="single"/>
          <w:lang w:val="ru-RU" w:eastAsia="en-US"/>
        </w:rPr>
      </w:pPr>
    </w:p>
    <w:p w14:paraId="4AAB2356" w14:textId="77777777" w:rsidR="00673581" w:rsidRPr="00673581" w:rsidRDefault="00673581" w:rsidP="00673581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val="ru-RU"/>
        </w:rPr>
      </w:pPr>
      <w:r w:rsidRPr="00673581">
        <w:rPr>
          <w:rFonts w:ascii="Times New Roman" w:eastAsiaTheme="minorHAnsi" w:hAnsi="Times New Roman" w:cs="Times New Roman"/>
          <w:color w:val="auto"/>
          <w:u w:val="single"/>
          <w:lang w:val="ru-RU" w:eastAsia="en-US"/>
        </w:rPr>
        <w:t xml:space="preserve">По данным из открытых источников </w:t>
      </w:r>
      <w:r w:rsidRPr="00673581">
        <w:rPr>
          <w:rFonts w:ascii="Times New Roman" w:eastAsia="Times New Roman" w:hAnsi="Times New Roman" w:cs="Times New Roman"/>
          <w:color w:val="auto"/>
          <w:u w:val="single"/>
          <w:lang w:val="ru-UA"/>
        </w:rPr>
        <w:t>к такого рода подтверждениям</w:t>
      </w:r>
      <w:r w:rsidRPr="00673581">
        <w:rPr>
          <w:rFonts w:ascii="Times New Roman" w:eastAsia="Times New Roman" w:hAnsi="Times New Roman" w:cs="Times New Roman"/>
          <w:color w:val="auto"/>
          <w:u w:val="single"/>
          <w:lang w:val="ru-UA"/>
        </w:rPr>
        <w:t xml:space="preserve"> </w:t>
      </w:r>
      <w:proofErr w:type="gramStart"/>
      <w:r w:rsidRPr="00673581">
        <w:rPr>
          <w:rFonts w:ascii="Times New Roman" w:eastAsia="Times New Roman" w:hAnsi="Times New Roman" w:cs="Times New Roman"/>
          <w:color w:val="auto"/>
          <w:u w:val="single"/>
          <w:lang w:val="ru-UA"/>
        </w:rPr>
        <w:t>также  предоставляется</w:t>
      </w:r>
      <w:proofErr w:type="gramEnd"/>
      <w:r w:rsidRPr="00673581">
        <w:rPr>
          <w:rFonts w:ascii="Times New Roman" w:eastAsia="Times New Roman" w:hAnsi="Times New Roman" w:cs="Times New Roman"/>
          <w:color w:val="auto"/>
          <w:u w:val="single"/>
          <w:lang w:val="ru-UA"/>
        </w:rPr>
        <w:t xml:space="preserve"> с</w:t>
      </w:r>
      <w:proofErr w:type="spellStart"/>
      <w:r w:rsidRPr="00673581">
        <w:rPr>
          <w:rFonts w:ascii="Times New Roman" w:eastAsia="Times New Roman" w:hAnsi="Times New Roman" w:cs="Times New Roman"/>
          <w:color w:val="auto"/>
          <w:lang w:val="ru-RU"/>
        </w:rPr>
        <w:t>оответствие</w:t>
      </w:r>
      <w:proofErr w:type="spellEnd"/>
      <w:r w:rsidRPr="00673581">
        <w:rPr>
          <w:rFonts w:ascii="Times New Roman" w:eastAsia="Times New Roman" w:hAnsi="Times New Roman" w:cs="Times New Roman"/>
          <w:color w:val="auto"/>
          <w:lang w:val="ru-RU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</w:r>
    </w:p>
    <w:p w14:paraId="227772E2" w14:textId="77777777" w:rsidR="00673581" w:rsidRPr="00673581" w:rsidRDefault="00673581" w:rsidP="00673581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val="ru-RU"/>
        </w:rPr>
      </w:pPr>
      <w:r w:rsidRPr="00673581">
        <w:rPr>
          <w:rFonts w:ascii="Times New Roman" w:eastAsia="Times New Roman" w:hAnsi="Times New Roman" w:cs="Times New Roman"/>
          <w:color w:val="auto"/>
          <w:lang w:val="ru-RU"/>
        </w:rPr>
        <w:t>- на информационных стендах в помещениях организации;</w:t>
      </w:r>
    </w:p>
    <w:p w14:paraId="5B7F1D5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UA"/>
        </w:rPr>
      </w:pPr>
      <w:r w:rsidRPr="00673581">
        <w:rPr>
          <w:rFonts w:ascii="Times New Roman" w:eastAsia="Times New Roman" w:hAnsi="Times New Roman" w:cs="Times New Roman"/>
          <w:color w:val="auto"/>
          <w:lang w:val="ru-RU"/>
        </w:rPr>
        <w:t>- на официальном сайте организации в информационно-телекоммуникационной сети "Интернет"</w:t>
      </w:r>
      <w:r w:rsidRPr="00673581">
        <w:rPr>
          <w:rFonts w:ascii="Times New Roman" w:eastAsia="Times New Roman" w:hAnsi="Times New Roman" w:cs="Times New Roman"/>
          <w:color w:val="auto"/>
          <w:lang w:val="ru-UA"/>
        </w:rPr>
        <w:t>;</w:t>
      </w:r>
    </w:p>
    <w:p w14:paraId="3696941D" w14:textId="77777777" w:rsidR="00673581" w:rsidRPr="00673581" w:rsidRDefault="00673581" w:rsidP="00673581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val="ru-RU"/>
        </w:rPr>
      </w:pPr>
      <w:r w:rsidRPr="00673581">
        <w:rPr>
          <w:rFonts w:ascii="Times New Roman" w:eastAsia="Times New Roman" w:hAnsi="Times New Roman" w:cs="Times New Roman"/>
          <w:color w:val="auto"/>
          <w:lang w:val="ru-UA" w:eastAsia="en-US"/>
        </w:rPr>
        <w:t xml:space="preserve">- </w:t>
      </w:r>
      <w:r w:rsidRPr="00673581">
        <w:rPr>
          <w:rFonts w:ascii="Times New Roman" w:eastAsia="Times New Roman" w:hAnsi="Times New Roman" w:cs="Times New Roman"/>
          <w:color w:val="auto"/>
          <w:lang w:val="ru-RU"/>
        </w:rPr>
        <w:t>Обеспечение на официальном сайте организации наличия и функционирования дистанционных способов взаимодействия с получателями услуг:</w:t>
      </w:r>
    </w:p>
    <w:p w14:paraId="49BCE4C4" w14:textId="77777777" w:rsidR="00673581" w:rsidRPr="00673581" w:rsidRDefault="00673581" w:rsidP="00673581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lang w:val="ru-RU"/>
        </w:rPr>
      </w:pPr>
      <w:r w:rsidRPr="00673581">
        <w:rPr>
          <w:rFonts w:ascii="Times New Roman" w:eastAsia="Times New Roman" w:hAnsi="Times New Roman" w:cs="Times New Roman"/>
          <w:color w:val="auto"/>
          <w:lang w:val="ru-RU"/>
        </w:rPr>
        <w:t>- электронных сервисов (форма для подачи электронного обращения/раздел "Часто задаваемые вопросы");</w:t>
      </w:r>
    </w:p>
    <w:p w14:paraId="6EA110F0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UA"/>
        </w:rPr>
      </w:pPr>
      <w:r w:rsidRPr="00673581">
        <w:rPr>
          <w:rFonts w:ascii="Times New Roman" w:eastAsia="Times New Roman" w:hAnsi="Times New Roman" w:cs="Times New Roman"/>
          <w:color w:val="auto"/>
          <w:lang w:val="ru-RU"/>
        </w:rPr>
        <w:lastRenderedPageBreak/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 w:rsidRPr="00673581">
        <w:rPr>
          <w:rFonts w:ascii="Times New Roman" w:eastAsia="Times New Roman" w:hAnsi="Times New Roman" w:cs="Times New Roman"/>
          <w:color w:val="auto"/>
          <w:lang w:val="ru-UA"/>
        </w:rPr>
        <w:t>;</w:t>
      </w:r>
    </w:p>
    <w:p w14:paraId="3413A9F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UA"/>
        </w:rPr>
      </w:pPr>
      <w:r w:rsidRPr="00673581">
        <w:rPr>
          <w:rFonts w:ascii="Times New Roman" w:eastAsia="Times New Roman" w:hAnsi="Times New Roman" w:cs="Times New Roman"/>
          <w:color w:val="auto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</w:t>
      </w:r>
      <w:proofErr w:type="gramStart"/>
      <w:r w:rsidRPr="00673581">
        <w:rPr>
          <w:rFonts w:ascii="Times New Roman" w:eastAsia="Times New Roman" w:hAnsi="Times New Roman" w:cs="Times New Roman"/>
          <w:color w:val="auto"/>
          <w:lang w:val="ru-RU"/>
        </w:rPr>
        <w:t>помещениях  организации</w:t>
      </w:r>
      <w:proofErr w:type="gramEnd"/>
      <w:r w:rsidRPr="00673581">
        <w:rPr>
          <w:rFonts w:ascii="Times New Roman" w:eastAsia="Times New Roman" w:hAnsi="Times New Roman" w:cs="Times New Roman"/>
          <w:color w:val="auto"/>
          <w:lang w:val="ru-RU"/>
        </w:rPr>
        <w:t xml:space="preserve"> и на официальном сайте организации в информационно-телекоммуникационной сети "Интернет" (в % от общего числа опрошенных получателей услуг)</w:t>
      </w:r>
    </w:p>
    <w:p w14:paraId="716B6BF9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ab/>
      </w:r>
    </w:p>
    <w:p w14:paraId="411A1F1A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  <w:r w:rsidRPr="00673581">
        <w:rPr>
          <w:rFonts w:ascii="Times New Roman" w:eastAsiaTheme="minorEastAsia" w:hAnsi="Times New Roman" w:cs="Times New Roman"/>
          <w:color w:val="auto"/>
          <w:lang w:val="ru-UA"/>
        </w:rPr>
        <w:t>5)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подтверждение отсутствия организации в реестре недобросовестных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поставщиков по результатам оказания услуги в рамках исполнения контрактов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,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заключенных в соответствии с Федеральным </w:t>
      </w:r>
      <w:hyperlink r:id="rId14" w:history="1">
        <w:r w:rsidRPr="00673581">
          <w:rPr>
            <w:rFonts w:ascii="Times New Roman" w:eastAsiaTheme="minorEastAsia" w:hAnsi="Times New Roman" w:cs="Times New Roman"/>
            <w:color w:val="0000FF"/>
            <w:lang w:val="ru-RU"/>
          </w:rPr>
          <w:t>законом</w:t>
        </w:r>
      </w:hyperlink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от 5 апреля 2013 г.   N 44-ФЗ "О контрактной системе в сфере закупок товаров, работ, </w:t>
      </w:r>
      <w:proofErr w:type="gramStart"/>
      <w:r w:rsidRPr="00673581">
        <w:rPr>
          <w:rFonts w:ascii="Times New Roman" w:eastAsiaTheme="minorEastAsia" w:hAnsi="Times New Roman" w:cs="Times New Roman"/>
          <w:color w:val="auto"/>
          <w:lang w:val="ru-RU"/>
        </w:rPr>
        <w:t>услуг  для</w:t>
      </w:r>
      <w:proofErr w:type="gramEnd"/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обеспечения государственных и муниципальных нужд" в течение 2 лет, предшествующих выдаче заключения)</w:t>
      </w:r>
      <w:r w:rsidRPr="00673581">
        <w:rPr>
          <w:rFonts w:ascii="Times New Roman" w:eastAsiaTheme="minorEastAsia" w:hAnsi="Times New Roman" w:cs="Times New Roman"/>
          <w:color w:val="auto"/>
          <w:lang w:val="ru-UA"/>
        </w:rPr>
        <w:t>:</w:t>
      </w:r>
    </w:p>
    <w:p w14:paraId="2227F4CD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___________________________________________________________________________</w:t>
      </w:r>
    </w:p>
    <w:p w14:paraId="71E71378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___________________________________________________________________________</w:t>
      </w:r>
    </w:p>
    <w:p w14:paraId="48E2C8D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u w:val="single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u w:val="single"/>
          <w:lang w:val="ru-RU"/>
        </w:rPr>
        <w:t xml:space="preserve">По данным из открытых источников (необходимо уточнить при подаче заявления) представляется справка/декларация, в котором указывается: </w:t>
      </w:r>
    </w:p>
    <w:p w14:paraId="3F40EA9A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Наименование юрлица и его реквизиты.</w:t>
      </w:r>
    </w:p>
    <w:p w14:paraId="32D1BA62" w14:textId="77777777" w:rsidR="00F35990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Подтверждение соответствия требованиям п. 3-9, 11 ст. 31 44-ФЗ. </w:t>
      </w:r>
    </w:p>
    <w:p w14:paraId="3874FCBF" w14:textId="409BC49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Все нужные пункты из данной статьи копируются.</w:t>
      </w:r>
    </w:p>
    <w:p w14:paraId="7B110D51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В завершение руководитель ставит свою подпись.</w:t>
      </w:r>
    </w:p>
    <w:p w14:paraId="5838C5C6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150825C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bookmarkStart w:id="31" w:name="_Hlk40870167"/>
    </w:p>
    <w:p w14:paraId="749D3B5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________________________/_________________/</w:t>
      </w:r>
    </w:p>
    <w:p w14:paraId="4EFB98A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(подпись руководителя организации с расшифровкой и наименованием должности)</w:t>
      </w:r>
    </w:p>
    <w:p w14:paraId="251D3E14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М.П. (при наличии</w:t>
      </w:r>
    </w:p>
    <w:p w14:paraId="6DE34A3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43A26490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bookmarkEnd w:id="31"/>
    <w:p w14:paraId="47F8C0A7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2D03A66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Подтверждающие документы прилагаются:</w:t>
      </w:r>
    </w:p>
    <w:p w14:paraId="001482B0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1. ________________________________________________________________________</w:t>
      </w:r>
    </w:p>
    <w:p w14:paraId="2DE63A4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2. ________________________________________________________________________</w:t>
      </w:r>
    </w:p>
    <w:p w14:paraId="7457AE28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3. ________________________________________________________________________</w:t>
      </w:r>
    </w:p>
    <w:p w14:paraId="62C12A9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proofErr w:type="gramStart"/>
      <w:r w:rsidRPr="00673581">
        <w:rPr>
          <w:rFonts w:ascii="Times New Roman" w:eastAsiaTheme="minorEastAsia" w:hAnsi="Times New Roman" w:cs="Times New Roman"/>
          <w:color w:val="auto"/>
          <w:lang w:val="ru-UA"/>
        </w:rPr>
        <w:t>Согласно положений</w:t>
      </w:r>
      <w:proofErr w:type="gramEnd"/>
      <w:r w:rsidRPr="00673581">
        <w:rPr>
          <w:rFonts w:ascii="Times New Roman" w:eastAsiaTheme="minorEastAsia" w:hAnsi="Times New Roman" w:cs="Times New Roman"/>
          <w:color w:val="auto"/>
          <w:lang w:val="ru-UA"/>
        </w:rPr>
        <w:t xml:space="preserve"> регламента к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заявлению </w:t>
      </w:r>
      <w:r w:rsidRPr="00673581">
        <w:rPr>
          <w:rFonts w:ascii="Times New Roman" w:eastAsiaTheme="minorEastAsia" w:hAnsi="Times New Roman" w:cs="Times New Roman"/>
          <w:b/>
          <w:bCs/>
          <w:color w:val="auto"/>
          <w:lang w:val="ru-RU"/>
        </w:rPr>
        <w:t>могут быть</w:t>
      </w: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приложены документы, обосновывающие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другие).</w:t>
      </w:r>
    </w:p>
    <w:p w14:paraId="278CD36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UA"/>
        </w:rPr>
      </w:pPr>
    </w:p>
    <w:p w14:paraId="6097E93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___________________________________________________________________________</w:t>
      </w:r>
    </w:p>
    <w:p w14:paraId="3EDBD7E6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</w:t>
      </w:r>
    </w:p>
    <w:p w14:paraId="12F66D5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12CE8EAF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194499C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77CB5435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(</w:t>
      </w:r>
      <w:proofErr w:type="gramStart"/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Должность)   </w:t>
      </w:r>
      <w:proofErr w:type="gramEnd"/>
      <w:r w:rsidRPr="00673581">
        <w:rPr>
          <w:rFonts w:ascii="Times New Roman" w:eastAsiaTheme="minorEastAsia" w:hAnsi="Times New Roman" w:cs="Times New Roman"/>
          <w:color w:val="auto"/>
          <w:lang w:val="ru-RU"/>
        </w:rPr>
        <w:t xml:space="preserve">         (Подпись)                       (Ф.И.О.)</w:t>
      </w:r>
    </w:p>
    <w:p w14:paraId="4E6A5FF4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61EFE04A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"__" __________ 20__ г.</w:t>
      </w:r>
    </w:p>
    <w:p w14:paraId="4A7C701E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22E604B2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М.П.</w:t>
      </w:r>
    </w:p>
    <w:p w14:paraId="6D4ED350" w14:textId="77777777" w:rsidR="00673581" w:rsidRPr="00673581" w:rsidRDefault="00673581" w:rsidP="0067358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673581">
        <w:rPr>
          <w:rFonts w:ascii="Times New Roman" w:eastAsiaTheme="minorEastAsia" w:hAnsi="Times New Roman" w:cs="Times New Roman"/>
          <w:color w:val="auto"/>
          <w:lang w:val="ru-RU"/>
        </w:rPr>
        <w:t>(при наличии)</w:t>
      </w:r>
    </w:p>
    <w:p w14:paraId="040D9C2D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192D246B" w14:textId="77777777" w:rsidR="00673581" w:rsidRPr="00673581" w:rsidRDefault="00673581" w:rsidP="006735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</w:p>
    <w:p w14:paraId="73DAEDF1" w14:textId="77777777" w:rsidR="00673581" w:rsidRPr="00673581" w:rsidRDefault="00673581" w:rsidP="00673581">
      <w:pPr>
        <w:spacing w:after="160" w:line="259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14:paraId="5942F81F" w14:textId="484E6CB7" w:rsidR="00E723B2" w:rsidRPr="00673581" w:rsidRDefault="00E723B2" w:rsidP="00673581">
      <w:pPr>
        <w:pStyle w:val="Bodytext30"/>
        <w:shd w:val="clear" w:color="auto" w:fill="auto"/>
        <w:spacing w:before="0" w:after="730" w:line="180" w:lineRule="exact"/>
        <w:ind w:right="1080"/>
        <w:rPr>
          <w:lang w:val="ru-RU"/>
        </w:rPr>
      </w:pPr>
    </w:p>
    <w:sectPr w:rsidR="00E723B2" w:rsidRPr="00673581" w:rsidSect="00673581">
      <w:type w:val="continuous"/>
      <w:pgSz w:w="11905" w:h="16837"/>
      <w:pgMar w:top="1814" w:right="404" w:bottom="1708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93FC" w14:textId="77777777" w:rsidR="00EC7A6C" w:rsidRDefault="00EC7A6C">
      <w:r>
        <w:separator/>
      </w:r>
    </w:p>
  </w:endnote>
  <w:endnote w:type="continuationSeparator" w:id="0">
    <w:p w14:paraId="672397E7" w14:textId="77777777" w:rsidR="00EC7A6C" w:rsidRDefault="00E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A662" w14:textId="77777777" w:rsidR="00EC7A6C" w:rsidRDefault="00EC7A6C">
      <w:r>
        <w:separator/>
      </w:r>
    </w:p>
  </w:footnote>
  <w:footnote w:type="continuationSeparator" w:id="0">
    <w:p w14:paraId="2FF8C422" w14:textId="77777777" w:rsidR="00EC7A6C" w:rsidRDefault="00EC7A6C">
      <w:r>
        <w:continuationSeparator/>
      </w:r>
    </w:p>
  </w:footnote>
  <w:footnote w:id="1">
    <w:p w14:paraId="5471FDE2" w14:textId="77777777" w:rsidR="00E723B2" w:rsidRDefault="00B368D7">
      <w:pPr>
        <w:pStyle w:val="Footnote0"/>
        <w:shd w:val="clear" w:color="auto" w:fill="auto"/>
        <w:tabs>
          <w:tab w:val="left" w:pos="878"/>
        </w:tabs>
      </w:pPr>
      <w:r>
        <w:rPr>
          <w:vertAlign w:val="superscript"/>
        </w:rPr>
        <w:footnoteRef/>
      </w:r>
      <w:r>
        <w:tab/>
        <w:t>Изменения внесены Федеральным законом от 14 ноября 2017 года № 320-Ф3 «О внесении изменений в статью 31.4 Федерального закона «О некоммер</w:t>
      </w:r>
      <w:r>
        <w:t>ческих организациях»</w:t>
      </w:r>
    </w:p>
  </w:footnote>
  <w:footnote w:id="2">
    <w:p w14:paraId="34259A33" w14:textId="77777777" w:rsidR="00E723B2" w:rsidRDefault="00B368D7">
      <w:pPr>
        <w:pStyle w:val="Footnote0"/>
        <w:shd w:val="clear" w:color="auto" w:fill="auto"/>
        <w:tabs>
          <w:tab w:val="left" w:pos="850"/>
        </w:tabs>
        <w:spacing w:line="230" w:lineRule="exact"/>
        <w:ind w:right="20"/>
      </w:pPr>
      <w:r>
        <w:rPr>
          <w:vertAlign w:val="superscript"/>
        </w:rPr>
        <w:footnoteRef/>
      </w:r>
      <w:r>
        <w:tab/>
        <w:t>Изменения внесены Указом Президента Российской Федерации от 1 июля 2017 года № 299 «О внесении изменения в приоритетные направления деятельности в сфере оказания общественно полезных услуг, утвержденные Указом Президента Российской Ф</w:t>
      </w:r>
      <w:r>
        <w:t>едерации от 8 августа 2016 г. № 398»</w:t>
      </w:r>
    </w:p>
  </w:footnote>
  <w:footnote w:id="3">
    <w:p w14:paraId="21995ADD" w14:textId="77777777" w:rsidR="00E723B2" w:rsidRDefault="00B368D7">
      <w:pPr>
        <w:pStyle w:val="Footnote0"/>
        <w:shd w:val="clear" w:color="auto" w:fill="auto"/>
        <w:tabs>
          <w:tab w:val="left" w:pos="864"/>
        </w:tabs>
        <w:spacing w:line="230" w:lineRule="exact"/>
      </w:pPr>
      <w:r>
        <w:footnoteRef/>
      </w:r>
      <w:r>
        <w:tab/>
        <w:t>Изменения внесены постановлением Правительства Российской Федерации от 27 июля 2017 года № 885 «О внесении изменений в перечень общественно полезных услуг»</w:t>
      </w:r>
    </w:p>
  </w:footnote>
  <w:footnote w:id="4">
    <w:p w14:paraId="133F9CF1" w14:textId="77777777" w:rsidR="00E723B2" w:rsidRDefault="00B368D7">
      <w:pPr>
        <w:pStyle w:val="Footnote0"/>
        <w:shd w:val="clear" w:color="auto" w:fill="auto"/>
        <w:tabs>
          <w:tab w:val="left" w:pos="854"/>
        </w:tabs>
        <w:spacing w:line="230" w:lineRule="exact"/>
      </w:pPr>
      <w:r>
        <w:rPr>
          <w:vertAlign w:val="superscript"/>
        </w:rPr>
        <w:footnoteRef/>
      </w:r>
      <w:r>
        <w:tab/>
      </w:r>
      <w:r>
        <w:t>Изменения внесены постановлениями Правительства Российской Федерации:</w:t>
      </w:r>
    </w:p>
    <w:p w14:paraId="0A747610" w14:textId="77777777" w:rsidR="00E723B2" w:rsidRDefault="00B368D7">
      <w:pPr>
        <w:pStyle w:val="Footnote0"/>
        <w:numPr>
          <w:ilvl w:val="0"/>
          <w:numId w:val="1"/>
        </w:numPr>
        <w:shd w:val="clear" w:color="auto" w:fill="auto"/>
        <w:tabs>
          <w:tab w:val="left" w:pos="926"/>
        </w:tabs>
        <w:spacing w:line="230" w:lineRule="exact"/>
        <w:ind w:right="40"/>
      </w:pPr>
      <w:r>
        <w:t>от 20 сентября 2017 года № 1137 «О внесении изменений в приложение № 3 к Правилам принятия решения о признании социально ориентированной некоммерческой организации исполнителем обществен</w:t>
      </w:r>
      <w:r>
        <w:t>но полезных услуг»;</w:t>
      </w:r>
    </w:p>
    <w:p w14:paraId="30E1F33E" w14:textId="77777777" w:rsidR="00E723B2" w:rsidRDefault="00B368D7">
      <w:pPr>
        <w:pStyle w:val="Footnote0"/>
        <w:numPr>
          <w:ilvl w:val="0"/>
          <w:numId w:val="1"/>
        </w:numPr>
        <w:shd w:val="clear" w:color="auto" w:fill="auto"/>
        <w:tabs>
          <w:tab w:val="left" w:pos="994"/>
        </w:tabs>
        <w:spacing w:line="230" w:lineRule="exact"/>
        <w:ind w:right="40"/>
      </w:pPr>
      <w:r>
        <w:t>от 24 января 2018 года № 57 «О внесении изменений в постановление Правительства Российской Федерации от 26 января 2017 г. № 89»</w:t>
      </w:r>
    </w:p>
  </w:footnote>
  <w:footnote w:id="5">
    <w:p w14:paraId="673D6A89" w14:textId="77777777" w:rsidR="00E723B2" w:rsidRDefault="00B368D7">
      <w:pPr>
        <w:pStyle w:val="Footnote0"/>
        <w:shd w:val="clear" w:color="auto" w:fill="auto"/>
        <w:ind w:left="20" w:right="40"/>
      </w:pPr>
      <w:r>
        <w:rPr>
          <w:vertAlign w:val="superscript"/>
        </w:rPr>
        <w:footnoteRef/>
      </w:r>
      <w:r>
        <w:t xml:space="preserve"> Срок ответа на межведомственный запрос заинтересованного органа не может превышать 15 рабочих дней со дня </w:t>
      </w:r>
      <w:r>
        <w:t>поступления межведомственного запроса в соответствующие органы.</w:t>
      </w:r>
    </w:p>
  </w:footnote>
  <w:footnote w:id="6">
    <w:p w14:paraId="3A2D01E1" w14:textId="77777777" w:rsidR="00E723B2" w:rsidRDefault="00B368D7">
      <w:pPr>
        <w:pStyle w:val="Footnote0"/>
        <w:shd w:val="clear" w:color="auto" w:fill="auto"/>
        <w:spacing w:line="230" w:lineRule="exact"/>
        <w:ind w:right="20"/>
      </w:pPr>
      <w:r>
        <w:rPr>
          <w:vertAlign w:val="superscript"/>
        </w:rPr>
        <w:footnoteRef/>
      </w:r>
      <w:r>
        <w:t xml:space="preserve"> При этом необходимо иметь в виду, что при оказании организацией услуг, включенных в перечень ОПУ, являющихся государственными (муниципальными) услугами, применяется их детализация, соответст</w:t>
      </w:r>
      <w:r>
        <w:t>вующая содержанию таких услуг, включенных в базовый (отраслевой) перечень государственных и муниципальных услуг и работ. Такие услуги в перечне ОПУ, утвержденном постановлением Правительства Российской Федерации от 27 октября 2016 г. № 1096, помечены знако</w:t>
      </w:r>
      <w:r>
        <w:t>м &lt;*&gt;.</w:t>
      </w:r>
    </w:p>
  </w:footnote>
  <w:footnote w:id="7">
    <w:p w14:paraId="6BADF518" w14:textId="77777777" w:rsidR="00E723B2" w:rsidRDefault="00B368D7">
      <w:pPr>
        <w:pStyle w:val="Footnote0"/>
        <w:shd w:val="clear" w:color="auto" w:fill="auto"/>
        <w:spacing w:line="230" w:lineRule="exact"/>
        <w:ind w:right="20"/>
      </w:pPr>
      <w:r>
        <w:rPr>
          <w:vertAlign w:val="superscript"/>
        </w:rPr>
        <w:t>77</w:t>
      </w:r>
      <w:r>
        <w:t xml:space="preserve"> Такие административные регламенты не приняты. В настоящее время рассматривается вопрос о разработке типового (единого) административного регламента для всех заинтересованных органов (по всем ОПУ).</w:t>
      </w:r>
    </w:p>
  </w:footnote>
  <w:footnote w:id="8">
    <w:p w14:paraId="0BA08A31" w14:textId="77777777" w:rsidR="00E723B2" w:rsidRDefault="00B368D7">
      <w:pPr>
        <w:pStyle w:val="Footnote0"/>
        <w:shd w:val="clear" w:color="auto" w:fill="auto"/>
        <w:tabs>
          <w:tab w:val="left" w:pos="974"/>
        </w:tabs>
        <w:spacing w:line="230" w:lineRule="exact"/>
        <w:ind w:right="20"/>
      </w:pPr>
      <w:r>
        <w:rPr>
          <w:vertAlign w:val="superscript"/>
        </w:rPr>
        <w:footnoteRef/>
      </w:r>
      <w:r>
        <w:tab/>
        <w:t>В настоящее время способ направления документов</w:t>
      </w:r>
      <w:r>
        <w:t xml:space="preserve"> посредством использования федеральной государственной информационной системы «Единый портал государственных и муниципальных услуг (функций)» не доступен. Уполномоченными органами осуществляется работа по установлению такой возможности.</w:t>
      </w:r>
    </w:p>
  </w:footnote>
  <w:footnote w:id="9">
    <w:p w14:paraId="28E21FA4" w14:textId="77777777" w:rsidR="00E723B2" w:rsidRDefault="00B368D7">
      <w:pPr>
        <w:pStyle w:val="Footnote0"/>
        <w:shd w:val="clear" w:color="auto" w:fill="auto"/>
        <w:tabs>
          <w:tab w:val="left" w:pos="965"/>
        </w:tabs>
        <w:spacing w:line="226" w:lineRule="exact"/>
        <w:ind w:right="20"/>
      </w:pPr>
      <w:r>
        <w:rPr>
          <w:vertAlign w:val="superscript"/>
        </w:rPr>
        <w:footnoteRef/>
      </w:r>
      <w:r>
        <w:tab/>
        <w:t>Критерии оценки к</w:t>
      </w:r>
      <w:r>
        <w:t>ачества оказания общественно полезных услуг утверждены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10">
    <w:p w14:paraId="05E4A602" w14:textId="77777777" w:rsidR="00E723B2" w:rsidRDefault="00B368D7">
      <w:pPr>
        <w:pStyle w:val="Footnote0"/>
        <w:shd w:val="clear" w:color="auto" w:fill="auto"/>
        <w:spacing w:line="226" w:lineRule="exact"/>
      </w:pPr>
      <w:r>
        <w:rPr>
          <w:vertAlign w:val="superscript"/>
        </w:rPr>
        <w:footnoteRef/>
      </w:r>
      <w:r>
        <w:t xml:space="preserve"> В настоящее время способ н</w:t>
      </w:r>
      <w:r>
        <w:t>аправления документов посредством использования федеральной государственной информационной системы «Единый портал государственных и муниципальных услуг (функций)» не доступен. Уполномоченными органами осуществляется работа по установлению такой возможности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B0B" w14:textId="77777777" w:rsidR="00E723B2" w:rsidRDefault="00B368D7">
    <w:pPr>
      <w:pStyle w:val="Headerorfooter0"/>
      <w:framePr w:w="11934" w:h="158" w:wrap="none" w:vAnchor="text" w:hAnchor="page" w:x="-13" w:y="774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11pt"/>
      </w:rPr>
      <w:t>2</w:t>
    </w:r>
    <w:r>
      <w:rPr>
        <w:rStyle w:val="Headerorfooter11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189"/>
    <w:multiLevelType w:val="multilevel"/>
    <w:tmpl w:val="0CEE4CF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32F25"/>
    <w:multiLevelType w:val="multilevel"/>
    <w:tmpl w:val="AC466BD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E0D38"/>
    <w:multiLevelType w:val="multilevel"/>
    <w:tmpl w:val="8BBE81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35167"/>
    <w:multiLevelType w:val="multilevel"/>
    <w:tmpl w:val="34C4CD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F4863"/>
    <w:multiLevelType w:val="multilevel"/>
    <w:tmpl w:val="735E5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E08A7"/>
    <w:multiLevelType w:val="multilevel"/>
    <w:tmpl w:val="3ADE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F38B1"/>
    <w:multiLevelType w:val="multilevel"/>
    <w:tmpl w:val="3CE45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A11BA0"/>
    <w:multiLevelType w:val="multilevel"/>
    <w:tmpl w:val="E96EB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F9484F"/>
    <w:multiLevelType w:val="multilevel"/>
    <w:tmpl w:val="673E1C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A5B36"/>
    <w:multiLevelType w:val="multilevel"/>
    <w:tmpl w:val="E9E0C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65525"/>
    <w:multiLevelType w:val="multilevel"/>
    <w:tmpl w:val="5AA83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2"/>
    <w:rsid w:val="00582D8C"/>
    <w:rsid w:val="00673581"/>
    <w:rsid w:val="00B368D7"/>
    <w:rsid w:val="00C20161"/>
    <w:rsid w:val="00D254F6"/>
    <w:rsid w:val="00E7167A"/>
    <w:rsid w:val="00E723B2"/>
    <w:rsid w:val="00EC7A6C"/>
    <w:rsid w:val="00F35990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39D2"/>
  <w15:docId w15:val="{2C7E455F-B1B9-4701-BEA6-0CAECF51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">
    <w:name w:val="Footnote (2)_"/>
    <w:basedOn w:val="a0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ootnote3">
    <w:name w:val="Footnote (3)_"/>
    <w:basedOn w:val="a0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31">
    <w:name w:val="Footnote (3)"/>
    <w:basedOn w:val="Footno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2115ptNotItalic">
    <w:name w:val="Body text (2) + 11;5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40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note30">
    <w:name w:val="Footnote (3)"/>
    <w:basedOn w:val="a"/>
    <w:link w:val="Footnote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660" w:after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7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67358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ru-RU"/>
    </w:rPr>
  </w:style>
  <w:style w:type="paragraph" w:customStyle="1" w:styleId="ConsPlusTitle">
    <w:name w:val="ConsPlusTitle"/>
    <w:uiPriority w:val="99"/>
    <w:rsid w:val="006735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val="ru-RU"/>
    </w:rPr>
  </w:style>
  <w:style w:type="paragraph" w:customStyle="1" w:styleId="ConsPlusTitlePage">
    <w:name w:val="ConsPlusTitlePage"/>
    <w:uiPriority w:val="99"/>
    <w:rsid w:val="00F3599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8600&amp;date=19.05.2020" TargetMode="External"/><Relationship Id="rId13" Type="http://schemas.openxmlformats.org/officeDocument/2006/relationships/hyperlink" Target="https://login.consultant.ru/link/?req=doc&amp;base=RZR&amp;n=327823&amp;date=20.05.2020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RZR&amp;n=152678&amp;date=20.05.2020&amp;dst=100213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47352&amp;date=20.05.2020&amp;dst=100017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152678&amp;date=20.05.2020&amp;dst=1000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17851&amp;date=20.05.2020&amp;dst=100011&amp;fld=134" TargetMode="External"/><Relationship Id="rId14" Type="http://schemas.openxmlformats.org/officeDocument/2006/relationships/hyperlink" Target="https://login.consultant.ru/link/?req=doc&amp;base=RZR&amp;n=351268&amp;date=19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 Шипило</cp:lastModifiedBy>
  <cp:revision>3</cp:revision>
  <dcterms:created xsi:type="dcterms:W3CDTF">2020-05-20T11:24:00Z</dcterms:created>
  <dcterms:modified xsi:type="dcterms:W3CDTF">2020-05-20T11:24:00Z</dcterms:modified>
</cp:coreProperties>
</file>