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07" w:rsidRPr="000B6707" w:rsidRDefault="000B6707" w:rsidP="000B67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6707">
        <w:rPr>
          <w:rFonts w:ascii="Times New Roman" w:eastAsia="Times New Roman" w:hAnsi="Times New Roman" w:cs="Times New Roman"/>
          <w:b/>
          <w:bCs/>
          <w:kern w:val="36"/>
          <w:sz w:val="48"/>
          <w:szCs w:val="48"/>
        </w:rPr>
        <w:t>Конституция РФ. Текст с поправками 2020 года</w:t>
      </w:r>
    </w:p>
    <w:p w:rsidR="000B6707" w:rsidRPr="000B6707" w:rsidRDefault="000B6707" w:rsidP="000B6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7480" cy="3467100"/>
            <wp:effectExtent l="19050" t="0" r="1270" b="0"/>
            <wp:docPr id="1" name="Рисунок 1" descr="Конституция РФ. Текст с поправками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титуция РФ. Текст с поправками 2020 года"/>
                    <pic:cNvPicPr>
                      <a:picLocks noChangeAspect="1" noChangeArrowheads="1"/>
                    </pic:cNvPicPr>
                  </pic:nvPicPr>
                  <pic:blipFill>
                    <a:blip r:embed="rId4"/>
                    <a:srcRect/>
                    <a:stretch>
                      <a:fillRect/>
                    </a:stretch>
                  </pic:blipFill>
                  <pic:spPr bwMode="auto">
                    <a:xfrm>
                      <a:off x="0" y="0"/>
                      <a:ext cx="5237480" cy="3467100"/>
                    </a:xfrm>
                    <a:prstGeom prst="rect">
                      <a:avLst/>
                    </a:prstGeom>
                    <a:noFill/>
                    <a:ln w="9525">
                      <a:noFill/>
                      <a:miter lim="800000"/>
                      <a:headEnd/>
                      <a:tailEnd/>
                    </a:ln>
                  </pic:spPr>
                </pic:pic>
              </a:graphicData>
            </a:graphic>
          </wp:inline>
        </w:drawing>
      </w:r>
    </w:p>
    <w:p w:rsidR="000B6707" w:rsidRPr="000B6707" w:rsidRDefault="000B6707" w:rsidP="000B67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B6707">
        <w:rPr>
          <w:rFonts w:ascii="Times New Roman" w:eastAsia="Times New Roman" w:hAnsi="Times New Roman" w:cs="Times New Roman"/>
          <w:b/>
          <w:bCs/>
          <w:kern w:val="36"/>
          <w:sz w:val="48"/>
          <w:szCs w:val="48"/>
        </w:rPr>
        <w:t>Конституция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0B6707" w:rsidRPr="000B6707" w:rsidRDefault="000B6707" w:rsidP="000B67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B6707">
        <w:rPr>
          <w:rFonts w:ascii="Times New Roman" w:eastAsia="Times New Roman" w:hAnsi="Times New Roman" w:cs="Times New Roman"/>
          <w:b/>
          <w:bCs/>
          <w:sz w:val="36"/>
          <w:szCs w:val="36"/>
        </w:rPr>
        <w:t>РАЗДЕЛ ПЕРВЫЙ</w:t>
      </w:r>
    </w:p>
    <w:p w:rsidR="000B6707" w:rsidRPr="000B6707" w:rsidRDefault="000B6707" w:rsidP="000B67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6707">
        <w:rPr>
          <w:rFonts w:ascii="Times New Roman" w:eastAsia="Times New Roman" w:hAnsi="Times New Roman" w:cs="Times New Roman"/>
          <w:b/>
          <w:bCs/>
          <w:sz w:val="27"/>
          <w:szCs w:val="27"/>
        </w:rPr>
        <w:t>Глава 1. Основы конституционного строя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Наименования Российская Федерация и Россия равнозначны.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Носителем суверенитета и единственным источником власти в Российской Федерации является ее многонациональный народ.</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Высшим непосредственным выражением власти народа являются референдум и свободные выборы.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Суверенитет Российской Федерации распространяется на всю ее территорию.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Российская Федерация обеспечивает целостность и неприкосновенность своей территории.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В Российской Федерации признается идеологическое многообразие.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Никакая идеология не может устанавливаться в качестве государственной или обязательной.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В Российской Федерации признаются политическое многообразие, многопартийность.</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Общественные объединения равны перед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Религиозные объединения отделены от государства и равны перед законом.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0B6707" w:rsidRPr="000B6707" w:rsidRDefault="000B6707" w:rsidP="000B67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6707">
        <w:rPr>
          <w:rFonts w:ascii="Times New Roman" w:eastAsia="Times New Roman" w:hAnsi="Times New Roman" w:cs="Times New Roman"/>
          <w:b/>
          <w:bCs/>
          <w:sz w:val="27"/>
          <w:szCs w:val="27"/>
        </w:rPr>
        <w:t>Глава 2. Права и свободы человека и гражданина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Основные права и свободы человека неотчуждаемы и принадлежат каждому от рождения.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Осуществление прав и свобод человека и гражданина не должно нарушать права и свободы других лиц.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Все равны перед законом и судом.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Мужчина и женщина имеют равные права и свободы и равные возможности для их реализации.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1. Каждый имеет право на жизнь.</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Каждый имеет право на свободу и личную неприкосновенность.</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29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Каждому гарантируется свобода мысли и слова.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Никто не может быть принужден к выражению своих мнений и убеждений или отказу от них.</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Гарантируется свобода массовой информации. Цензура запрещается.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Никто не может быть принужден к вступлению в какое</w:t>
      </w:r>
      <w:r w:rsidRPr="000B6707">
        <w:rPr>
          <w:rFonts w:ascii="Times New Roman" w:eastAsia="Times New Roman" w:hAnsi="Times New Roman" w:cs="Times New Roman"/>
          <w:sz w:val="24"/>
          <w:szCs w:val="24"/>
        </w:rPr>
        <w:noBreakHyphen/>
        <w:t>либо объединение или пребыванию в нем.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Граждане Российской Федерации имеют равный доступ к государственной службе.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Граждане Российской Федерации имеют право участвовать в отправлении правосудия.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Право частной собственности охраняется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Право наследования гарантируется.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Граждане и их объединения вправе иметь в частной собственности землю.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Условия и порядок пользования землей определяются на основе федерального закона.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Принудительный труд запрещен.</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Материнство и детство, семья находятся под защитой государства.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Забота о детях, их воспитание — равное право и обязанность родителей.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Трудоспособные дети, достигшие 18 лет, должны заботиться о нетрудоспособных родителях.</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39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Государственные пенсии и социальные пособия устанавливаются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Каждый имеет право на жилище. Никто не может быть произвольно лишен жилища.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Каждый имеет право на образование.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3. Каждый обязан заботиться о сохранении исторического и культурного наследия, беречь памятники истории и культуры.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Каждый вправе защищать свои права и свободы всеми способами, не запрещенными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Каждому гарантируется судебная защита его прав и свобод.</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49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Обвиняемый не обязан доказывать свою невиновность.</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Неустранимые сомнения в виновности лица толкуются в пользу обвиняемого.</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1. Никто не может быть повторно осужден за одно и то же преступление.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Закон, устанавливающий или отягчающий ответственность, обратной силы не имеет.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59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Защита Отечества является долгом и обязанностью гражданина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Гражданин Российской Федерации несет военную службу в соответствии с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Российская Федерация гарантирует своим гражданам защиту и покровительство за ее пределами.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0B6707" w:rsidRPr="000B6707" w:rsidRDefault="000B6707" w:rsidP="000B67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6707">
        <w:rPr>
          <w:rFonts w:ascii="Times New Roman" w:eastAsia="Times New Roman" w:hAnsi="Times New Roman" w:cs="Times New Roman"/>
          <w:b/>
          <w:bCs/>
          <w:sz w:val="27"/>
          <w:szCs w:val="27"/>
        </w:rPr>
        <w:t>Глава 3. Федеративное устройство</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В составе Российской Федерации находятся субъекты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Москва, Санкт-Петербург, Севастополь — города федерального значения;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Еврейская автономная область;</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Ненецкий автономный округ, Ханты-Мансийский автономный округ — Югра, Чукотский автономный округ, Ямало-Ненецкий автономный округ.</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w:t>
      </w:r>
      <w:r w:rsidRPr="000B6707">
        <w:rPr>
          <w:rFonts w:ascii="Times New Roman" w:eastAsia="Times New Roman" w:hAnsi="Times New Roman" w:cs="Times New Roman"/>
          <w:sz w:val="24"/>
          <w:szCs w:val="24"/>
        </w:rPr>
        <w:lastRenderedPageBreak/>
        <w:t>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Границы между субъектами Российской Федерации могут быть изменены с их взаимного согласия.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67.1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3. Российская Федерация гарантирует всем ее народам право на сохранение родного языка, создание условий для его изучения и развития.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69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ведении Российской Федерации находятся: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принятие и изменение Конституции Российской Федерации и федеральных законов, контроль за их соблюдением;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федеративное устройство и территория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  организация публичной власти ;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 федеральная государственная собственность и управление ею;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 социального, культурного и национального развития Российской </w:t>
      </w:r>
      <w:r w:rsidRPr="000B6707">
        <w:rPr>
          <w:rFonts w:ascii="Times New Roman" w:eastAsia="Times New Roman" w:hAnsi="Times New Roman" w:cs="Times New Roman"/>
          <w:sz w:val="24"/>
          <w:szCs w:val="24"/>
        </w:rPr>
        <w:lastRenderedPageBreak/>
        <w:t>Федерации;  установление единых правовых основ системы здравоохранения, системы воспитания и образования, в том числе непрерывного образования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з) федеральный бюджет; федеральные налоги и сборы; федеральные фонды регионального развития;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деятельность в космосе;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л) внешнеэкономические отношения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 федеральное коллизионное право;</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р)  метрологическая служба ,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с) государственные награды и почетные звания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1. В совместном ведении Российской Федерации и субъектов Российской Федерации находятся: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 разграничение государственной собственности;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 природопользование;  сельское хозяйство ;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 общие вопросы воспитания, образования, науки, культуры, физической культуры и спорта,  молодежной политики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 социальная защита, включая социальное обеспечение;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и) установление общих принципов налогообложения и сборов 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л) кадры судебных и правоохранительных органов; адвокатура, нотариат;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н) установление общих принципов организации системы органов государственной власти и местного самоуправления;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w:t>
      </w:r>
      <w:r w:rsidRPr="000B6707">
        <w:rPr>
          <w:rFonts w:ascii="Times New Roman" w:eastAsia="Times New Roman" w:hAnsi="Times New Roman" w:cs="Times New Roman"/>
          <w:sz w:val="24"/>
          <w:szCs w:val="24"/>
        </w:rPr>
        <w:noBreakHyphen/>
        <w:t>либо иных препятствий для свободного перемещения товаров, услуг и финансовых средств.</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Государственные займы выпускаются в порядке, определяемом федеральным законом, и размещаются на добровольной основе.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75.1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Федеральные законы не могут противоречить федеральным конституционным законам.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w:t>
      </w:r>
      <w:r w:rsidRPr="000B6707">
        <w:rPr>
          <w:rFonts w:ascii="Times New Roman" w:eastAsia="Times New Roman" w:hAnsi="Times New Roman" w:cs="Times New Roman"/>
          <w:sz w:val="24"/>
          <w:szCs w:val="24"/>
        </w:rPr>
        <w:lastRenderedPageBreak/>
        <w:t>субъектов Российской Федерации образуют единую систему исполнительной власти 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 если это не влечет ограничения прав и свобод </w:t>
      </w:r>
      <w:r w:rsidRPr="000B6707">
        <w:rPr>
          <w:rFonts w:ascii="Times New Roman" w:eastAsia="Times New Roman" w:hAnsi="Times New Roman" w:cs="Times New Roman"/>
          <w:sz w:val="24"/>
          <w:szCs w:val="24"/>
        </w:rPr>
        <w:lastRenderedPageBreak/>
        <w:t>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79.1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0B6707" w:rsidRPr="000B6707" w:rsidRDefault="000B6707" w:rsidP="000B67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6707">
        <w:rPr>
          <w:rFonts w:ascii="Times New Roman" w:eastAsia="Times New Roman" w:hAnsi="Times New Roman" w:cs="Times New Roman"/>
          <w:b/>
          <w:bCs/>
          <w:sz w:val="27"/>
          <w:szCs w:val="27"/>
        </w:rPr>
        <w:t>Глава 4. Президент Российской Федерации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Президент Российской Федерации является главой государства.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 обеспечивает согласованное функционирование и взаимодействие органов,  входящих в единую систему публичной власти.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3. Одно и то же лицо не может занимать должность Президента Российской Федерации более двух сроков.</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Порядок выборов Президента Российской Федерации определяется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Присяга приносится в торжественной обстановке в присутствии  сенаторов Российской Федерации , депутатов Государственной Думы и судей Конституционного Суда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Президент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осуществляет общее руководство Правительством Российской Федерации ; вправе председательствовать на заседаниях Правительства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принимает решение об отставке Правительства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 редседателей, заместителей председателей и судей других федеральных судов;</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е.2) назначает и освобождает представителей Российской Федерации в Совете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 Статус  Совета Безопасности Российской Федерации  определяется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з) утверждает военную доктрину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и) формирует Администрацию Президента Российской Федерации  в целях обеспечения реализации своих полномочий;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к) назначает и освобождает полномочных представителей Президента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л) назначает и освобождает высшее командование Вооруженных Сил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Президент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назначает выборы Государственной Думы в соответствии с Конституцией Российской Федерации и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назначает референдум в порядке, установленном федеральным конституционным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 вносит законопроекты в Государственную Думу;</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 подписывает и обнародует федеральные законы;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Президент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осуществляет руководство внешней политикой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ведет переговоры и подписывает международные договоры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подписывает ратификационные грамоты;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Режим военного положения определяется федеральным конституционным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89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Президент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решает вопросы гражданства Российской Федерации и предоставления политического убежища;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осуществляет помилование.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Президент Российской Федерации издает указы и распоряжения.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Президент Российской Федерации обладает неприкосновенностью.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92.1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w:t>
      </w:r>
      <w:r w:rsidRPr="000B6707">
        <w:rPr>
          <w:rFonts w:ascii="Times New Roman" w:eastAsia="Times New Roman" w:hAnsi="Times New Roman" w:cs="Times New Roman"/>
          <w:sz w:val="24"/>
          <w:szCs w:val="24"/>
        </w:rPr>
        <w:lastRenderedPageBreak/>
        <w:t>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 должно быть принято не позднее чем в трехмесячный срок после выдвижения Государственной Думой обвинения против Президента  Российской Федерации . Если в этот срок решение Совета Федерации не будет принято, обвинение против Президента  Российской Федерации ,  Президента Российской Федерации, прекратившего исполнение своих полномочий , считается отклоненным.</w:t>
      </w:r>
    </w:p>
    <w:p w:rsidR="000B6707" w:rsidRPr="000B6707" w:rsidRDefault="000B6707" w:rsidP="000B67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6707">
        <w:rPr>
          <w:rFonts w:ascii="Times New Roman" w:eastAsia="Times New Roman" w:hAnsi="Times New Roman" w:cs="Times New Roman"/>
          <w:b/>
          <w:bCs/>
          <w:sz w:val="27"/>
          <w:szCs w:val="27"/>
        </w:rPr>
        <w:t>Глава 5. Федеральное Собрание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Федеральное Собрание состоит из двух палат — Совета Федерации и Государственной Думы.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Совет Федерации состоит из сенаторов Российской Федерации.  В Совет Федерации входят: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7. Государственная Дума состоит из 450 депутатов.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Государственная Дума избирается сроком на пять лет.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w:t>
      </w:r>
      <w:r w:rsidRPr="000B6707">
        <w:rPr>
          <w:rFonts w:ascii="Times New Roman" w:eastAsia="Times New Roman" w:hAnsi="Times New Roman" w:cs="Times New Roman"/>
          <w:sz w:val="24"/>
          <w:szCs w:val="24"/>
        </w:rPr>
        <w:lastRenderedPageBreak/>
        <w:t>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99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Федеральное Собрание является постоянно действующим органом.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Первое заседание Государственной Думы открывает старейший по возрасту депутат.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Совет Федерации и Государственная Дума заседают раздельно.</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Палаты могут собираться совместно для заслушивания посланий Президента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 ведению Совета Федерации относятся: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утверждение изменения границ между субъектами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утверждение указа Президента Российской Федерации о введении военного положения;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утверждение указа Президента Российской Федерации о введении чрезвычайного положения;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 назначение выборов Президента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Постановления Совета Федерации принимаются большинством голосов от общего числа  сенаторов Российской Федерации , если иной порядок принятия решений не предусмотрен Конституцией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 ведению Государственной Думы относятся: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утверждение по представлению Президента Российской Федерации кандидатуры Председателя Правительства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решение вопроса о доверии Правительству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г.1) заслушивание ежегодных отчетов Центрального банка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ж) объявление амнистии;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103.1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Право законодательной инициативы принадлежит Президенту Российской Федерации, Совету Федерации,  сенаторам Российской Федерации ,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Законопроекты вносятся в Государственную Думу.</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w:t>
      </w:r>
      <w:r w:rsidRPr="000B6707">
        <w:rPr>
          <w:rFonts w:ascii="Times New Roman" w:eastAsia="Times New Roman" w:hAnsi="Times New Roman" w:cs="Times New Roman"/>
          <w:sz w:val="24"/>
          <w:szCs w:val="24"/>
        </w:rPr>
        <w:lastRenderedPageBreak/>
        <w:t>бюджета, могут быть внесены только при наличии заключения Правительства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Федеральные законы принимаются Государственной Думой.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федерального бюджета;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федеральных налогов и сборов;</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финансового, валютного, кредитного, таможенного регулирования, денежной эмиссии;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 ратификации и денонсации международных договоров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 статуса и защиты государственной границы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 войны и мира.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w:t>
      </w:r>
      <w:r w:rsidRPr="000B6707">
        <w:rPr>
          <w:rFonts w:ascii="Times New Roman" w:eastAsia="Times New Roman" w:hAnsi="Times New Roman" w:cs="Times New Roman"/>
          <w:sz w:val="24"/>
          <w:szCs w:val="24"/>
        </w:rPr>
        <w:lastRenderedPageBreak/>
        <w:t>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109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B6707" w:rsidRPr="000B6707" w:rsidRDefault="000B6707" w:rsidP="000B67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6707">
        <w:rPr>
          <w:rFonts w:ascii="Times New Roman" w:eastAsia="Times New Roman" w:hAnsi="Times New Roman" w:cs="Times New Roman"/>
          <w:b/>
          <w:bCs/>
          <w:sz w:val="27"/>
          <w:szCs w:val="27"/>
        </w:rPr>
        <w:t>Глава 6. Правительство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110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111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112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lastRenderedPageBreak/>
        <w:t>Статья 113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114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Правительство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w:t>
      </w:r>
      <w:r w:rsidRPr="000B6707">
        <w:rPr>
          <w:rFonts w:ascii="Times New Roman" w:eastAsia="Times New Roman" w:hAnsi="Times New Roman" w:cs="Times New Roman"/>
          <w:sz w:val="24"/>
          <w:szCs w:val="24"/>
        </w:rPr>
        <w:noBreakHyphen/>
        <w:t>либо дискриминации, создание доступной среды для инвалидов и улучшение качества их жизни;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 осуществляет управление федеральной собственностью;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е.2) осуществляет меры по поддержке добровольческой (волонтерской) деятельности;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е.3) содействует развитию предпринимательства и частной инициативы;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е.6) создает условия для развития системы экологического образования граждан, воспитания экологической культуры;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Порядок деятельности Правительства Российской Федерации определяется федеральным конституционным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115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Постановления и распоряжения Правительства Российской Федерации обязательны к исполнению 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116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117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w:t>
      </w:r>
      <w:r w:rsidRPr="000B6707">
        <w:rPr>
          <w:rFonts w:ascii="Times New Roman" w:eastAsia="Times New Roman" w:hAnsi="Times New Roman" w:cs="Times New Roman"/>
          <w:sz w:val="24"/>
          <w:szCs w:val="24"/>
        </w:rPr>
        <w:lastRenderedPageBreak/>
        <w:t>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 и  назначает новые выборы.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 Если Государственная Дума отказывает в доверии  Правительству Российской Федерации ,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
    <w:p w:rsidR="000B6707" w:rsidRPr="000B6707" w:rsidRDefault="000B6707" w:rsidP="000B67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6707">
        <w:rPr>
          <w:rFonts w:ascii="Times New Roman" w:eastAsia="Times New Roman" w:hAnsi="Times New Roman" w:cs="Times New Roman"/>
          <w:b/>
          <w:bCs/>
          <w:sz w:val="27"/>
          <w:szCs w:val="27"/>
        </w:rPr>
        <w:t>Глава 7. Судебная власть и прокуратура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118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Правосудие в Российской Федерации осуществляется только судом.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Судебная власть осуществляется посредством конституционного, гражданского,  арбитражного , административного и уголовного судопроизводства.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w:t>
      </w:r>
      <w:r w:rsidRPr="000B6707">
        <w:rPr>
          <w:rFonts w:ascii="Times New Roman" w:eastAsia="Times New Roman" w:hAnsi="Times New Roman" w:cs="Times New Roman"/>
          <w:sz w:val="24"/>
          <w:szCs w:val="24"/>
        </w:rPr>
        <w:lastRenderedPageBreak/>
        <w:t>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119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120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121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Судьи несменяемы.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122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Судьи неприкосновенны.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Судья не может быть привлечен к уголовной ответственности иначе как в порядке, определяемом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123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Заочное разбирательство уголовных дел в судах не допускается, кроме случаев, предусмотренных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Судопроизводство осуществляется на основе состязательности и равноправия сторон.</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В случаях, предусмотренных федеральным законом, судопроизводство осуществляется с участием присяжных заседателей.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lastRenderedPageBreak/>
        <w:t>Статья 124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125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федеральных конституционных законов ,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г) не вступивших в силу международных договоров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Конституционный Суд Российской Федерации разрешает споры о компетенции: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между федеральными органами государственной власти;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между высшими государственными органами субъектов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Конституционный Суд Российской Федерации  в порядке, установленном федеральным конституционным законом, проверяет:</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по запросам судов — конституционность  законов и иных нормативных актов, указанных в пунктах «а» и «б» части 2 настоящей статьи , подлежащих применению в конкретном деле.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5.1. Конституционный Суд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 в государственной измене или совершении иного тяжкого преступления.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8. Конституционный Суд Российской Федерации осуществляет иные полномочия, установленные федеральным конституционным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126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127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128</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129</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w:t>
      </w:r>
      <w:r w:rsidRPr="000B6707">
        <w:rPr>
          <w:rFonts w:ascii="Times New Roman" w:eastAsia="Times New Roman" w:hAnsi="Times New Roman" w:cs="Times New Roman"/>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 назначаются на должность  после консультаций с Советом Федерации и освобождаются от должности   Президентом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6. Если иное не предусмотрено федеральным законом ,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0B6707" w:rsidRPr="000B6707" w:rsidRDefault="000B6707" w:rsidP="000B67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6707">
        <w:rPr>
          <w:rFonts w:ascii="Times New Roman" w:eastAsia="Times New Roman" w:hAnsi="Times New Roman" w:cs="Times New Roman"/>
          <w:b/>
          <w:bCs/>
          <w:sz w:val="27"/>
          <w:szCs w:val="27"/>
        </w:rPr>
        <w:t>Глава 8. Местное самоуправление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130</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131</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132</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133</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0B6707" w:rsidRPr="000B6707" w:rsidRDefault="000B6707" w:rsidP="000B67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6707">
        <w:rPr>
          <w:rFonts w:ascii="Times New Roman" w:eastAsia="Times New Roman" w:hAnsi="Times New Roman" w:cs="Times New Roman"/>
          <w:b/>
          <w:bCs/>
          <w:sz w:val="27"/>
          <w:szCs w:val="27"/>
        </w:rPr>
        <w:t>Глава 9. Конституционные поправки и пересмотр конституции </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134</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135</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Положения глав 1, 2 и 9 Конституции Российской Федерации не могут быть пересмотрены Федеральным Собранием.</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136</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b/>
          <w:bCs/>
          <w:sz w:val="24"/>
          <w:szCs w:val="24"/>
        </w:rPr>
        <w:t>Статья 137</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0B6707" w:rsidRPr="000B6707" w:rsidRDefault="000B6707" w:rsidP="000B67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B6707">
        <w:rPr>
          <w:rFonts w:ascii="Times New Roman" w:eastAsia="Times New Roman" w:hAnsi="Times New Roman" w:cs="Times New Roman"/>
          <w:b/>
          <w:bCs/>
          <w:sz w:val="36"/>
          <w:szCs w:val="36"/>
        </w:rPr>
        <w:t>РАЗДЕЛ ВТОРОЙ</w:t>
      </w:r>
    </w:p>
    <w:p w:rsidR="000B6707" w:rsidRPr="000B6707" w:rsidRDefault="000B6707" w:rsidP="000B67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6707">
        <w:rPr>
          <w:rFonts w:ascii="Times New Roman" w:eastAsia="Times New Roman" w:hAnsi="Times New Roman" w:cs="Times New Roman"/>
          <w:b/>
          <w:bCs/>
          <w:sz w:val="27"/>
          <w:szCs w:val="27"/>
        </w:rPr>
        <w:t>Заключительные и переходные положения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w:t>
      </w:r>
      <w:r w:rsidRPr="000B6707">
        <w:rPr>
          <w:rFonts w:ascii="Times New Roman" w:eastAsia="Times New Roman" w:hAnsi="Times New Roman" w:cs="Times New Roman"/>
          <w:sz w:val="24"/>
          <w:szCs w:val="24"/>
        </w:rPr>
        <w:lastRenderedPageBreak/>
        <w:t>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5. Суды в Российской Федерации осуществляют правосудие в соответствии с их полномочиями, установленными настоящей Конституцией.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0B6707" w:rsidRPr="000B6707" w:rsidRDefault="000B6707" w:rsidP="000B6707">
      <w:pPr>
        <w:spacing w:before="100" w:beforeAutospacing="1" w:after="100" w:afterAutospacing="1" w:line="240" w:lineRule="auto"/>
        <w:rPr>
          <w:rFonts w:ascii="Times New Roman" w:eastAsia="Times New Roman" w:hAnsi="Times New Roman" w:cs="Times New Roman"/>
          <w:sz w:val="24"/>
          <w:szCs w:val="24"/>
        </w:rPr>
      </w:pPr>
      <w:r w:rsidRPr="000B6707">
        <w:rPr>
          <w:rFonts w:ascii="Times New Roman" w:eastAsia="Times New Roman" w:hAnsi="Times New Roman" w:cs="Times New Roman"/>
          <w:sz w:val="24"/>
          <w:szCs w:val="24"/>
        </w:rPr>
        <w:t>Депутаты Совета Федерации первого созыва осуществляют свои полномочия на непостоянной основе.</w:t>
      </w:r>
    </w:p>
    <w:p w:rsidR="00B07C47" w:rsidRDefault="00B07C47"/>
    <w:sectPr w:rsidR="00B07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0B6707"/>
    <w:rsid w:val="000B6707"/>
    <w:rsid w:val="00B0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67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B6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B67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70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B670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B6707"/>
    <w:rPr>
      <w:rFonts w:ascii="Times New Roman" w:eastAsia="Times New Roman" w:hAnsi="Times New Roman" w:cs="Times New Roman"/>
      <w:b/>
      <w:bCs/>
      <w:sz w:val="27"/>
      <w:szCs w:val="27"/>
    </w:rPr>
  </w:style>
  <w:style w:type="paragraph" w:styleId="a3">
    <w:name w:val="Normal (Web)"/>
    <w:basedOn w:val="a"/>
    <w:uiPriority w:val="99"/>
    <w:semiHidden/>
    <w:unhideWhenUsed/>
    <w:rsid w:val="000B670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67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6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720107">
      <w:bodyDiv w:val="1"/>
      <w:marLeft w:val="0"/>
      <w:marRight w:val="0"/>
      <w:marTop w:val="0"/>
      <w:marBottom w:val="0"/>
      <w:divBdr>
        <w:top w:val="none" w:sz="0" w:space="0" w:color="auto"/>
        <w:left w:val="none" w:sz="0" w:space="0" w:color="auto"/>
        <w:bottom w:val="none" w:sz="0" w:space="0" w:color="auto"/>
        <w:right w:val="none" w:sz="0" w:space="0" w:color="auto"/>
      </w:divBdr>
      <w:divsChild>
        <w:div w:id="65929966">
          <w:marLeft w:val="0"/>
          <w:marRight w:val="0"/>
          <w:marTop w:val="0"/>
          <w:marBottom w:val="0"/>
          <w:divBdr>
            <w:top w:val="none" w:sz="0" w:space="0" w:color="auto"/>
            <w:left w:val="none" w:sz="0" w:space="0" w:color="auto"/>
            <w:bottom w:val="none" w:sz="0" w:space="0" w:color="auto"/>
            <w:right w:val="none" w:sz="0" w:space="0" w:color="auto"/>
          </w:divBdr>
        </w:div>
        <w:div w:id="160919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17127</Words>
  <Characters>97628</Characters>
  <Application>Microsoft Office Word</Application>
  <DocSecurity>0</DocSecurity>
  <Lines>813</Lines>
  <Paragraphs>229</Paragraphs>
  <ScaleCrop>false</ScaleCrop>
  <Company>Prof</Company>
  <LinksUpToDate>false</LinksUpToDate>
  <CharactersWithSpaces>114526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2020-07-06T05:52:00Z</dcterms:created>
  <dcterms:modified xsi:type="dcterms:W3CDTF">2020-07-06T05:53:00Z</dcterms:modified>
</cp:coreProperties>
</file>