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14" w:rsidRPr="00EC7414" w:rsidRDefault="00EC7414" w:rsidP="00EC74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14">
        <w:rPr>
          <w:rFonts w:ascii="Times New Roman" w:hAnsi="Times New Roman" w:cs="Times New Roman"/>
          <w:b/>
          <w:sz w:val="28"/>
          <w:szCs w:val="28"/>
        </w:rPr>
        <w:t>КРАСНОДАРСКАЯ КРАЕВАЯ ТРЕХСТОРОННЯЯ КОМИССИЯ</w:t>
      </w:r>
    </w:p>
    <w:p w:rsidR="00EC7414" w:rsidRPr="00EC7414" w:rsidRDefault="00EC7414" w:rsidP="00EC74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14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</w:t>
      </w:r>
    </w:p>
    <w:p w:rsidR="00EC7414" w:rsidRPr="00EC7414" w:rsidRDefault="00EC7414" w:rsidP="00EC7414">
      <w:pPr>
        <w:rPr>
          <w:rFonts w:ascii="Times New Roman" w:hAnsi="Times New Roman" w:cs="Times New Roman"/>
          <w:b/>
          <w:sz w:val="28"/>
          <w:szCs w:val="28"/>
        </w:rPr>
      </w:pPr>
    </w:p>
    <w:p w:rsidR="00EC7414" w:rsidRPr="00EC7414" w:rsidRDefault="00EC7414" w:rsidP="00EC7414">
      <w:pPr>
        <w:jc w:val="center"/>
        <w:rPr>
          <w:rStyle w:val="3"/>
          <w:rFonts w:eastAsiaTheme="minorEastAsia"/>
          <w:b w:val="0"/>
          <w:bCs w:val="0"/>
          <w:sz w:val="28"/>
          <w:szCs w:val="28"/>
        </w:rPr>
      </w:pPr>
      <w:r w:rsidRPr="00EC7414">
        <w:rPr>
          <w:rStyle w:val="3"/>
          <w:rFonts w:eastAsiaTheme="minorEastAsia"/>
          <w:sz w:val="28"/>
          <w:szCs w:val="28"/>
        </w:rPr>
        <w:t>СОВМЕСТНОЕ ОБРАЩЕНИЕ</w:t>
      </w:r>
    </w:p>
    <w:p w:rsidR="00EC7414" w:rsidRPr="00EC7414" w:rsidRDefault="00EC7414" w:rsidP="00EC74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7414">
        <w:rPr>
          <w:rFonts w:ascii="Times New Roman" w:hAnsi="Times New Roman" w:cs="Times New Roman"/>
          <w:sz w:val="28"/>
          <w:szCs w:val="28"/>
          <w:lang w:bidi="ru-RU"/>
        </w:rPr>
        <w:t>о временном трудоустройстве несовершеннолетних</w:t>
      </w:r>
    </w:p>
    <w:p w:rsidR="00EC7414" w:rsidRPr="00EC7414" w:rsidRDefault="00EC7414" w:rsidP="00EC74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7414">
        <w:rPr>
          <w:rFonts w:ascii="Times New Roman" w:hAnsi="Times New Roman" w:cs="Times New Roman"/>
          <w:sz w:val="28"/>
          <w:szCs w:val="28"/>
          <w:lang w:bidi="ru-RU"/>
        </w:rPr>
        <w:t>в возрасте от 14 до 18 лет</w:t>
      </w:r>
    </w:p>
    <w:p w:rsidR="00EC7414" w:rsidRPr="00EC7414" w:rsidRDefault="00EC7414" w:rsidP="00EC7414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C7414" w:rsidRPr="00EC7414" w:rsidRDefault="00EC7414" w:rsidP="00EC7414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Уважаемые руководители организаций, </w:t>
      </w:r>
    </w:p>
    <w:p w:rsidR="00EC7414" w:rsidRPr="00EC7414" w:rsidRDefault="00EC7414" w:rsidP="00EC7414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учреждений, индивидуальные предприниматели!</w:t>
      </w:r>
    </w:p>
    <w:p w:rsidR="00EC7414" w:rsidRPr="00EC7414" w:rsidRDefault="00EC7414" w:rsidP="00EC7414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414" w:rsidRPr="00EC7414" w:rsidRDefault="00EC7414" w:rsidP="00EC7414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Временное трудоустройство подростков помог</w:t>
      </w:r>
      <w:r w:rsidRPr="00EC7414">
        <w:rPr>
          <w:rFonts w:ascii="Times New Roman" w:hAnsi="Times New Roman" w:cs="Times New Roman"/>
          <w:sz w:val="28"/>
          <w:szCs w:val="28"/>
        </w:rPr>
        <w:t>ает адаптировать их к труду, по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лучить профессиональные навыки в различных сф</w:t>
      </w:r>
      <w:r w:rsidRPr="00EC7414">
        <w:rPr>
          <w:rFonts w:ascii="Times New Roman" w:hAnsi="Times New Roman" w:cs="Times New Roman"/>
          <w:sz w:val="28"/>
          <w:szCs w:val="28"/>
        </w:rPr>
        <w:t>ерах производственной де</w:t>
      </w:r>
      <w:r w:rsidRPr="00EC7414">
        <w:rPr>
          <w:rFonts w:ascii="Times New Roman" w:hAnsi="Times New Roman" w:cs="Times New Roman"/>
          <w:sz w:val="28"/>
          <w:szCs w:val="28"/>
        </w:rPr>
        <w:t>я</w:t>
      </w:r>
      <w:r w:rsidRPr="00EC7414">
        <w:rPr>
          <w:rFonts w:ascii="Times New Roman" w:hAnsi="Times New Roman" w:cs="Times New Roman"/>
          <w:sz w:val="28"/>
          <w:szCs w:val="28"/>
        </w:rPr>
        <w:t>тельно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сти, оказывает благоприятное влияние на формирование характера и нра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ственные устои несовершеннолетних граждан и, что особенно важно, является профилактикой правонарушений и безнадзорности в подростковой среде.</w:t>
      </w:r>
    </w:p>
    <w:p w:rsidR="00EC7414" w:rsidRPr="00EC7414" w:rsidRDefault="00EC7414" w:rsidP="00EC7414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Ежегодно на Кубани при содействии центров занятости населения на вр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менные рабочие места, созданные работодателями, трудоустраивается</w:t>
      </w:r>
      <w:r w:rsidRPr="00EC7414">
        <w:rPr>
          <w:rFonts w:ascii="Times New Roman" w:hAnsi="Times New Roman" w:cs="Times New Roman"/>
          <w:sz w:val="28"/>
          <w:szCs w:val="28"/>
        </w:rPr>
        <w:t xml:space="preserve"> 25 тысяч подрост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ков, что составляет </w:t>
      </w:r>
      <w:r w:rsidRPr="00EC7414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EC7414">
        <w:rPr>
          <w:rFonts w:ascii="Times New Roman" w:hAnsi="Times New Roman" w:cs="Times New Roman"/>
          <w:sz w:val="28"/>
          <w:szCs w:val="28"/>
        </w:rPr>
        <w:t>0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% от численности учащихся в </w:t>
      </w:r>
      <w:r w:rsidRPr="00EC7414">
        <w:rPr>
          <w:rFonts w:ascii="Times New Roman" w:hAnsi="Times New Roman" w:cs="Times New Roman"/>
          <w:sz w:val="28"/>
          <w:szCs w:val="28"/>
        </w:rPr>
        <w:t>возрасте от 14 до 18 лет, прожи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вающих на территории края. Как правило, пик трудоустройства приходится на летние каникулы.</w:t>
      </w:r>
    </w:p>
    <w:p w:rsidR="00EC7414" w:rsidRPr="00EC7414" w:rsidRDefault="00EC7414" w:rsidP="00EC7414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рабочих мест и оплата труда подростков осуществляется за счет средств работодателей и местных бюджетов. Из</w:t>
      </w:r>
      <w:r w:rsidRPr="00EC7414">
        <w:rPr>
          <w:rFonts w:ascii="Times New Roman" w:hAnsi="Times New Roman" w:cs="Times New Roman"/>
          <w:sz w:val="28"/>
          <w:szCs w:val="28"/>
        </w:rPr>
        <w:t xml:space="preserve"> краевого бюджета под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кам дополнительно к заработной пла</w:t>
      </w:r>
      <w:r w:rsidRPr="00EC7414">
        <w:rPr>
          <w:rFonts w:ascii="Times New Roman" w:hAnsi="Times New Roman" w:cs="Times New Roman"/>
          <w:sz w:val="28"/>
          <w:szCs w:val="28"/>
        </w:rPr>
        <w:t xml:space="preserve">те 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выплачивается материальная поддержка.</w:t>
      </w:r>
    </w:p>
    <w:p w:rsidR="00EC7414" w:rsidRPr="00EC7414" w:rsidRDefault="00EC7414" w:rsidP="00EC7414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2020 году расходы на оплату труда по</w:t>
      </w:r>
      <w:r w:rsidRPr="00EC7414">
        <w:rPr>
          <w:rFonts w:ascii="Times New Roman" w:hAnsi="Times New Roman" w:cs="Times New Roman"/>
          <w:sz w:val="28"/>
          <w:szCs w:val="28"/>
        </w:rPr>
        <w:t>дростков из средств местных бю</w:t>
      </w:r>
      <w:r w:rsidRPr="00EC7414">
        <w:rPr>
          <w:rFonts w:ascii="Times New Roman" w:hAnsi="Times New Roman" w:cs="Times New Roman"/>
          <w:sz w:val="28"/>
          <w:szCs w:val="28"/>
        </w:rPr>
        <w:t>д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жетов составили 49,9 </w:t>
      </w:r>
      <w:proofErr w:type="spellStart"/>
      <w:proofErr w:type="gramStart"/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млн</w:t>
      </w:r>
      <w:proofErr w:type="spellEnd"/>
      <w:proofErr w:type="gramEnd"/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рублей (55,7 % в общем объеме фактических затрат), за счет средств работодателей - лишь 21,8 </w:t>
      </w:r>
      <w:proofErr w:type="spellStart"/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млн</w:t>
      </w:r>
      <w:proofErr w:type="spellEnd"/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рублей (24,3 % в общем объеме фа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тических затрат).</w:t>
      </w:r>
    </w:p>
    <w:p w:rsidR="00EC7414" w:rsidRPr="00EC7414" w:rsidRDefault="00EC7414" w:rsidP="00EC7414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Краснодарская</w:t>
      </w:r>
      <w:proofErr w:type="gramEnd"/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краевая </w:t>
      </w:r>
      <w:proofErr w:type="spellStart"/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трехсторонняя</w:t>
      </w:r>
      <w:bookmarkStart w:id="0" w:name="_GoBack"/>
      <w:bookmarkEnd w:id="0"/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комиссия</w:t>
      </w:r>
      <w:proofErr w:type="spellEnd"/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регулированию тру</w:t>
      </w:r>
      <w:r w:rsidRPr="00EC7414">
        <w:rPr>
          <w:rFonts w:ascii="Times New Roman" w:hAnsi="Times New Roman" w:cs="Times New Roman"/>
          <w:sz w:val="28"/>
          <w:szCs w:val="28"/>
        </w:rPr>
        <w:t>довых отношений обра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щается к работодателям, объединениям работодателей о создании в летний период большего количества рабочих мест для организации временной занятости подростков с оплатой труда в соответствии с трудовым законодательс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вом Российской Федерации.</w:t>
      </w:r>
    </w:p>
    <w:p w:rsidR="00EC7414" w:rsidRPr="00EC7414" w:rsidRDefault="00EC7414" w:rsidP="00EC7414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Совместные действия работодателей, органов</w:t>
      </w:r>
      <w:r w:rsidRPr="00EC7414"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 труда и занятости населения по организации т</w:t>
      </w:r>
      <w:r w:rsidRPr="00EC7414">
        <w:rPr>
          <w:rFonts w:ascii="Times New Roman" w:hAnsi="Times New Roman" w:cs="Times New Roman"/>
          <w:sz w:val="28"/>
          <w:szCs w:val="28"/>
        </w:rPr>
        <w:t>рудовой адаптации подростков по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могут вырастить достойную смену нынешним кадрам и воспитать у не</w:t>
      </w:r>
      <w:r w:rsidRPr="00EC7414">
        <w:rPr>
          <w:rFonts w:ascii="Times New Roman" w:hAnsi="Times New Roman" w:cs="Times New Roman"/>
          <w:sz w:val="28"/>
          <w:szCs w:val="28"/>
        </w:rPr>
        <w:t>с</w:t>
      </w:r>
      <w:r w:rsidRPr="00EC7414">
        <w:rPr>
          <w:rFonts w:ascii="Times New Roman" w:hAnsi="Times New Roman" w:cs="Times New Roman"/>
          <w:sz w:val="28"/>
          <w:szCs w:val="28"/>
        </w:rPr>
        <w:t>о</w:t>
      </w:r>
      <w:r w:rsidRPr="00EC7414">
        <w:rPr>
          <w:rFonts w:ascii="Times New Roman" w:hAnsi="Times New Roman" w:cs="Times New Roman"/>
          <w:sz w:val="28"/>
          <w:szCs w:val="28"/>
        </w:rPr>
        <w:t>вершеннолет</w:t>
      </w:r>
      <w:r w:rsidRPr="00EC74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них положительное отношение к труду.</w:t>
      </w:r>
    </w:p>
    <w:p w:rsidR="00EC7414" w:rsidRPr="00F84D12" w:rsidRDefault="00EC7414" w:rsidP="00EC7414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7"/>
          <w:szCs w:val="27"/>
        </w:rPr>
      </w:pPr>
    </w:p>
    <w:p w:rsidR="00EC7414" w:rsidRDefault="00EC7414" w:rsidP="00EC7414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Принято на заседании </w:t>
      </w:r>
      <w:proofErr w:type="gramStart"/>
      <w:r w:rsidRPr="00EC7414">
        <w:rPr>
          <w:rFonts w:ascii="Times New Roman" w:hAnsi="Times New Roman" w:cs="Times New Roman"/>
          <w:sz w:val="24"/>
          <w:szCs w:val="24"/>
        </w:rPr>
        <w:t>Краснодарской</w:t>
      </w:r>
      <w:proofErr w:type="gramEnd"/>
      <w:r w:rsidRPr="00EC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414" w:rsidRDefault="00EC7414" w:rsidP="00EC74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C7414">
        <w:rPr>
          <w:rFonts w:ascii="Times New Roman" w:hAnsi="Times New Roman" w:cs="Times New Roman"/>
          <w:sz w:val="24"/>
          <w:szCs w:val="24"/>
        </w:rPr>
        <w:t xml:space="preserve">краевой  трехсторонней комиссии </w:t>
      </w:r>
      <w:proofErr w:type="gramStart"/>
      <w:r w:rsidRPr="00EC7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414" w:rsidRDefault="00EC7414" w:rsidP="00EC74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C7414">
        <w:rPr>
          <w:rFonts w:ascii="Times New Roman" w:hAnsi="Times New Roman" w:cs="Times New Roman"/>
          <w:sz w:val="24"/>
          <w:szCs w:val="24"/>
        </w:rPr>
        <w:t xml:space="preserve">регулированию  </w:t>
      </w:r>
      <w:proofErr w:type="gramStart"/>
      <w:r w:rsidRPr="00EC7414"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gramEnd"/>
      <w:r w:rsidRPr="00EC7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414" w:rsidRPr="00EC7414" w:rsidRDefault="00EC7414" w:rsidP="00EC74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C7414">
        <w:rPr>
          <w:rFonts w:ascii="Times New Roman" w:hAnsi="Times New Roman" w:cs="Times New Roman"/>
          <w:sz w:val="24"/>
          <w:szCs w:val="24"/>
        </w:rPr>
        <w:t>отношений 31 марта 2021 года</w:t>
      </w:r>
    </w:p>
    <w:p w:rsidR="00EC7414" w:rsidRPr="00EC7414" w:rsidRDefault="00EC7414" w:rsidP="00EC741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C7414" w:rsidRPr="00EC7414" w:rsidSect="00EC7414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7414"/>
    <w:rsid w:val="00E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EC7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EC741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C7414"/>
    <w:pPr>
      <w:widowControl w:val="0"/>
      <w:shd w:val="clear" w:color="auto" w:fill="FFFFFF"/>
      <w:spacing w:before="240" w:after="240" w:line="324" w:lineRule="exact"/>
      <w:jc w:val="center"/>
    </w:pPr>
    <w:rPr>
      <w:sz w:val="26"/>
      <w:szCs w:val="26"/>
    </w:rPr>
  </w:style>
  <w:style w:type="paragraph" w:styleId="a4">
    <w:name w:val="No Spacing"/>
    <w:uiPriority w:val="1"/>
    <w:qFormat/>
    <w:rsid w:val="00EC74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2132</Characters>
  <Application>Microsoft Office Word</Application>
  <DocSecurity>0</DocSecurity>
  <Lines>17</Lines>
  <Paragraphs>5</Paragraphs>
  <ScaleCrop>false</ScaleCrop>
  <Company>Prof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2021-03-31T05:48:00Z</dcterms:created>
  <dcterms:modified xsi:type="dcterms:W3CDTF">2021-03-31T05:53:00Z</dcterms:modified>
</cp:coreProperties>
</file>