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720">
        <w:rPr>
          <w:rFonts w:ascii="Times New Roman" w:hAnsi="Times New Roman" w:cs="Times New Roman"/>
          <w:sz w:val="28"/>
          <w:szCs w:val="28"/>
        </w:rPr>
        <w:t xml:space="preserve">В профобъединение поступил Акт расследования несчастного случая, происшедшего 29.04.2021  в ООО «Газпром </w:t>
      </w:r>
      <w:proofErr w:type="spellStart"/>
      <w:r w:rsidRPr="00E33720">
        <w:rPr>
          <w:rFonts w:ascii="Times New Roman" w:hAnsi="Times New Roman" w:cs="Times New Roman"/>
          <w:sz w:val="28"/>
          <w:szCs w:val="28"/>
        </w:rPr>
        <w:t>транссервис</w:t>
      </w:r>
      <w:proofErr w:type="spellEnd"/>
      <w:r w:rsidRPr="00E33720">
        <w:rPr>
          <w:rFonts w:ascii="Times New Roman" w:hAnsi="Times New Roman" w:cs="Times New Roman"/>
          <w:sz w:val="28"/>
          <w:szCs w:val="28"/>
        </w:rPr>
        <w:t>» с Ф. , слесарем по ремонту и обслуживанию перегрузочных машин 4р.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t xml:space="preserve"> По  итогам изучения и анализа Акта расследования указанного несчастного случая (далее Акт) предлагаю учесть в будущей работе в комиссиях по расследованию </w:t>
      </w:r>
      <w:proofErr w:type="spellStart"/>
      <w:r w:rsidRPr="00E33720">
        <w:rPr>
          <w:rFonts w:ascii="Times New Roman" w:hAnsi="Times New Roman" w:cs="Times New Roman"/>
          <w:sz w:val="28"/>
          <w:szCs w:val="28"/>
        </w:rPr>
        <w:t>н.сл</w:t>
      </w:r>
      <w:proofErr w:type="spellEnd"/>
      <w:r w:rsidRPr="00E33720">
        <w:rPr>
          <w:rFonts w:ascii="Times New Roman" w:hAnsi="Times New Roman" w:cs="Times New Roman"/>
          <w:sz w:val="28"/>
          <w:szCs w:val="28"/>
        </w:rPr>
        <w:t>. следующее: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t xml:space="preserve">1.В состав комиссии по расследованию несчастного случая не включен уполномоченный по охране труда </w:t>
      </w:r>
      <w:proofErr w:type="gramStart"/>
      <w:r w:rsidRPr="00E33720">
        <w:rPr>
          <w:rFonts w:ascii="Times New Roman" w:hAnsi="Times New Roman" w:cs="Times New Roman"/>
          <w:sz w:val="28"/>
          <w:szCs w:val="28"/>
        </w:rPr>
        <w:t>профсоюза</w:t>
      </w:r>
      <w:proofErr w:type="gramEnd"/>
      <w:r w:rsidRPr="00E33720">
        <w:rPr>
          <w:rFonts w:ascii="Times New Roman" w:hAnsi="Times New Roman" w:cs="Times New Roman"/>
          <w:sz w:val="28"/>
          <w:szCs w:val="28"/>
        </w:rPr>
        <w:t xml:space="preserve"> несмотря на наличие первичной профсоюзной организации.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t xml:space="preserve">2.В адрес комиссии по расследованию должно поступить заявление от семьи пострадавшего либо об участии в работе комиссии, либо отказ, либо доверие комиссии.  В акте не должно быть « не поступило заявлений». </w:t>
      </w:r>
      <w:proofErr w:type="gramStart"/>
      <w:r w:rsidRPr="00E3372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3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не уведомили о таком праве?.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t xml:space="preserve">3.Не обращено внимание в акте на то обстоятельство, что работник, по окончании рабочей смены,  нарушил Правила внутреннего трудового распорядка, должностной инструкции, инструкции по охране труда, </w:t>
      </w:r>
      <w:proofErr w:type="gramStart"/>
      <w:r w:rsidRPr="00E33720">
        <w:rPr>
          <w:rFonts w:ascii="Times New Roman" w:hAnsi="Times New Roman" w:cs="Times New Roman"/>
          <w:sz w:val="28"/>
          <w:szCs w:val="28"/>
        </w:rPr>
        <w:t>предписывающих</w:t>
      </w:r>
      <w:proofErr w:type="gramEnd"/>
      <w:r w:rsidRPr="00E33720">
        <w:rPr>
          <w:rFonts w:ascii="Times New Roman" w:hAnsi="Times New Roman" w:cs="Times New Roman"/>
          <w:sz w:val="28"/>
          <w:szCs w:val="28"/>
        </w:rPr>
        <w:t xml:space="preserve"> по окончании смены покинуть территорию организации.  Если таковых требований в этих документах </w:t>
      </w:r>
      <w:proofErr w:type="gramStart"/>
      <w:r w:rsidRPr="00E3372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E33720">
        <w:rPr>
          <w:rFonts w:ascii="Times New Roman" w:hAnsi="Times New Roman" w:cs="Times New Roman"/>
          <w:sz w:val="28"/>
          <w:szCs w:val="28"/>
        </w:rPr>
        <w:t xml:space="preserve"> то нужно было включить   об этом в раздел 8 акта и указать ответственных должностных лиц. Работодатель в нарушение ТК РФ не обеспечил контроль за соблюдением работником указанных локальных нормативных актов., нахождение работника на территории предприятия без его </w:t>
      </w:r>
      <w:proofErr w:type="gramStart"/>
      <w:r w:rsidRPr="00E3372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33720">
        <w:rPr>
          <w:rFonts w:ascii="Times New Roman" w:hAnsi="Times New Roman" w:cs="Times New Roman"/>
          <w:sz w:val="28"/>
          <w:szCs w:val="28"/>
        </w:rPr>
        <w:t xml:space="preserve"> не позволило предпринять меры по оказанию первой помощи. На эти нарушения и необходимость принять меры  в разделе 8 Акта также не указано.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t>4.В Акте не указано, о том, был ли пострадавший   обнаружен   в средствах индивидуальной защиты или нет, что вызывает вопросы в части возможного поручения о выполнении работ сверхурочно.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t xml:space="preserve">5.В разделе 4 Акта  не указано на наличие объяснений руководителей пострадавшего — кто, почему, с чьего </w:t>
      </w:r>
      <w:proofErr w:type="gramStart"/>
      <w:r w:rsidRPr="00E33720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E33720">
        <w:rPr>
          <w:rFonts w:ascii="Times New Roman" w:hAnsi="Times New Roman" w:cs="Times New Roman"/>
          <w:sz w:val="28"/>
          <w:szCs w:val="28"/>
        </w:rPr>
        <w:t xml:space="preserve"> и для чего оставил работника сверхурочно либо допустил его несанкционированное нахождение на территории предприятия.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t>6.Неоднократно обращалось внимание членов комиссии от профобъединения на необходимость направления проекта акта расследования для его совместной доработки в интересах пострадавшего. Вы эту просьбу проигнорировали.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lastRenderedPageBreak/>
        <w:t xml:space="preserve">Вышеуказанные упущения не позволили попытаться внести на рассмотрение комиссии по расследованию предложение о связи несчастного случая с производством. К Акту расследования не приложено и Ваше Особое мнение по вышеуказанным вопросам. </w:t>
      </w:r>
    </w:p>
    <w:p w:rsidR="00E33720" w:rsidRPr="00E33720" w:rsidRDefault="00E33720" w:rsidP="00E33720">
      <w:pPr>
        <w:rPr>
          <w:rFonts w:ascii="Times New Roman" w:hAnsi="Times New Roman" w:cs="Times New Roman"/>
          <w:sz w:val="28"/>
          <w:szCs w:val="28"/>
        </w:rPr>
      </w:pPr>
      <w:r w:rsidRPr="00E33720">
        <w:rPr>
          <w:rFonts w:ascii="Times New Roman" w:hAnsi="Times New Roman" w:cs="Times New Roman"/>
          <w:sz w:val="28"/>
          <w:szCs w:val="28"/>
        </w:rPr>
        <w:t xml:space="preserve">Указанные в Акте мероприятия по устранению причин несчастного случая никоим образом не исключают его повторения, в том числе и </w:t>
      </w:r>
      <w:proofErr w:type="gramStart"/>
      <w:r w:rsidRPr="00E337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3720">
        <w:rPr>
          <w:rFonts w:ascii="Times New Roman" w:hAnsi="Times New Roman" w:cs="Times New Roman"/>
          <w:sz w:val="28"/>
          <w:szCs w:val="28"/>
        </w:rPr>
        <w:t xml:space="preserve"> части  несанкционированного нахождения работника на территории организации по окончанию рабочей смены.</w:t>
      </w:r>
    </w:p>
    <w:p w:rsidR="00AC1680" w:rsidRDefault="00E33720" w:rsidP="00E33720">
      <w:r w:rsidRPr="00E33720">
        <w:rPr>
          <w:rFonts w:ascii="Times New Roman" w:hAnsi="Times New Roman" w:cs="Times New Roman"/>
          <w:sz w:val="28"/>
          <w:szCs w:val="28"/>
        </w:rPr>
        <w:t>Прошу рассмотреть и внести предложения работодателю по устранению указанных</w:t>
      </w:r>
      <w:r>
        <w:t xml:space="preserve"> нарушений от имени крайкома профсоюза. Готов их рассмотреть совместно. С уважением Назаров.</w:t>
      </w:r>
    </w:p>
    <w:sectPr w:rsidR="00AC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C"/>
    <w:rsid w:val="0012169C"/>
    <w:rsid w:val="00AC1680"/>
    <w:rsid w:val="00E3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2021-06-18T12:04:00Z</dcterms:created>
  <dcterms:modified xsi:type="dcterms:W3CDTF">2021-06-18T12:04:00Z</dcterms:modified>
</cp:coreProperties>
</file>