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A5" w:rsidRPr="003421A5" w:rsidRDefault="003421A5" w:rsidP="003421A5">
      <w:pPr>
        <w:spacing w:line="240" w:lineRule="auto"/>
        <w:jc w:val="both"/>
        <w:rPr>
          <w:rFonts w:ascii="Times New Roman" w:hAnsi="Times New Roman" w:cs="Times New Roman"/>
          <w:b/>
          <w:color w:val="000000" w:themeColor="text1"/>
          <w:sz w:val="28"/>
          <w:szCs w:val="28"/>
        </w:rPr>
      </w:pPr>
      <w:r w:rsidRPr="003421A5">
        <w:rPr>
          <w:rFonts w:ascii="Times New Roman" w:hAnsi="Times New Roman" w:cs="Times New Roman"/>
          <w:b/>
          <w:color w:val="000000" w:themeColor="text1"/>
          <w:sz w:val="28"/>
          <w:szCs w:val="28"/>
        </w:rPr>
        <w:t>Профсоюзные юристы разъяснили важность заключения трудового договора при устройстве на работу</w:t>
      </w:r>
    </w:p>
    <w:p w:rsidR="004B42BF" w:rsidRDefault="004B42BF" w:rsidP="003421A5">
      <w:pPr>
        <w:pStyle w:val="a5"/>
        <w:ind w:firstLine="708"/>
        <w:rPr>
          <w:rFonts w:ascii="Times New Roman" w:hAnsi="Times New Roman" w:cs="Times New Roman"/>
          <w:sz w:val="28"/>
          <w:szCs w:val="28"/>
          <w:shd w:val="clear" w:color="auto" w:fill="FFFFFF"/>
        </w:rPr>
      </w:pPr>
      <w:bookmarkStart w:id="0" w:name="_GoBack"/>
      <w:bookmarkEnd w:id="0"/>
    </w:p>
    <w:p w:rsidR="0029237A" w:rsidRPr="00DE5316" w:rsidRDefault="003421A5" w:rsidP="004B42BF">
      <w:pPr>
        <w:spacing w:line="240" w:lineRule="auto"/>
        <w:rPr>
          <w:rFonts w:ascii="Times New Roman" w:hAnsi="Times New Roman" w:cs="Times New Roman"/>
          <w:sz w:val="28"/>
          <w:szCs w:val="28"/>
        </w:rPr>
      </w:pPr>
      <w:r>
        <w:rPr>
          <w:rFonts w:ascii="Times New Roman" w:hAnsi="Times New Roman" w:cs="Times New Roman"/>
          <w:b/>
          <w:sz w:val="32"/>
          <w:szCs w:val="32"/>
        </w:rPr>
        <w:t xml:space="preserve">                         </w:t>
      </w:r>
      <w:r w:rsidR="0029237A">
        <w:rPr>
          <w:rFonts w:ascii="Times New Roman" w:hAnsi="Times New Roman" w:cs="Times New Roman"/>
          <w:b/>
          <w:sz w:val="32"/>
          <w:szCs w:val="32"/>
        </w:rPr>
        <w:t xml:space="preserve"> </w:t>
      </w:r>
      <w:r w:rsidR="000B1C3A" w:rsidRPr="000B1C3A">
        <w:rPr>
          <w:rFonts w:ascii="Times New Roman" w:hAnsi="Times New Roman" w:cs="Times New Roman"/>
          <w:b/>
          <w:sz w:val="32"/>
          <w:szCs w:val="32"/>
        </w:rPr>
        <w:t>«Трудовой договор «Знай свои права»</w:t>
      </w:r>
    </w:p>
    <w:p w:rsidR="0029237A" w:rsidRDefault="000B1C3A" w:rsidP="004B42BF">
      <w:pPr>
        <w:spacing w:after="0" w:line="240" w:lineRule="auto"/>
        <w:jc w:val="both"/>
        <w:rPr>
          <w:rFonts w:ascii="Times New Roman" w:hAnsi="Times New Roman" w:cs="Times New Roman"/>
          <w:sz w:val="28"/>
          <w:szCs w:val="28"/>
        </w:rPr>
      </w:pPr>
      <w:r w:rsidRPr="00DE5316">
        <w:rPr>
          <w:rFonts w:ascii="Times New Roman" w:hAnsi="Times New Roman" w:cs="Times New Roman"/>
          <w:sz w:val="28"/>
          <w:szCs w:val="28"/>
        </w:rPr>
        <w:t xml:space="preserve">      </w:t>
      </w:r>
      <w:r w:rsidR="0029237A">
        <w:rPr>
          <w:rFonts w:ascii="Times New Roman" w:hAnsi="Times New Roman" w:cs="Times New Roman"/>
          <w:sz w:val="28"/>
          <w:szCs w:val="28"/>
        </w:rPr>
        <w:t xml:space="preserve">    Не редко можно услышать:</w:t>
      </w:r>
      <w:r w:rsidR="00DE5316">
        <w:rPr>
          <w:rFonts w:ascii="Times New Roman" w:hAnsi="Times New Roman" w:cs="Times New Roman"/>
          <w:sz w:val="28"/>
          <w:szCs w:val="28"/>
        </w:rPr>
        <w:t xml:space="preserve"> зачем трудовой договор, главное чтобы деньги платили. Как говориться</w:t>
      </w:r>
      <w:r w:rsidR="0029237A">
        <w:rPr>
          <w:rFonts w:ascii="Times New Roman" w:hAnsi="Times New Roman" w:cs="Times New Roman"/>
          <w:sz w:val="28"/>
          <w:szCs w:val="28"/>
        </w:rPr>
        <w:t>,</w:t>
      </w:r>
      <w:r w:rsidR="00DE5316">
        <w:rPr>
          <w:rFonts w:ascii="Times New Roman" w:hAnsi="Times New Roman" w:cs="Times New Roman"/>
          <w:sz w:val="28"/>
          <w:szCs w:val="28"/>
        </w:rPr>
        <w:t xml:space="preserve"> «ударили по рукам»</w:t>
      </w:r>
      <w:r w:rsidR="0029237A">
        <w:rPr>
          <w:rFonts w:ascii="Times New Roman" w:hAnsi="Times New Roman" w:cs="Times New Roman"/>
          <w:sz w:val="28"/>
          <w:szCs w:val="28"/>
        </w:rPr>
        <w:t>,</w:t>
      </w:r>
      <w:r w:rsidR="00DE5316">
        <w:rPr>
          <w:rFonts w:ascii="Times New Roman" w:hAnsi="Times New Roman" w:cs="Times New Roman"/>
          <w:sz w:val="28"/>
          <w:szCs w:val="28"/>
        </w:rPr>
        <w:t xml:space="preserve"> и хорошо. И это пока ситуация всех устраивает. Когда начинается спор между сторонами трудовых отношений, вспоминают о законе: </w:t>
      </w:r>
      <w:r w:rsidR="0029237A">
        <w:rPr>
          <w:rFonts w:ascii="Times New Roman" w:hAnsi="Times New Roman" w:cs="Times New Roman"/>
          <w:sz w:val="28"/>
          <w:szCs w:val="28"/>
        </w:rPr>
        <w:t>работник</w:t>
      </w:r>
      <w:r w:rsidR="00DE5316">
        <w:rPr>
          <w:rFonts w:ascii="Times New Roman" w:hAnsi="Times New Roman" w:cs="Times New Roman"/>
          <w:sz w:val="28"/>
          <w:szCs w:val="28"/>
        </w:rPr>
        <w:t xml:space="preserve"> о том, что он </w:t>
      </w:r>
      <w:r w:rsidR="0029237A">
        <w:rPr>
          <w:rFonts w:ascii="Times New Roman" w:hAnsi="Times New Roman" w:cs="Times New Roman"/>
          <w:sz w:val="28"/>
          <w:szCs w:val="28"/>
        </w:rPr>
        <w:t>для него</w:t>
      </w:r>
      <w:r w:rsidR="00DE5316">
        <w:rPr>
          <w:rFonts w:ascii="Times New Roman" w:hAnsi="Times New Roman" w:cs="Times New Roman"/>
          <w:sz w:val="28"/>
          <w:szCs w:val="28"/>
        </w:rPr>
        <w:t xml:space="preserve"> предусматривает, а работодатель </w:t>
      </w:r>
      <w:r w:rsidR="0029237A">
        <w:rPr>
          <w:rFonts w:ascii="Times New Roman" w:hAnsi="Times New Roman" w:cs="Times New Roman"/>
          <w:sz w:val="28"/>
          <w:szCs w:val="28"/>
        </w:rPr>
        <w:t>о том, что письменно ничего не оформлялось, трудового договора нет. В лучшем случае, признает отношения по оказанию услуг. При этом</w:t>
      </w:r>
      <w:proofErr w:type="gramStart"/>
      <w:r w:rsidR="0029237A">
        <w:rPr>
          <w:rFonts w:ascii="Times New Roman" w:hAnsi="Times New Roman" w:cs="Times New Roman"/>
          <w:sz w:val="28"/>
          <w:szCs w:val="28"/>
        </w:rPr>
        <w:t>,</w:t>
      </w:r>
      <w:proofErr w:type="gramEnd"/>
      <w:r w:rsidR="0029237A">
        <w:rPr>
          <w:rFonts w:ascii="Times New Roman" w:hAnsi="Times New Roman" w:cs="Times New Roman"/>
          <w:sz w:val="28"/>
          <w:szCs w:val="28"/>
        </w:rPr>
        <w:t xml:space="preserve"> если бы работник понимал важность заключения трудового договора и настоял бы на</w:t>
      </w:r>
      <w:r w:rsidR="00740399">
        <w:rPr>
          <w:rFonts w:ascii="Times New Roman" w:hAnsi="Times New Roman" w:cs="Times New Roman"/>
          <w:sz w:val="28"/>
          <w:szCs w:val="28"/>
        </w:rPr>
        <w:t xml:space="preserve"> соблюдении закона и</w:t>
      </w:r>
      <w:r w:rsidR="0029237A">
        <w:rPr>
          <w:rFonts w:ascii="Times New Roman" w:hAnsi="Times New Roman" w:cs="Times New Roman"/>
          <w:sz w:val="28"/>
          <w:szCs w:val="28"/>
        </w:rPr>
        <w:t xml:space="preserve"> заключении</w:t>
      </w:r>
      <w:r w:rsidR="00740399">
        <w:rPr>
          <w:rFonts w:ascii="Times New Roman" w:hAnsi="Times New Roman" w:cs="Times New Roman"/>
          <w:sz w:val="28"/>
          <w:szCs w:val="28"/>
        </w:rPr>
        <w:t xml:space="preserve"> трудового договора</w:t>
      </w:r>
      <w:r w:rsidR="0029237A">
        <w:rPr>
          <w:rFonts w:ascii="Times New Roman" w:hAnsi="Times New Roman" w:cs="Times New Roman"/>
          <w:sz w:val="28"/>
          <w:szCs w:val="28"/>
        </w:rPr>
        <w:t>, проблемы могли не возникнуть либо решать их было бы значительно проще.</w:t>
      </w:r>
    </w:p>
    <w:p w:rsidR="000B1C3A" w:rsidRPr="00DE5316" w:rsidRDefault="0029237A" w:rsidP="004B42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 </w:t>
      </w:r>
      <w:r w:rsidR="00DE5316">
        <w:rPr>
          <w:rFonts w:ascii="Times New Roman" w:hAnsi="Times New Roman" w:cs="Times New Roman"/>
          <w:sz w:val="28"/>
          <w:szCs w:val="28"/>
        </w:rPr>
        <w:t>важности трудового договора,</w:t>
      </w:r>
      <w:r w:rsidR="006B137C">
        <w:rPr>
          <w:rFonts w:ascii="Times New Roman" w:hAnsi="Times New Roman" w:cs="Times New Roman"/>
          <w:sz w:val="28"/>
          <w:szCs w:val="28"/>
        </w:rPr>
        <w:t xml:space="preserve"> как документа,</w:t>
      </w:r>
      <w:r w:rsidR="00DE5316">
        <w:rPr>
          <w:rFonts w:ascii="Times New Roman" w:hAnsi="Times New Roman" w:cs="Times New Roman"/>
          <w:sz w:val="28"/>
          <w:szCs w:val="28"/>
        </w:rPr>
        <w:t xml:space="preserve"> говорит факт упоминания о нем в Основном законе страны. </w:t>
      </w:r>
      <w:proofErr w:type="gramStart"/>
      <w:r>
        <w:rPr>
          <w:rFonts w:ascii="Times New Roman" w:hAnsi="Times New Roman" w:cs="Times New Roman"/>
          <w:sz w:val="28"/>
          <w:szCs w:val="28"/>
        </w:rPr>
        <w:t>Конституцией</w:t>
      </w:r>
      <w:r w:rsidR="00DE5316">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предусмотрено</w:t>
      </w:r>
      <w:r w:rsidR="00DE5316">
        <w:rPr>
          <w:rFonts w:ascii="Times New Roman" w:hAnsi="Times New Roman" w:cs="Times New Roman"/>
          <w:sz w:val="28"/>
          <w:szCs w:val="28"/>
        </w:rPr>
        <w:t>,</w:t>
      </w:r>
      <w:r w:rsidR="00DE5316" w:rsidRPr="00DE5316">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DE5316">
        <w:rPr>
          <w:rFonts w:ascii="Times New Roman" w:hAnsi="Times New Roman" w:cs="Times New Roman"/>
          <w:color w:val="000000"/>
          <w:sz w:val="28"/>
          <w:szCs w:val="28"/>
          <w:shd w:val="clear" w:color="auto" w:fill="FFFFFF"/>
        </w:rPr>
        <w:t>р</w:t>
      </w:r>
      <w:r w:rsidR="00DE5316" w:rsidRPr="00DE5316">
        <w:rPr>
          <w:rFonts w:ascii="Times New Roman" w:hAnsi="Times New Roman" w:cs="Times New Roman"/>
          <w:color w:val="000000"/>
          <w:sz w:val="28"/>
          <w:szCs w:val="28"/>
          <w:shd w:val="clear" w:color="auto" w:fill="FFFFFF"/>
        </w:rPr>
        <w:t>аботающему по трудовому договору</w:t>
      </w:r>
      <w:r>
        <w:rPr>
          <w:rFonts w:ascii="Times New Roman" w:hAnsi="Times New Roman" w:cs="Times New Roman"/>
          <w:color w:val="000000"/>
          <w:sz w:val="28"/>
          <w:szCs w:val="28"/>
          <w:shd w:val="clear" w:color="auto" w:fill="FFFFFF"/>
        </w:rPr>
        <w:t>,</w:t>
      </w:r>
      <w:r w:rsidR="00DE5316" w:rsidRPr="00DE5316">
        <w:rPr>
          <w:rFonts w:ascii="Times New Roman" w:hAnsi="Times New Roman" w:cs="Times New Roman"/>
          <w:color w:val="000000"/>
          <w:sz w:val="28"/>
          <w:szCs w:val="28"/>
          <w:shd w:val="clear" w:color="auto" w:fill="FFFFFF"/>
        </w:rPr>
        <w:t xml:space="preserve"> гарантируются установленные федеральным законом продолжительность рабочего времени, выходные и праздничные дни, оплачиваемый ежегодный отпуск.</w:t>
      </w:r>
      <w:r w:rsidR="00DE5316">
        <w:rPr>
          <w:rFonts w:ascii="Times New Roman" w:hAnsi="Times New Roman" w:cs="Times New Roman"/>
          <w:color w:val="000000"/>
          <w:sz w:val="28"/>
          <w:szCs w:val="28"/>
          <w:shd w:val="clear" w:color="auto" w:fill="FFFFFF"/>
        </w:rPr>
        <w:t xml:space="preserve"> </w:t>
      </w:r>
      <w:proofErr w:type="gramEnd"/>
    </w:p>
    <w:p w:rsidR="00B259F2" w:rsidRDefault="00B259F2" w:rsidP="004B42BF">
      <w:pPr>
        <w:pStyle w:val="a3"/>
        <w:spacing w:before="0" w:beforeAutospacing="0" w:after="0" w:afterAutospacing="0"/>
        <w:ind w:firstLine="482"/>
        <w:jc w:val="both"/>
        <w:rPr>
          <w:sz w:val="28"/>
          <w:szCs w:val="28"/>
        </w:rPr>
      </w:pPr>
      <w:r>
        <w:rPr>
          <w:sz w:val="28"/>
          <w:szCs w:val="28"/>
        </w:rPr>
        <w:t xml:space="preserve"> </w:t>
      </w:r>
      <w:r w:rsidR="0029237A">
        <w:rPr>
          <w:sz w:val="28"/>
          <w:szCs w:val="28"/>
        </w:rPr>
        <w:t>Кроме этого, в ней предусмотрено</w:t>
      </w:r>
      <w:r>
        <w:rPr>
          <w:sz w:val="28"/>
          <w:szCs w:val="28"/>
        </w:rPr>
        <w:t xml:space="preserve"> следующее:</w:t>
      </w:r>
      <w:r w:rsidR="0029237A">
        <w:rPr>
          <w:sz w:val="28"/>
          <w:szCs w:val="28"/>
        </w:rPr>
        <w:t xml:space="preserve"> </w:t>
      </w:r>
    </w:p>
    <w:p w:rsidR="00B259F2" w:rsidRPr="00B259F2" w:rsidRDefault="00B259F2" w:rsidP="004B42BF">
      <w:pPr>
        <w:pStyle w:val="a3"/>
        <w:spacing w:before="0" w:beforeAutospacing="0" w:after="0" w:afterAutospacing="0"/>
        <w:ind w:firstLine="482"/>
        <w:jc w:val="both"/>
        <w:rPr>
          <w:color w:val="000000"/>
          <w:sz w:val="28"/>
          <w:szCs w:val="28"/>
        </w:rPr>
      </w:pPr>
      <w:r>
        <w:rPr>
          <w:sz w:val="28"/>
          <w:szCs w:val="28"/>
        </w:rPr>
        <w:t xml:space="preserve"> -</w:t>
      </w:r>
      <w:r w:rsidRPr="00B259F2">
        <w:rPr>
          <w:sz w:val="28"/>
          <w:szCs w:val="28"/>
        </w:rPr>
        <w:t xml:space="preserve"> </w:t>
      </w:r>
      <w:r w:rsidRPr="00B259F2">
        <w:rPr>
          <w:color w:val="000000"/>
          <w:sz w:val="28"/>
          <w:szCs w:val="28"/>
        </w:rPr>
        <w:t>Труд свободен. Каждый имеет право свободно распоряжаться своими способностями к труду, выбирать род деятельности и профессию.</w:t>
      </w:r>
    </w:p>
    <w:p w:rsidR="00B259F2" w:rsidRPr="00B259F2" w:rsidRDefault="00B259F2" w:rsidP="004B42BF">
      <w:pPr>
        <w:pStyle w:val="a3"/>
        <w:spacing w:before="0" w:beforeAutospacing="0" w:after="0" w:afterAutospacing="0"/>
        <w:ind w:firstLine="480"/>
        <w:jc w:val="both"/>
        <w:rPr>
          <w:color w:val="000000"/>
          <w:sz w:val="28"/>
          <w:szCs w:val="28"/>
        </w:rPr>
      </w:pPr>
      <w:r w:rsidRPr="00B259F2">
        <w:rPr>
          <w:color w:val="000000"/>
          <w:sz w:val="28"/>
          <w:szCs w:val="28"/>
        </w:rPr>
        <w:t xml:space="preserve"> - Принудительный труд запрещен.</w:t>
      </w:r>
    </w:p>
    <w:p w:rsidR="00B259F2" w:rsidRPr="00B259F2" w:rsidRDefault="00B259F2" w:rsidP="004B42BF">
      <w:pPr>
        <w:pStyle w:val="a3"/>
        <w:spacing w:before="0" w:beforeAutospacing="0" w:after="0" w:afterAutospacing="0"/>
        <w:ind w:firstLine="480"/>
        <w:jc w:val="both"/>
        <w:rPr>
          <w:color w:val="000000"/>
          <w:sz w:val="28"/>
          <w:szCs w:val="28"/>
        </w:rPr>
      </w:pPr>
      <w:bookmarkStart w:id="1" w:name="3702"/>
      <w:bookmarkEnd w:id="1"/>
      <w:r w:rsidRPr="00B259F2">
        <w:rPr>
          <w:color w:val="000000"/>
          <w:sz w:val="28"/>
          <w:szCs w:val="28"/>
        </w:rPr>
        <w:t xml:space="preserve"> -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B259F2">
        <w:rPr>
          <w:color w:val="000000"/>
          <w:sz w:val="28"/>
          <w:szCs w:val="28"/>
        </w:rPr>
        <w:t>размера оплаты труда</w:t>
      </w:r>
      <w:proofErr w:type="gramEnd"/>
      <w:r w:rsidRPr="00B259F2">
        <w:rPr>
          <w:color w:val="000000"/>
          <w:sz w:val="28"/>
          <w:szCs w:val="28"/>
        </w:rPr>
        <w:t>, а также право на защиту от безработицы.</w:t>
      </w:r>
    </w:p>
    <w:p w:rsidR="00B259F2" w:rsidRPr="00B259F2" w:rsidRDefault="00B259F2" w:rsidP="004B42BF">
      <w:pPr>
        <w:pStyle w:val="a3"/>
        <w:spacing w:before="0" w:beforeAutospacing="0" w:after="0" w:afterAutospacing="0"/>
        <w:ind w:firstLine="480"/>
        <w:jc w:val="both"/>
        <w:rPr>
          <w:color w:val="000000"/>
          <w:sz w:val="28"/>
          <w:szCs w:val="28"/>
        </w:rPr>
      </w:pPr>
      <w:bookmarkStart w:id="2" w:name="3704"/>
      <w:bookmarkEnd w:id="2"/>
      <w:r w:rsidRPr="00B259F2">
        <w:rPr>
          <w:color w:val="000000"/>
          <w:sz w:val="28"/>
          <w:szCs w:val="28"/>
        </w:rPr>
        <w:t>-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9237A" w:rsidRPr="00B259F2" w:rsidRDefault="00B259F2" w:rsidP="004B42BF">
      <w:pPr>
        <w:pStyle w:val="a3"/>
        <w:spacing w:before="0" w:beforeAutospacing="0" w:after="0" w:afterAutospacing="0"/>
        <w:ind w:firstLine="480"/>
        <w:jc w:val="both"/>
        <w:rPr>
          <w:color w:val="000000"/>
          <w:sz w:val="28"/>
          <w:szCs w:val="28"/>
        </w:rPr>
      </w:pPr>
      <w:bookmarkStart w:id="3" w:name="3705"/>
      <w:bookmarkEnd w:id="3"/>
      <w:r w:rsidRPr="00B259F2">
        <w:rPr>
          <w:color w:val="000000"/>
          <w:sz w:val="28"/>
          <w:szCs w:val="28"/>
        </w:rPr>
        <w:t>- Каждый имеет право на отдых</w:t>
      </w:r>
      <w:proofErr w:type="gramStart"/>
      <w:r w:rsidRPr="00B259F2">
        <w:rPr>
          <w:color w:val="000000"/>
          <w:sz w:val="28"/>
          <w:szCs w:val="28"/>
        </w:rPr>
        <w:t>.</w:t>
      </w:r>
      <w:proofErr w:type="gramEnd"/>
      <w:r w:rsidRPr="00B259F2">
        <w:rPr>
          <w:color w:val="000000"/>
          <w:sz w:val="28"/>
          <w:szCs w:val="28"/>
        </w:rPr>
        <w:t> </w:t>
      </w:r>
      <w:r w:rsidRPr="00B259F2">
        <w:rPr>
          <w:color w:val="000000"/>
          <w:sz w:val="28"/>
          <w:szCs w:val="28"/>
          <w:shd w:val="clear" w:color="auto" w:fill="FFFFFF"/>
        </w:rPr>
        <w:t>(</w:t>
      </w:r>
      <w:proofErr w:type="gramStart"/>
      <w:r w:rsidRPr="00B259F2">
        <w:rPr>
          <w:color w:val="000000"/>
          <w:sz w:val="28"/>
          <w:szCs w:val="28"/>
          <w:shd w:val="clear" w:color="auto" w:fill="FFFFFF"/>
        </w:rPr>
        <w:t>с</w:t>
      </w:r>
      <w:proofErr w:type="gramEnd"/>
      <w:r w:rsidRPr="00B259F2">
        <w:rPr>
          <w:color w:val="000000"/>
          <w:sz w:val="28"/>
          <w:szCs w:val="28"/>
          <w:shd w:val="clear" w:color="auto" w:fill="FFFFFF"/>
        </w:rPr>
        <w:t>татья 37).</w:t>
      </w:r>
    </w:p>
    <w:p w:rsidR="008A377D" w:rsidRDefault="0029237A" w:rsidP="004B42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59F2">
        <w:rPr>
          <w:rFonts w:ascii="Times New Roman" w:hAnsi="Times New Roman" w:cs="Times New Roman"/>
          <w:sz w:val="28"/>
          <w:szCs w:val="28"/>
        </w:rPr>
        <w:t>Федеральным з</w:t>
      </w:r>
      <w:r w:rsidRPr="00B259F2">
        <w:rPr>
          <w:rFonts w:ascii="Times New Roman" w:hAnsi="Times New Roman" w:cs="Times New Roman"/>
          <w:sz w:val="28"/>
          <w:szCs w:val="28"/>
        </w:rPr>
        <w:t>аконом, определяющим содержание трудового договора</w:t>
      </w:r>
      <w:r w:rsidR="00B259F2" w:rsidRPr="00B259F2">
        <w:rPr>
          <w:rFonts w:ascii="Times New Roman" w:hAnsi="Times New Roman" w:cs="Times New Roman"/>
          <w:sz w:val="28"/>
          <w:szCs w:val="28"/>
        </w:rPr>
        <w:t xml:space="preserve">, является Трудовой кодекс Российской Федерации, который в целях реализации указанных положений Конституции России, </w:t>
      </w:r>
      <w:r w:rsidR="00B259F2" w:rsidRPr="008A377D">
        <w:rPr>
          <w:rFonts w:ascii="Times New Roman" w:hAnsi="Times New Roman" w:cs="Times New Roman"/>
          <w:sz w:val="28"/>
          <w:szCs w:val="28"/>
        </w:rPr>
        <w:t xml:space="preserve">предусматривает, что </w:t>
      </w:r>
      <w:r w:rsidR="00B259F2" w:rsidRPr="008A377D">
        <w:rPr>
          <w:rFonts w:ascii="Times New Roman" w:eastAsia="Times New Roman" w:hAnsi="Times New Roman" w:cs="Times New Roman"/>
          <w:sz w:val="28"/>
          <w:szCs w:val="28"/>
        </w:rPr>
        <w:t>т</w:t>
      </w:r>
      <w:r w:rsidR="00B259F2" w:rsidRPr="00B259F2">
        <w:rPr>
          <w:rFonts w:ascii="Times New Roman" w:eastAsia="Times New Roman" w:hAnsi="Times New Roman" w:cs="Times New Roman"/>
          <w:sz w:val="28"/>
          <w:szCs w:val="28"/>
        </w:rPr>
        <w:t>рудовые отношения возникают между работником и работодателем на основании трудового договора</w:t>
      </w:r>
      <w:r w:rsidR="008A377D">
        <w:rPr>
          <w:rFonts w:ascii="Times New Roman" w:eastAsia="Times New Roman" w:hAnsi="Times New Roman" w:cs="Times New Roman"/>
          <w:sz w:val="28"/>
          <w:szCs w:val="28"/>
        </w:rPr>
        <w:t xml:space="preserve">. При этом важно знать, что </w:t>
      </w:r>
      <w:r w:rsidR="008A377D" w:rsidRPr="008A377D">
        <w:rPr>
          <w:rFonts w:ascii="Times New Roman" w:eastAsia="Times New Roman" w:hAnsi="Times New Roman" w:cs="Times New Roman"/>
          <w:sz w:val="28"/>
          <w:szCs w:val="28"/>
        </w:rPr>
        <w:t>т</w:t>
      </w:r>
      <w:r w:rsidR="008A377D" w:rsidRPr="00B259F2">
        <w:rPr>
          <w:rFonts w:ascii="Times New Roman" w:eastAsia="Times New Roman" w:hAnsi="Times New Roman" w:cs="Times New Roman"/>
          <w:sz w:val="28"/>
          <w:szCs w:val="28"/>
        </w:rPr>
        <w:t>рудовые отношения возникают</w:t>
      </w:r>
      <w:r w:rsidR="008A377D">
        <w:rPr>
          <w:rFonts w:ascii="Times New Roman" w:eastAsia="Times New Roman" w:hAnsi="Times New Roman" w:cs="Times New Roman"/>
          <w:sz w:val="28"/>
          <w:szCs w:val="28"/>
        </w:rPr>
        <w:t xml:space="preserve"> также </w:t>
      </w:r>
      <w:r w:rsidR="008A377D" w:rsidRPr="008A377D">
        <w:rPr>
          <w:rFonts w:ascii="Times New Roman" w:hAnsi="Times New Roman" w:cs="Times New Roman"/>
          <w:color w:val="000000"/>
          <w:sz w:val="28"/>
          <w:szCs w:val="28"/>
          <w:shd w:val="clear" w:color="auto" w:fill="FFFFFF"/>
        </w:rPr>
        <w:t>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roofErr w:type="gramStart"/>
      <w:r w:rsidR="008A377D" w:rsidRPr="008A377D">
        <w:rPr>
          <w:rFonts w:ascii="Times New Roman" w:hAnsi="Times New Roman" w:cs="Times New Roman"/>
          <w:color w:val="000000"/>
          <w:sz w:val="28"/>
          <w:szCs w:val="28"/>
          <w:shd w:val="clear" w:color="auto" w:fill="FFFFFF"/>
        </w:rPr>
        <w:t>.</w:t>
      </w:r>
      <w:proofErr w:type="gramEnd"/>
      <w:r w:rsidR="008A377D">
        <w:rPr>
          <w:rFonts w:ascii="Times New Roman" w:hAnsi="Times New Roman" w:cs="Times New Roman"/>
          <w:color w:val="000000"/>
          <w:sz w:val="28"/>
          <w:szCs w:val="28"/>
          <w:shd w:val="clear" w:color="auto" w:fill="FFFFFF"/>
        </w:rPr>
        <w:t xml:space="preserve"> </w:t>
      </w:r>
      <w:r w:rsidR="008A377D">
        <w:rPr>
          <w:rFonts w:ascii="Times New Roman" w:hAnsi="Times New Roman" w:cs="Times New Roman"/>
          <w:sz w:val="28"/>
          <w:szCs w:val="28"/>
        </w:rPr>
        <w:t>(</w:t>
      </w:r>
      <w:proofErr w:type="gramStart"/>
      <w:r w:rsidR="008A377D">
        <w:rPr>
          <w:rFonts w:ascii="Times New Roman" w:hAnsi="Times New Roman" w:cs="Times New Roman"/>
          <w:sz w:val="28"/>
          <w:szCs w:val="28"/>
        </w:rPr>
        <w:t>с</w:t>
      </w:r>
      <w:proofErr w:type="gramEnd"/>
      <w:r w:rsidR="008A377D">
        <w:rPr>
          <w:rFonts w:ascii="Times New Roman" w:hAnsi="Times New Roman" w:cs="Times New Roman"/>
          <w:sz w:val="28"/>
          <w:szCs w:val="28"/>
        </w:rPr>
        <w:t>татья</w:t>
      </w:r>
      <w:r w:rsidR="008A377D" w:rsidRPr="008A377D">
        <w:rPr>
          <w:rFonts w:ascii="Times New Roman" w:hAnsi="Times New Roman" w:cs="Times New Roman"/>
          <w:sz w:val="28"/>
          <w:szCs w:val="28"/>
        </w:rPr>
        <w:t xml:space="preserve"> 16</w:t>
      </w:r>
      <w:r w:rsidR="008A377D">
        <w:rPr>
          <w:rFonts w:ascii="Times New Roman" w:hAnsi="Times New Roman" w:cs="Times New Roman"/>
          <w:sz w:val="28"/>
          <w:szCs w:val="28"/>
        </w:rPr>
        <w:t xml:space="preserve">). </w:t>
      </w:r>
    </w:p>
    <w:p w:rsidR="00B259F2" w:rsidRDefault="008A377D" w:rsidP="004B42BF">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Понятие трудового договора закреплено в статье 56 ТК РФ: т</w:t>
      </w:r>
      <w:r w:rsidRPr="008A377D">
        <w:rPr>
          <w:rFonts w:ascii="Times New Roman" w:eastAsia="Times New Roman" w:hAnsi="Times New Roman" w:cs="Times New Roman"/>
          <w:color w:val="000000"/>
          <w:sz w:val="28"/>
          <w:szCs w:val="28"/>
          <w:shd w:val="clear" w:color="auto" w:fill="FFFFFF"/>
        </w:rPr>
        <w:t xml:space="preserve">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w:t>
      </w:r>
      <w:r w:rsidRPr="008A377D">
        <w:rPr>
          <w:rFonts w:ascii="Times New Roman" w:eastAsia="Times New Roman" w:hAnsi="Times New Roman" w:cs="Times New Roman"/>
          <w:color w:val="000000"/>
          <w:sz w:val="28"/>
          <w:szCs w:val="28"/>
          <w:shd w:val="clear" w:color="auto" w:fill="FFFFFF"/>
        </w:rPr>
        <w:lastRenderedPageBreak/>
        <w:t>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w:t>
      </w:r>
      <w:proofErr w:type="gramEnd"/>
      <w:r w:rsidRPr="008A377D">
        <w:rPr>
          <w:rFonts w:ascii="Times New Roman" w:eastAsia="Times New Roman" w:hAnsi="Times New Roman" w:cs="Times New Roman"/>
          <w:color w:val="000000"/>
          <w:sz w:val="28"/>
          <w:szCs w:val="28"/>
          <w:shd w:val="clear" w:color="auto" w:fill="FFFFFF"/>
        </w:rPr>
        <w:t xml:space="preserve">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r>
        <w:rPr>
          <w:rFonts w:ascii="Times New Roman" w:eastAsia="Times New Roman" w:hAnsi="Times New Roman" w:cs="Times New Roman"/>
          <w:color w:val="000000"/>
          <w:sz w:val="28"/>
          <w:szCs w:val="28"/>
          <w:shd w:val="clear" w:color="auto" w:fill="FFFFFF"/>
        </w:rPr>
        <w:t xml:space="preserve"> Исходя из него, можно самому определить основные условия трудового договора, но лучше напомним, что они предусмотрены статьей 57 ТК РФ:</w:t>
      </w:r>
    </w:p>
    <w:p w:rsidR="00771FFB" w:rsidRPr="00771FFB" w:rsidRDefault="00771FFB" w:rsidP="004B42BF">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771FFB">
        <w:rPr>
          <w:rFonts w:ascii="Times New Roman" w:eastAsia="Times New Roman" w:hAnsi="Times New Roman" w:cs="Times New Roman"/>
          <w:color w:val="000000"/>
          <w:sz w:val="28"/>
          <w:szCs w:val="28"/>
        </w:rPr>
        <w:t>В трудовом договоре указываются:</w:t>
      </w:r>
    </w:p>
    <w:p w:rsidR="00771FFB" w:rsidRPr="00771FFB" w:rsidRDefault="00771FFB"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771FFB">
        <w:rPr>
          <w:rFonts w:ascii="Times New Roman" w:eastAsia="Times New Roman" w:hAnsi="Times New Roman" w:cs="Times New Roman"/>
          <w:sz w:val="28"/>
          <w:szCs w:val="28"/>
        </w:rPr>
        <w:t xml:space="preserve">фамилия, имя, отчество работника и наименование работодателя (фамилия, имя, отчество работодателя - физического лица), </w:t>
      </w:r>
      <w:proofErr w:type="gramStart"/>
      <w:r w:rsidRPr="00771FFB">
        <w:rPr>
          <w:rFonts w:ascii="Times New Roman" w:eastAsia="Times New Roman" w:hAnsi="Times New Roman" w:cs="Times New Roman"/>
          <w:sz w:val="28"/>
          <w:szCs w:val="28"/>
        </w:rPr>
        <w:t>заключивших</w:t>
      </w:r>
      <w:proofErr w:type="gramEnd"/>
      <w:r w:rsidRPr="00771FFB">
        <w:rPr>
          <w:rFonts w:ascii="Times New Roman" w:eastAsia="Times New Roman" w:hAnsi="Times New Roman" w:cs="Times New Roman"/>
          <w:sz w:val="28"/>
          <w:szCs w:val="28"/>
        </w:rPr>
        <w:t xml:space="preserve"> трудовой договор;</w:t>
      </w:r>
    </w:p>
    <w:p w:rsidR="00771FFB" w:rsidRPr="00771FFB" w:rsidRDefault="00771FFB"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771FFB">
        <w:rPr>
          <w:rFonts w:ascii="Times New Roman" w:eastAsia="Times New Roman" w:hAnsi="Times New Roman" w:cs="Times New Roman"/>
          <w:sz w:val="28"/>
          <w:szCs w:val="28"/>
        </w:rPr>
        <w:t>сведения о документах, удостоверяющих личность работника и работодателя - физического лица;</w:t>
      </w:r>
    </w:p>
    <w:p w:rsidR="00771FFB" w:rsidRPr="00771FFB" w:rsidRDefault="00771FFB"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771FFB">
        <w:rPr>
          <w:rFonts w:ascii="Times New Roman" w:eastAsia="Times New Roman" w:hAnsi="Times New Roman" w:cs="Times New Roman"/>
          <w:sz w:val="28"/>
          <w:szCs w:val="28"/>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771FFB" w:rsidRPr="00771FFB" w:rsidRDefault="00771FFB"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771FFB">
        <w:rPr>
          <w:rFonts w:ascii="Times New Roman" w:eastAsia="Times New Roman" w:hAnsi="Times New Roman" w:cs="Times New Roman"/>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771FFB" w:rsidRPr="00771FFB" w:rsidRDefault="00771FFB"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771FFB">
        <w:rPr>
          <w:rFonts w:ascii="Times New Roman" w:eastAsia="Times New Roman" w:hAnsi="Times New Roman" w:cs="Times New Roman"/>
          <w:sz w:val="28"/>
          <w:szCs w:val="28"/>
        </w:rPr>
        <w:t>место и дата заключения трудового договора.</w:t>
      </w:r>
    </w:p>
    <w:p w:rsidR="00771FFB" w:rsidRPr="00771FFB" w:rsidRDefault="00771FFB"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71FFB">
        <w:rPr>
          <w:rFonts w:ascii="Times New Roman" w:eastAsia="Times New Roman" w:hAnsi="Times New Roman" w:cs="Times New Roman"/>
          <w:sz w:val="28"/>
          <w:szCs w:val="28"/>
        </w:rPr>
        <w:t>Обязательными для включения в трудовой договор являются следующие условия:</w:t>
      </w:r>
    </w:p>
    <w:p w:rsidR="00771FFB" w:rsidRPr="00771FFB" w:rsidRDefault="00771FFB"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место работы</w:t>
      </w:r>
      <w:r w:rsidRPr="00771FFB">
        <w:rPr>
          <w:rFonts w:ascii="Times New Roman" w:eastAsia="Times New Roman" w:hAnsi="Times New Roman" w:cs="Times New Roman"/>
          <w:sz w:val="28"/>
          <w:szCs w:val="28"/>
        </w:rPr>
        <w:t>;</w:t>
      </w:r>
    </w:p>
    <w:p w:rsidR="00771FFB" w:rsidRPr="00771FFB" w:rsidRDefault="00771FFB" w:rsidP="004B42BF">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sz w:val="28"/>
          <w:szCs w:val="28"/>
        </w:rPr>
        <w:t xml:space="preserve">        - </w:t>
      </w:r>
      <w:r w:rsidRPr="00771FFB">
        <w:rPr>
          <w:rFonts w:ascii="Times New Roman" w:eastAsia="Times New Roman" w:hAnsi="Times New Roman" w:cs="Times New Roman"/>
          <w:sz w:val="28"/>
          <w:szCs w:val="28"/>
        </w:rPr>
        <w:t>трудовая функция (работа по должности в соответствии со штатным расписанием, профессии, специальности с указанием квалификации; конкретный в</w:t>
      </w:r>
      <w:r>
        <w:rPr>
          <w:rFonts w:ascii="Times New Roman" w:eastAsia="Times New Roman" w:hAnsi="Times New Roman" w:cs="Times New Roman"/>
          <w:sz w:val="28"/>
          <w:szCs w:val="28"/>
        </w:rPr>
        <w:t>ид поручаемой работнику работы);</w:t>
      </w:r>
      <w:r w:rsidRPr="00771FFB">
        <w:rPr>
          <w:rFonts w:ascii="Times New Roman" w:eastAsia="Times New Roman" w:hAnsi="Times New Roman" w:cs="Times New Roman"/>
          <w:sz w:val="28"/>
          <w:szCs w:val="28"/>
        </w:rPr>
        <w:t xml:space="preserve"> </w:t>
      </w:r>
    </w:p>
    <w:p w:rsidR="00771FFB" w:rsidRPr="00771FFB" w:rsidRDefault="00771FFB"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828282"/>
          <w:sz w:val="28"/>
          <w:szCs w:val="28"/>
        </w:rPr>
        <w:t xml:space="preserve">        - </w:t>
      </w:r>
      <w:r w:rsidRPr="00771FFB">
        <w:rPr>
          <w:rFonts w:ascii="Times New Roman" w:eastAsia="Times New Roman" w:hAnsi="Times New Roman" w:cs="Times New Roman"/>
          <w:sz w:val="28"/>
          <w:szCs w:val="28"/>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w:t>
      </w:r>
    </w:p>
    <w:p w:rsidR="00771FFB" w:rsidRPr="00771FFB" w:rsidRDefault="00771FFB"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771FFB">
        <w:rPr>
          <w:rFonts w:ascii="Times New Roman" w:eastAsia="Times New Roman" w:hAnsi="Times New Roman" w:cs="Times New Roman"/>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771FFB" w:rsidRPr="00771FFB" w:rsidRDefault="00771FFB"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771FFB">
        <w:rPr>
          <w:rFonts w:ascii="Times New Roman" w:eastAsia="Times New Roman" w:hAnsi="Times New Roman" w:cs="Times New Roman"/>
          <w:sz w:val="28"/>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771FFB" w:rsidRPr="00771FFB" w:rsidRDefault="00771FFB"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771FFB">
        <w:rPr>
          <w:rFonts w:ascii="Times New Roman" w:eastAsia="Times New Roman" w:hAnsi="Times New Roman" w:cs="Times New Roman"/>
          <w:sz w:val="28"/>
          <w:szCs w:val="28"/>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771FFB" w:rsidRPr="00771FFB" w:rsidRDefault="00771FFB"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828282"/>
          <w:sz w:val="28"/>
          <w:szCs w:val="28"/>
        </w:rPr>
        <w:t xml:space="preserve">        - </w:t>
      </w:r>
      <w:r w:rsidRPr="00771FFB">
        <w:rPr>
          <w:rFonts w:ascii="Times New Roman" w:eastAsia="Times New Roman" w:hAnsi="Times New Roman" w:cs="Times New Roman"/>
          <w:sz w:val="28"/>
          <w:szCs w:val="28"/>
        </w:rPr>
        <w:t>условия, определяющие в необходимых случаях характер работы (подвижной, разъездной, в пути, другой характер работы);</w:t>
      </w:r>
    </w:p>
    <w:p w:rsidR="00771FFB" w:rsidRPr="00771FFB" w:rsidRDefault="00771FFB"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771FFB">
        <w:rPr>
          <w:rFonts w:ascii="Times New Roman" w:eastAsia="Times New Roman" w:hAnsi="Times New Roman" w:cs="Times New Roman"/>
          <w:sz w:val="28"/>
          <w:szCs w:val="28"/>
        </w:rPr>
        <w:t>условия труда на рабочем месте;</w:t>
      </w:r>
    </w:p>
    <w:p w:rsidR="00771FFB" w:rsidRPr="00771FFB" w:rsidRDefault="00771FFB"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828282"/>
          <w:sz w:val="28"/>
          <w:szCs w:val="28"/>
        </w:rPr>
        <w:t xml:space="preserve">        - </w:t>
      </w:r>
      <w:r w:rsidRPr="00771FFB">
        <w:rPr>
          <w:rFonts w:ascii="Times New Roman" w:eastAsia="Times New Roman" w:hAnsi="Times New Roman" w:cs="Times New Roman"/>
          <w:sz w:val="28"/>
          <w:szCs w:val="28"/>
        </w:rPr>
        <w:t>условие об обязательном социальном страховании работника;</w:t>
      </w:r>
    </w:p>
    <w:p w:rsidR="00771FFB" w:rsidRPr="00771FFB" w:rsidRDefault="00771FFB"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другие условия </w:t>
      </w:r>
      <w:r w:rsidRPr="00771FFB">
        <w:rPr>
          <w:rFonts w:ascii="Times New Roman" w:eastAsia="Times New Roman" w:hAnsi="Times New Roman" w:cs="Times New Roman"/>
          <w:sz w:val="28"/>
          <w:szCs w:val="28"/>
        </w:rPr>
        <w:t xml:space="preserve">в случаях, предусмотренных трудовым законодательством и иными нормативными правовыми актами, содержащими нормы трудового </w:t>
      </w:r>
      <w:r w:rsidRPr="00771FFB">
        <w:rPr>
          <w:rFonts w:ascii="Times New Roman" w:eastAsia="Times New Roman" w:hAnsi="Times New Roman" w:cs="Times New Roman"/>
          <w:sz w:val="28"/>
          <w:szCs w:val="28"/>
        </w:rPr>
        <w:lastRenderedPageBreak/>
        <w:t>права.</w:t>
      </w:r>
      <w:r>
        <w:rPr>
          <w:rFonts w:ascii="Times New Roman" w:eastAsia="Times New Roman" w:hAnsi="Times New Roman" w:cs="Times New Roman"/>
          <w:sz w:val="28"/>
          <w:szCs w:val="28"/>
        </w:rPr>
        <w:t xml:space="preserve"> Условия, которые </w:t>
      </w:r>
      <w:r w:rsidRPr="00771FFB">
        <w:rPr>
          <w:rFonts w:ascii="Times New Roman" w:eastAsia="Times New Roman" w:hAnsi="Times New Roman" w:cs="Times New Roman"/>
          <w:sz w:val="28"/>
          <w:szCs w:val="28"/>
        </w:rPr>
        <w:t xml:space="preserve">могут </w:t>
      </w:r>
      <w:r w:rsidR="003343FE">
        <w:rPr>
          <w:rFonts w:ascii="Times New Roman" w:eastAsia="Times New Roman" w:hAnsi="Times New Roman" w:cs="Times New Roman"/>
          <w:sz w:val="28"/>
          <w:szCs w:val="28"/>
        </w:rPr>
        <w:t>быть предусмо</w:t>
      </w:r>
      <w:r w:rsidRPr="00771FFB">
        <w:rPr>
          <w:rFonts w:ascii="Times New Roman" w:eastAsia="Times New Roman" w:hAnsi="Times New Roman" w:cs="Times New Roman"/>
          <w:sz w:val="28"/>
          <w:szCs w:val="28"/>
        </w:rPr>
        <w:t>тр</w:t>
      </w:r>
      <w:r w:rsidR="003343FE">
        <w:rPr>
          <w:rFonts w:ascii="Times New Roman" w:eastAsia="Times New Roman" w:hAnsi="Times New Roman" w:cs="Times New Roman"/>
          <w:sz w:val="28"/>
          <w:szCs w:val="28"/>
        </w:rPr>
        <w:t xml:space="preserve">ены </w:t>
      </w:r>
      <w:r>
        <w:rPr>
          <w:rFonts w:ascii="Times New Roman" w:eastAsia="Times New Roman" w:hAnsi="Times New Roman" w:cs="Times New Roman"/>
          <w:sz w:val="28"/>
          <w:szCs w:val="28"/>
        </w:rPr>
        <w:t>в трудовом договоре</w:t>
      </w:r>
      <w:r w:rsidR="003343F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43FE">
        <w:rPr>
          <w:rFonts w:ascii="Times New Roman" w:eastAsia="Times New Roman" w:hAnsi="Times New Roman" w:cs="Times New Roman"/>
          <w:sz w:val="28"/>
          <w:szCs w:val="28"/>
        </w:rPr>
        <w:t xml:space="preserve">также </w:t>
      </w:r>
      <w:r>
        <w:rPr>
          <w:rFonts w:ascii="Times New Roman" w:eastAsia="Times New Roman" w:hAnsi="Times New Roman" w:cs="Times New Roman"/>
          <w:sz w:val="28"/>
          <w:szCs w:val="28"/>
        </w:rPr>
        <w:t xml:space="preserve">определены в статье 57 ТК РФ. </w:t>
      </w:r>
    </w:p>
    <w:p w:rsidR="00771FFB" w:rsidRPr="00771FFB" w:rsidRDefault="00771FFB"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771FFB">
        <w:rPr>
          <w:rFonts w:ascii="Times New Roman" w:eastAsia="Times New Roman" w:hAnsi="Times New Roman" w:cs="Times New Roman"/>
          <w:sz w:val="28"/>
          <w:szCs w:val="28"/>
        </w:rPr>
        <w:t>По соглашению сторон</w:t>
      </w:r>
      <w:r w:rsidR="003343FE">
        <w:rPr>
          <w:rFonts w:ascii="Times New Roman" w:eastAsia="Times New Roman" w:hAnsi="Times New Roman" w:cs="Times New Roman"/>
          <w:sz w:val="28"/>
          <w:szCs w:val="28"/>
        </w:rPr>
        <w:t>,</w:t>
      </w:r>
      <w:r w:rsidRPr="00771FFB">
        <w:rPr>
          <w:rFonts w:ascii="Times New Roman" w:eastAsia="Times New Roman" w:hAnsi="Times New Roman" w:cs="Times New Roman"/>
          <w:sz w:val="28"/>
          <w:szCs w:val="28"/>
        </w:rPr>
        <w:t xml:space="preserve">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771FFB">
        <w:rPr>
          <w:rFonts w:ascii="Times New Roman" w:eastAsia="Times New Roman" w:hAnsi="Times New Roman" w:cs="Times New Roman"/>
          <w:sz w:val="28"/>
          <w:szCs w:val="28"/>
        </w:rPr>
        <w:t xml:space="preserve"> Не</w:t>
      </w:r>
      <w:r>
        <w:rPr>
          <w:rFonts w:ascii="Times New Roman" w:eastAsia="Times New Roman" w:hAnsi="Times New Roman" w:cs="Times New Roman"/>
          <w:sz w:val="28"/>
          <w:szCs w:val="28"/>
        </w:rPr>
        <w:t xml:space="preserve"> </w:t>
      </w:r>
      <w:r w:rsidRPr="00771FFB">
        <w:rPr>
          <w:rFonts w:ascii="Times New Roman" w:eastAsia="Times New Roman" w:hAnsi="Times New Roman" w:cs="Times New Roman"/>
          <w:sz w:val="28"/>
          <w:szCs w:val="28"/>
        </w:rPr>
        <w:t>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771FFB" w:rsidRDefault="00771FFB" w:rsidP="004B42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правило, трудовой договор заключается на неопределенный срок. Но не редки случаи, когда работодатели настаивают на заключении трудового договора на конкретный период времени. Важно знать, что срочный трудовой договор может быть заключен в следующих случаях, предусмотренных ТК РФ:</w:t>
      </w:r>
    </w:p>
    <w:p w:rsidR="003343FE" w:rsidRPr="003343FE" w:rsidRDefault="003343FE" w:rsidP="004B42BF">
      <w:pPr>
        <w:pStyle w:val="a3"/>
        <w:shd w:val="clear" w:color="auto" w:fill="FFFFFF"/>
        <w:spacing w:before="0" w:beforeAutospacing="0" w:after="0" w:afterAutospacing="0"/>
        <w:jc w:val="both"/>
        <w:rPr>
          <w:color w:val="000000"/>
          <w:sz w:val="28"/>
          <w:szCs w:val="28"/>
        </w:rPr>
      </w:pPr>
      <w:r>
        <w:rPr>
          <w:sz w:val="28"/>
          <w:szCs w:val="28"/>
        </w:rPr>
        <w:t xml:space="preserve">        - </w:t>
      </w:r>
      <w:r w:rsidRPr="003343FE">
        <w:rPr>
          <w:color w:val="000000"/>
          <w:sz w:val="28"/>
          <w:szCs w:val="28"/>
        </w:rPr>
        <w:t>на время исполнения обязанностей отсутствующего работника, за которым в соответствии с трудовым</w:t>
      </w:r>
      <w:r>
        <w:rPr>
          <w:color w:val="000000"/>
          <w:sz w:val="28"/>
          <w:szCs w:val="28"/>
        </w:rPr>
        <w:t xml:space="preserve"> законодательством</w:t>
      </w:r>
      <w:r w:rsidRPr="003343FE">
        <w:rPr>
          <w:color w:val="000000"/>
          <w:sz w:val="28"/>
          <w:szCs w:val="28"/>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на время выполнения временных (до двух месяцев) работ;</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для выполнения</w:t>
      </w:r>
      <w:r>
        <w:rPr>
          <w:rFonts w:ascii="Times New Roman" w:eastAsia="Times New Roman" w:hAnsi="Times New Roman" w:cs="Times New Roman"/>
          <w:sz w:val="28"/>
          <w:szCs w:val="28"/>
        </w:rPr>
        <w:t xml:space="preserve"> сезонных работ,</w:t>
      </w:r>
      <w:r w:rsidRPr="003343FE">
        <w:rPr>
          <w:rFonts w:ascii="Times New Roman" w:eastAsia="Times New Roman" w:hAnsi="Times New Roman" w:cs="Times New Roman"/>
          <w:sz w:val="28"/>
          <w:szCs w:val="28"/>
        </w:rPr>
        <w:t xml:space="preserve"> когда в силу природных условий работа может производиться только в течение определенного периода (сезона);</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с лицами, направляемыми на работу за границу;</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3343FE" w:rsidRPr="003343FE" w:rsidRDefault="003343FE" w:rsidP="004B42BF">
      <w:pPr>
        <w:spacing w:after="0" w:line="240" w:lineRule="auto"/>
        <w:jc w:val="both"/>
        <w:rPr>
          <w:rFonts w:ascii="Times New Roman" w:eastAsia="Times New Roman" w:hAnsi="Times New Roman" w:cs="Times New Roman"/>
          <w:color w:val="392C69"/>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в случаях избрания на определенный</w:t>
      </w:r>
      <w:r>
        <w:rPr>
          <w:rFonts w:ascii="Times New Roman" w:eastAsia="Times New Roman" w:hAnsi="Times New Roman" w:cs="Times New Roman"/>
          <w:sz w:val="28"/>
          <w:szCs w:val="28"/>
        </w:rPr>
        <w:t xml:space="preserve"> срок</w:t>
      </w:r>
      <w:r w:rsidRPr="003343FE">
        <w:rPr>
          <w:rFonts w:ascii="Times New Roman" w:eastAsia="Times New Roman" w:hAnsi="Times New Roman" w:cs="Times New Roman"/>
          <w:sz w:val="28"/>
          <w:szCs w:val="28"/>
        </w:rPr>
        <w:t xml:space="preserve"> в состав выборного органа или на выборную </w:t>
      </w:r>
      <w:proofErr w:type="gramStart"/>
      <w:r w:rsidRPr="003343FE">
        <w:rPr>
          <w:rFonts w:ascii="Times New Roman" w:eastAsia="Times New Roman" w:hAnsi="Times New Roman" w:cs="Times New Roman"/>
          <w:sz w:val="28"/>
          <w:szCs w:val="28"/>
        </w:rPr>
        <w:t>должность</w:t>
      </w:r>
      <w:proofErr w:type="gramEnd"/>
      <w:r w:rsidRPr="003343FE">
        <w:rPr>
          <w:rFonts w:ascii="Times New Roman" w:eastAsia="Times New Roman" w:hAnsi="Times New Roman" w:cs="Times New Roman"/>
          <w:sz w:val="28"/>
          <w:szCs w:val="28"/>
        </w:rPr>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с лицами, направленными органами службы занятости населения на работы временного характера и</w:t>
      </w:r>
      <w:r>
        <w:rPr>
          <w:rFonts w:ascii="Times New Roman" w:eastAsia="Times New Roman" w:hAnsi="Times New Roman" w:cs="Times New Roman"/>
          <w:sz w:val="28"/>
          <w:szCs w:val="28"/>
        </w:rPr>
        <w:t xml:space="preserve"> общественные работы; </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r w:rsidRPr="003343FE">
        <w:rPr>
          <w:rFonts w:ascii="Times New Roman" w:eastAsia="Times New Roman" w:hAnsi="Times New Roman" w:cs="Times New Roman"/>
          <w:sz w:val="28"/>
          <w:szCs w:val="28"/>
        </w:rPr>
        <w:t>с гражданами, направленными для прохождения</w:t>
      </w:r>
      <w:r>
        <w:rPr>
          <w:rFonts w:ascii="Times New Roman" w:eastAsia="Times New Roman" w:hAnsi="Times New Roman" w:cs="Times New Roman"/>
          <w:sz w:val="28"/>
          <w:szCs w:val="28"/>
        </w:rPr>
        <w:t xml:space="preserve"> альтернативной с</w:t>
      </w:r>
      <w:r w:rsidRPr="003343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гражданской службы.</w:t>
      </w:r>
      <w:proofErr w:type="gramEnd"/>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343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3343FE">
        <w:rPr>
          <w:rFonts w:ascii="Times New Roman" w:eastAsia="Times New Roman" w:hAnsi="Times New Roman" w:cs="Times New Roman"/>
          <w:sz w:val="28"/>
          <w:szCs w:val="28"/>
        </w:rPr>
        <w:t xml:space="preserve">других случаях, предусмотренных </w:t>
      </w:r>
      <w:r>
        <w:rPr>
          <w:rFonts w:ascii="Times New Roman" w:eastAsia="Times New Roman" w:hAnsi="Times New Roman" w:cs="Times New Roman"/>
          <w:sz w:val="28"/>
          <w:szCs w:val="28"/>
        </w:rPr>
        <w:t xml:space="preserve">ТК РФ </w:t>
      </w:r>
      <w:r w:rsidRPr="003343FE">
        <w:rPr>
          <w:rFonts w:ascii="Times New Roman" w:eastAsia="Times New Roman" w:hAnsi="Times New Roman" w:cs="Times New Roman"/>
          <w:sz w:val="28"/>
          <w:szCs w:val="28"/>
        </w:rPr>
        <w:t>или иными федеральными</w:t>
      </w:r>
      <w:r>
        <w:rPr>
          <w:rFonts w:ascii="Times New Roman" w:eastAsia="Times New Roman" w:hAnsi="Times New Roman" w:cs="Times New Roman"/>
          <w:sz w:val="28"/>
          <w:szCs w:val="28"/>
        </w:rPr>
        <w:t xml:space="preserve"> законами</w:t>
      </w:r>
      <w:r w:rsidRPr="003343FE">
        <w:rPr>
          <w:rFonts w:ascii="Times New Roman" w:eastAsia="Times New Roman" w:hAnsi="Times New Roman" w:cs="Times New Roman"/>
          <w:sz w:val="28"/>
          <w:szCs w:val="28"/>
        </w:rPr>
        <w:t>.</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343FE">
        <w:rPr>
          <w:rFonts w:ascii="Times New Roman" w:eastAsia="Times New Roman" w:hAnsi="Times New Roman" w:cs="Times New Roman"/>
          <w:sz w:val="28"/>
          <w:szCs w:val="28"/>
        </w:rPr>
        <w:t>По соглашению сторон срочный трудовой договор может заключаться:</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с лицами, поступающими на работу в организации, расположенные в</w:t>
      </w:r>
      <w:r>
        <w:rPr>
          <w:rFonts w:ascii="Times New Roman" w:eastAsia="Times New Roman" w:hAnsi="Times New Roman" w:cs="Times New Roman"/>
          <w:sz w:val="28"/>
          <w:szCs w:val="28"/>
        </w:rPr>
        <w:t xml:space="preserve"> районах Крайнего Севера</w:t>
      </w:r>
      <w:r w:rsidRPr="003343FE">
        <w:rPr>
          <w:rFonts w:ascii="Times New Roman" w:eastAsia="Times New Roman" w:hAnsi="Times New Roman" w:cs="Times New Roman"/>
          <w:sz w:val="28"/>
          <w:szCs w:val="28"/>
        </w:rPr>
        <w:t xml:space="preserve"> и приравненных к ним местностях, если это связано с переездом к месту работы;</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с лицами, избранными по конкурсу на замещение соответствующей должности;</w:t>
      </w:r>
    </w:p>
    <w:p w:rsidR="003343FE" w:rsidRPr="003343FE" w:rsidRDefault="003343FE" w:rsidP="004B42BF">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с лицами, получающими образование по очной форме обучения;</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828282"/>
          <w:sz w:val="28"/>
          <w:szCs w:val="28"/>
        </w:rPr>
        <w:t xml:space="preserve">          - </w:t>
      </w:r>
      <w:r w:rsidRPr="003343FE">
        <w:rPr>
          <w:rFonts w:ascii="Times New Roman" w:eastAsia="Times New Roman" w:hAnsi="Times New Roman" w:cs="Times New Roman"/>
          <w:sz w:val="28"/>
          <w:szCs w:val="28"/>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828282"/>
          <w:sz w:val="28"/>
          <w:szCs w:val="28"/>
        </w:rPr>
        <w:t xml:space="preserve">          - </w:t>
      </w:r>
      <w:r w:rsidRPr="003343FE">
        <w:rPr>
          <w:rFonts w:ascii="Times New Roman" w:eastAsia="Times New Roman" w:hAnsi="Times New Roman" w:cs="Times New Roman"/>
          <w:sz w:val="28"/>
          <w:szCs w:val="28"/>
        </w:rPr>
        <w:t>с лицами, поступающими на работу по совместительству;</w:t>
      </w:r>
    </w:p>
    <w:p w:rsidR="003343FE" w:rsidRPr="003343FE" w:rsidRDefault="003343FE"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343FE">
        <w:rPr>
          <w:rFonts w:ascii="Times New Roman" w:eastAsia="Times New Roman" w:hAnsi="Times New Roman" w:cs="Times New Roman"/>
          <w:sz w:val="28"/>
          <w:szCs w:val="28"/>
        </w:rP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3343FE" w:rsidRDefault="006B137C"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828282"/>
          <w:sz w:val="28"/>
          <w:szCs w:val="28"/>
        </w:rPr>
        <w:t xml:space="preserve">         - </w:t>
      </w:r>
      <w:r w:rsidR="003343FE" w:rsidRPr="003343FE">
        <w:rPr>
          <w:rFonts w:ascii="Times New Roman" w:eastAsia="Times New Roman" w:hAnsi="Times New Roman" w:cs="Times New Roman"/>
          <w:sz w:val="28"/>
          <w:szCs w:val="28"/>
        </w:rPr>
        <w:t xml:space="preserve">в других случаях, предусмотренных </w:t>
      </w:r>
      <w:r>
        <w:rPr>
          <w:rFonts w:ascii="Times New Roman" w:eastAsia="Times New Roman" w:hAnsi="Times New Roman" w:cs="Times New Roman"/>
          <w:sz w:val="28"/>
          <w:szCs w:val="28"/>
        </w:rPr>
        <w:t>ТК РФ</w:t>
      </w:r>
      <w:r w:rsidR="003343FE" w:rsidRPr="003343FE">
        <w:rPr>
          <w:rFonts w:ascii="Times New Roman" w:eastAsia="Times New Roman" w:hAnsi="Times New Roman" w:cs="Times New Roman"/>
          <w:sz w:val="28"/>
          <w:szCs w:val="28"/>
        </w:rPr>
        <w:t xml:space="preserve"> или иными федеральными</w:t>
      </w:r>
      <w:r>
        <w:rPr>
          <w:rFonts w:ascii="Times New Roman" w:eastAsia="Times New Roman" w:hAnsi="Times New Roman" w:cs="Times New Roman"/>
          <w:sz w:val="28"/>
          <w:szCs w:val="28"/>
        </w:rPr>
        <w:t xml:space="preserve"> законами</w:t>
      </w:r>
      <w:r w:rsidR="003343FE" w:rsidRPr="003343FE">
        <w:rPr>
          <w:rFonts w:ascii="Times New Roman" w:eastAsia="Times New Roman" w:hAnsi="Times New Roman" w:cs="Times New Roman"/>
          <w:sz w:val="28"/>
          <w:szCs w:val="28"/>
        </w:rPr>
        <w:t>.</w:t>
      </w:r>
    </w:p>
    <w:p w:rsidR="006B137C" w:rsidRDefault="006B137C" w:rsidP="004B42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Учитывая </w:t>
      </w:r>
      <w:proofErr w:type="gramStart"/>
      <w:r>
        <w:rPr>
          <w:rFonts w:ascii="Times New Roman" w:eastAsia="Times New Roman" w:hAnsi="Times New Roman" w:cs="Times New Roman"/>
          <w:sz w:val="28"/>
          <w:szCs w:val="28"/>
        </w:rPr>
        <w:t>изложенное</w:t>
      </w:r>
      <w:proofErr w:type="gramEnd"/>
      <w:r>
        <w:rPr>
          <w:rFonts w:ascii="Times New Roman" w:eastAsia="Times New Roman" w:hAnsi="Times New Roman" w:cs="Times New Roman"/>
          <w:sz w:val="28"/>
          <w:szCs w:val="28"/>
        </w:rPr>
        <w:t xml:space="preserve">, трудовой договор - важный документ и </w:t>
      </w:r>
      <w:r w:rsidR="00740399">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его заключения - знай свои права!</w:t>
      </w:r>
    </w:p>
    <w:p w:rsidR="006B137C" w:rsidRDefault="006B137C" w:rsidP="004B42B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202122"/>
          <w:sz w:val="28"/>
          <w:szCs w:val="28"/>
        </w:rPr>
        <w:t>У</w:t>
      </w:r>
      <w:r w:rsidRPr="00871185">
        <w:rPr>
          <w:rFonts w:ascii="Times New Roman" w:eastAsia="Times New Roman" w:hAnsi="Times New Roman" w:cs="Times New Roman"/>
          <w:color w:val="202122"/>
          <w:sz w:val="28"/>
          <w:szCs w:val="28"/>
        </w:rPr>
        <w:t>клонение работодателя от заключения</w:t>
      </w:r>
      <w:r>
        <w:rPr>
          <w:rFonts w:ascii="Times New Roman" w:eastAsia="Times New Roman" w:hAnsi="Times New Roman" w:cs="Times New Roman"/>
          <w:color w:val="202122"/>
          <w:sz w:val="28"/>
          <w:szCs w:val="28"/>
        </w:rPr>
        <w:t xml:space="preserve"> трудового договора</w:t>
      </w:r>
      <w:r w:rsidRPr="00871185">
        <w:rPr>
          <w:rFonts w:ascii="Times New Roman" w:eastAsia="Times New Roman" w:hAnsi="Times New Roman" w:cs="Times New Roman"/>
          <w:color w:val="202122"/>
          <w:sz w:val="28"/>
          <w:szCs w:val="28"/>
        </w:rPr>
        <w:t xml:space="preserve"> с работником является нарушением</w:t>
      </w:r>
      <w:r>
        <w:rPr>
          <w:rFonts w:ascii="Times New Roman" w:eastAsia="Times New Roman" w:hAnsi="Times New Roman" w:cs="Times New Roman"/>
          <w:color w:val="202122"/>
          <w:sz w:val="28"/>
          <w:szCs w:val="28"/>
        </w:rPr>
        <w:t xml:space="preserve"> Трудового кодекса Российской Федерации</w:t>
      </w:r>
      <w:r w:rsidRPr="00871185">
        <w:rPr>
          <w:rFonts w:ascii="Times New Roman" w:eastAsia="Times New Roman" w:hAnsi="Times New Roman" w:cs="Times New Roman"/>
          <w:color w:val="202122"/>
          <w:sz w:val="28"/>
          <w:szCs w:val="28"/>
        </w:rPr>
        <w:t>, за которое предусмотрена админи</w:t>
      </w:r>
      <w:r>
        <w:rPr>
          <w:rFonts w:ascii="Times New Roman" w:eastAsia="Times New Roman" w:hAnsi="Times New Roman" w:cs="Times New Roman"/>
          <w:color w:val="202122"/>
          <w:sz w:val="28"/>
          <w:szCs w:val="28"/>
        </w:rPr>
        <w:t>с</w:t>
      </w:r>
      <w:r w:rsidRPr="00871185">
        <w:rPr>
          <w:rFonts w:ascii="Times New Roman" w:eastAsia="Times New Roman" w:hAnsi="Times New Roman" w:cs="Times New Roman"/>
          <w:color w:val="202122"/>
          <w:sz w:val="28"/>
          <w:szCs w:val="28"/>
        </w:rPr>
        <w:t xml:space="preserve">тративная ответственность </w:t>
      </w:r>
      <w:r>
        <w:rPr>
          <w:rFonts w:ascii="Times New Roman" w:eastAsia="Times New Roman" w:hAnsi="Times New Roman" w:cs="Times New Roman"/>
          <w:color w:val="202122"/>
          <w:sz w:val="28"/>
          <w:szCs w:val="28"/>
        </w:rPr>
        <w:t xml:space="preserve">(ст. 5.27 Кодекса об административных правонарушениях Российской Федерации). </w:t>
      </w:r>
    </w:p>
    <w:p w:rsidR="004B42BF" w:rsidRDefault="006B137C" w:rsidP="004B42BF">
      <w:pPr>
        <w:spacing w:after="0" w:line="240" w:lineRule="auto"/>
        <w:jc w:val="both"/>
        <w:rPr>
          <w:rFonts w:ascii="Times New Roman" w:eastAsia="Times New Roman" w:hAnsi="Times New Roman" w:cs="Times New Roman"/>
          <w:b/>
          <w:color w:val="202122"/>
          <w:sz w:val="28"/>
          <w:szCs w:val="28"/>
        </w:rPr>
      </w:pPr>
      <w:r>
        <w:rPr>
          <w:rFonts w:ascii="Times New Roman" w:eastAsia="Times New Roman" w:hAnsi="Times New Roman" w:cs="Times New Roman"/>
          <w:sz w:val="28"/>
          <w:szCs w:val="28"/>
        </w:rPr>
        <w:lastRenderedPageBreak/>
        <w:t xml:space="preserve">         </w:t>
      </w:r>
      <w:r w:rsidRPr="004B42BF">
        <w:rPr>
          <w:rFonts w:ascii="Times New Roman" w:eastAsia="Times New Roman" w:hAnsi="Times New Roman" w:cs="Times New Roman"/>
          <w:color w:val="202122"/>
          <w:sz w:val="28"/>
          <w:szCs w:val="28"/>
        </w:rPr>
        <w:t>При выявлении нарушений работодателем Трудового кодекса Российской Федерации, следует обращаться по месту работы в профсоюзный комитет, в комиссию по трудовым спорам.</w:t>
      </w:r>
      <w:r w:rsidRPr="004B42BF">
        <w:rPr>
          <w:rFonts w:ascii="Times New Roman" w:eastAsia="Times New Roman" w:hAnsi="Times New Roman" w:cs="Times New Roman"/>
          <w:b/>
          <w:color w:val="202122"/>
          <w:sz w:val="28"/>
          <w:szCs w:val="28"/>
        </w:rPr>
        <w:t xml:space="preserve"> </w:t>
      </w:r>
    </w:p>
    <w:p w:rsidR="004B42BF" w:rsidRDefault="004B42BF" w:rsidP="004B42BF">
      <w:pPr>
        <w:spacing w:after="0" w:line="240" w:lineRule="auto"/>
        <w:jc w:val="both"/>
        <w:rPr>
          <w:rFonts w:ascii="Times New Roman" w:eastAsia="Times New Roman" w:hAnsi="Times New Roman" w:cs="Times New Roman"/>
          <w:b/>
          <w:color w:val="202122"/>
          <w:sz w:val="28"/>
          <w:szCs w:val="28"/>
        </w:rPr>
      </w:pPr>
    </w:p>
    <w:p w:rsidR="006B137C" w:rsidRDefault="006B137C" w:rsidP="004B42BF">
      <w:pPr>
        <w:spacing w:after="0" w:line="240" w:lineRule="auto"/>
        <w:jc w:val="center"/>
        <w:rPr>
          <w:rFonts w:ascii="Times New Roman" w:eastAsia="Times New Roman" w:hAnsi="Times New Roman" w:cs="Times New Roman"/>
          <w:b/>
          <w:color w:val="202122"/>
          <w:sz w:val="28"/>
          <w:szCs w:val="28"/>
        </w:rPr>
      </w:pPr>
      <w:r w:rsidRPr="004B42BF">
        <w:rPr>
          <w:rFonts w:ascii="Times New Roman" w:eastAsia="Times New Roman" w:hAnsi="Times New Roman" w:cs="Times New Roman"/>
          <w:b/>
          <w:color w:val="202122"/>
          <w:sz w:val="28"/>
          <w:szCs w:val="28"/>
        </w:rPr>
        <w:t>Краснодарские краевые организации отраслевых профсоюзов и Краснодарское краевое профобъединение (тел.: +78612556987) также принимают обращения граждан, связанные с трудовой деятельностью. Если на локальном уровне не удается устранить выявленное нарушение закона, работник имеет право обратиться в Государственную инспекцию труда в Краснодарском крае (тел.: +7861</w:t>
      </w:r>
      <w:r w:rsidRPr="004B42BF">
        <w:rPr>
          <w:rFonts w:ascii="Times New Roman" w:hAnsi="Times New Roman" w:cs="Times New Roman"/>
          <w:b/>
          <w:color w:val="333333"/>
          <w:sz w:val="28"/>
          <w:szCs w:val="28"/>
          <w:shd w:val="clear" w:color="auto" w:fill="FFFFFF"/>
        </w:rPr>
        <w:t>9910955</w:t>
      </w:r>
      <w:r w:rsidRPr="004B42BF">
        <w:rPr>
          <w:rFonts w:ascii="Times New Roman" w:eastAsia="Times New Roman" w:hAnsi="Times New Roman" w:cs="Times New Roman"/>
          <w:b/>
          <w:color w:val="202122"/>
          <w:sz w:val="28"/>
          <w:szCs w:val="28"/>
        </w:rPr>
        <w:t>).</w:t>
      </w:r>
    </w:p>
    <w:p w:rsidR="004B42BF" w:rsidRPr="004B42BF" w:rsidRDefault="004B42BF" w:rsidP="004B42BF">
      <w:pPr>
        <w:spacing w:after="0" w:line="240" w:lineRule="auto"/>
        <w:jc w:val="both"/>
        <w:rPr>
          <w:rFonts w:ascii="Times New Roman" w:eastAsia="Times New Roman" w:hAnsi="Times New Roman" w:cs="Times New Roman"/>
          <w:b/>
          <w:color w:val="202122"/>
          <w:sz w:val="28"/>
          <w:szCs w:val="28"/>
        </w:rPr>
      </w:pPr>
    </w:p>
    <w:p w:rsidR="006B137C" w:rsidRPr="006B137C" w:rsidRDefault="006B137C" w:rsidP="004B42BF">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202122"/>
          <w:sz w:val="28"/>
          <w:szCs w:val="28"/>
        </w:rPr>
        <w:t xml:space="preserve">        Разрешить индивидуальный трудовой спор, возможно, также в судебном порядке. Согласно пункту 6.3 статьи 29 Гражданского процессуального кодекса Российской Федерации исковое заявление о восстановлении трудовых прав может предъявляться в суд по месту жительства истца. При этом</w:t>
      </w:r>
      <w:proofErr w:type="gramStart"/>
      <w:r>
        <w:rPr>
          <w:rFonts w:ascii="Times New Roman" w:eastAsia="Times New Roman" w:hAnsi="Times New Roman" w:cs="Times New Roman"/>
          <w:color w:val="202122"/>
          <w:sz w:val="28"/>
          <w:szCs w:val="28"/>
        </w:rPr>
        <w:t>,</w:t>
      </w:r>
      <w:proofErr w:type="gramEnd"/>
      <w:r>
        <w:rPr>
          <w:rFonts w:ascii="Times New Roman" w:eastAsia="Times New Roman" w:hAnsi="Times New Roman" w:cs="Times New Roman"/>
          <w:color w:val="202122"/>
          <w:sz w:val="28"/>
          <w:szCs w:val="28"/>
        </w:rPr>
        <w:t xml:space="preserve"> при подаче такого иска, работник, на основании статьи 393 Трудового кодекса Российской Федерации, освобождается от оплаты государственной пошлины и судебных расходов. </w:t>
      </w:r>
    </w:p>
    <w:p w:rsidR="006B137C" w:rsidRPr="00124727" w:rsidRDefault="006B137C" w:rsidP="004B42BF">
      <w:pPr>
        <w:shd w:val="clear" w:color="auto" w:fill="FFFFFF"/>
        <w:spacing w:after="0" w:line="240" w:lineRule="auto"/>
        <w:jc w:val="right"/>
        <w:rPr>
          <w:rFonts w:ascii="Times New Roman" w:hAnsi="Times New Roman" w:cs="Times New Roman"/>
          <w:sz w:val="28"/>
          <w:szCs w:val="28"/>
        </w:rPr>
      </w:pPr>
      <w:r w:rsidRPr="00124727">
        <w:rPr>
          <w:rFonts w:ascii="Times New Roman" w:hAnsi="Times New Roman" w:cs="Times New Roman"/>
          <w:sz w:val="28"/>
          <w:szCs w:val="28"/>
        </w:rPr>
        <w:t xml:space="preserve">                                                               Краснодарское краевое профобъединение,</w:t>
      </w:r>
    </w:p>
    <w:p w:rsidR="000B1C3A" w:rsidRPr="00B259F2" w:rsidRDefault="006B137C" w:rsidP="004B42BF">
      <w:pPr>
        <w:shd w:val="clear" w:color="auto" w:fill="FFFFFF"/>
        <w:spacing w:after="0" w:line="240" w:lineRule="auto"/>
        <w:jc w:val="right"/>
        <w:rPr>
          <w:rFonts w:ascii="Times New Roman" w:hAnsi="Times New Roman" w:cs="Times New Roman"/>
          <w:sz w:val="28"/>
          <w:szCs w:val="28"/>
        </w:rPr>
      </w:pPr>
      <w:r w:rsidRPr="001247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4727">
        <w:rPr>
          <w:rFonts w:ascii="Times New Roman" w:hAnsi="Times New Roman" w:cs="Times New Roman"/>
          <w:sz w:val="28"/>
          <w:szCs w:val="28"/>
        </w:rPr>
        <w:t xml:space="preserve">                                           информация предоставлена Консультант-плюс.</w:t>
      </w:r>
      <w:r w:rsidR="00B259F2" w:rsidRPr="00B259F2">
        <w:rPr>
          <w:rFonts w:ascii="Times New Roman" w:hAnsi="Times New Roman" w:cs="Times New Roman"/>
          <w:sz w:val="28"/>
          <w:szCs w:val="28"/>
        </w:rPr>
        <w:t xml:space="preserve"> </w:t>
      </w:r>
    </w:p>
    <w:sectPr w:rsidR="000B1C3A" w:rsidRPr="00B259F2" w:rsidSect="006B137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3A"/>
    <w:rsid w:val="000B1C3A"/>
    <w:rsid w:val="0029237A"/>
    <w:rsid w:val="003343FE"/>
    <w:rsid w:val="003421A5"/>
    <w:rsid w:val="004B42BF"/>
    <w:rsid w:val="005D5058"/>
    <w:rsid w:val="005E449D"/>
    <w:rsid w:val="006B137C"/>
    <w:rsid w:val="00740399"/>
    <w:rsid w:val="00771FFB"/>
    <w:rsid w:val="007E08F8"/>
    <w:rsid w:val="008A377D"/>
    <w:rsid w:val="00B259F2"/>
    <w:rsid w:val="00DE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59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71FFB"/>
    <w:rPr>
      <w:color w:val="0000FF"/>
      <w:u w:val="single"/>
    </w:rPr>
  </w:style>
  <w:style w:type="paragraph" w:customStyle="1" w:styleId="no-indent">
    <w:name w:val="no-indent"/>
    <w:basedOn w:val="a"/>
    <w:rsid w:val="00771FF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421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59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71FFB"/>
    <w:rPr>
      <w:color w:val="0000FF"/>
      <w:u w:val="single"/>
    </w:rPr>
  </w:style>
  <w:style w:type="paragraph" w:customStyle="1" w:styleId="no-indent">
    <w:name w:val="no-indent"/>
    <w:basedOn w:val="a"/>
    <w:rsid w:val="00771FF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42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92045">
      <w:bodyDiv w:val="1"/>
      <w:marLeft w:val="0"/>
      <w:marRight w:val="0"/>
      <w:marTop w:val="0"/>
      <w:marBottom w:val="0"/>
      <w:divBdr>
        <w:top w:val="none" w:sz="0" w:space="0" w:color="auto"/>
        <w:left w:val="none" w:sz="0" w:space="0" w:color="auto"/>
        <w:bottom w:val="none" w:sz="0" w:space="0" w:color="auto"/>
        <w:right w:val="none" w:sz="0" w:space="0" w:color="auto"/>
      </w:divBdr>
    </w:div>
    <w:div w:id="362754044">
      <w:bodyDiv w:val="1"/>
      <w:marLeft w:val="0"/>
      <w:marRight w:val="0"/>
      <w:marTop w:val="0"/>
      <w:marBottom w:val="0"/>
      <w:divBdr>
        <w:top w:val="none" w:sz="0" w:space="0" w:color="auto"/>
        <w:left w:val="none" w:sz="0" w:space="0" w:color="auto"/>
        <w:bottom w:val="none" w:sz="0" w:space="0" w:color="auto"/>
        <w:right w:val="none" w:sz="0" w:space="0" w:color="auto"/>
      </w:divBdr>
      <w:divsChild>
        <w:div w:id="1494645811">
          <w:marLeft w:val="0"/>
          <w:marRight w:val="0"/>
          <w:marTop w:val="402"/>
          <w:marBottom w:val="0"/>
          <w:divBdr>
            <w:top w:val="none" w:sz="0" w:space="0" w:color="auto"/>
            <w:left w:val="none" w:sz="0" w:space="0" w:color="auto"/>
            <w:bottom w:val="none" w:sz="0" w:space="0" w:color="auto"/>
            <w:right w:val="none" w:sz="0" w:space="0" w:color="auto"/>
          </w:divBdr>
        </w:div>
        <w:div w:id="1742752493">
          <w:marLeft w:val="0"/>
          <w:marRight w:val="0"/>
          <w:marTop w:val="0"/>
          <w:marBottom w:val="0"/>
          <w:divBdr>
            <w:top w:val="none" w:sz="0" w:space="0" w:color="auto"/>
            <w:left w:val="none" w:sz="0" w:space="0" w:color="auto"/>
            <w:bottom w:val="none" w:sz="0" w:space="0" w:color="auto"/>
            <w:right w:val="none" w:sz="0" w:space="0" w:color="auto"/>
          </w:divBdr>
        </w:div>
        <w:div w:id="380132858">
          <w:marLeft w:val="0"/>
          <w:marRight w:val="0"/>
          <w:marTop w:val="0"/>
          <w:marBottom w:val="0"/>
          <w:divBdr>
            <w:top w:val="none" w:sz="0" w:space="0" w:color="auto"/>
            <w:left w:val="none" w:sz="0" w:space="0" w:color="auto"/>
            <w:bottom w:val="none" w:sz="0" w:space="0" w:color="auto"/>
            <w:right w:val="none" w:sz="0" w:space="0" w:color="auto"/>
          </w:divBdr>
        </w:div>
        <w:div w:id="1738552562">
          <w:marLeft w:val="0"/>
          <w:marRight w:val="0"/>
          <w:marTop w:val="0"/>
          <w:marBottom w:val="0"/>
          <w:divBdr>
            <w:top w:val="none" w:sz="0" w:space="0" w:color="auto"/>
            <w:left w:val="none" w:sz="0" w:space="0" w:color="auto"/>
            <w:bottom w:val="none" w:sz="0" w:space="0" w:color="auto"/>
            <w:right w:val="none" w:sz="0" w:space="0" w:color="auto"/>
          </w:divBdr>
        </w:div>
        <w:div w:id="955521644">
          <w:marLeft w:val="0"/>
          <w:marRight w:val="0"/>
          <w:marTop w:val="0"/>
          <w:marBottom w:val="0"/>
          <w:divBdr>
            <w:top w:val="none" w:sz="0" w:space="0" w:color="auto"/>
            <w:left w:val="none" w:sz="0" w:space="0" w:color="auto"/>
            <w:bottom w:val="none" w:sz="0" w:space="0" w:color="auto"/>
            <w:right w:val="none" w:sz="0" w:space="0" w:color="auto"/>
          </w:divBdr>
        </w:div>
        <w:div w:id="973560839">
          <w:marLeft w:val="0"/>
          <w:marRight w:val="0"/>
          <w:marTop w:val="0"/>
          <w:marBottom w:val="0"/>
          <w:divBdr>
            <w:top w:val="none" w:sz="0" w:space="0" w:color="auto"/>
            <w:left w:val="none" w:sz="0" w:space="0" w:color="auto"/>
            <w:bottom w:val="none" w:sz="0" w:space="0" w:color="auto"/>
            <w:right w:val="none" w:sz="0" w:space="0" w:color="auto"/>
          </w:divBdr>
        </w:div>
        <w:div w:id="369914619">
          <w:marLeft w:val="0"/>
          <w:marRight w:val="0"/>
          <w:marTop w:val="0"/>
          <w:marBottom w:val="0"/>
          <w:divBdr>
            <w:top w:val="none" w:sz="0" w:space="0" w:color="auto"/>
            <w:left w:val="none" w:sz="0" w:space="0" w:color="auto"/>
            <w:bottom w:val="none" w:sz="0" w:space="0" w:color="auto"/>
            <w:right w:val="none" w:sz="0" w:space="0" w:color="auto"/>
          </w:divBdr>
        </w:div>
        <w:div w:id="704520167">
          <w:marLeft w:val="0"/>
          <w:marRight w:val="0"/>
          <w:marTop w:val="0"/>
          <w:marBottom w:val="0"/>
          <w:divBdr>
            <w:top w:val="none" w:sz="0" w:space="0" w:color="auto"/>
            <w:left w:val="none" w:sz="0" w:space="0" w:color="auto"/>
            <w:bottom w:val="none" w:sz="0" w:space="0" w:color="auto"/>
            <w:right w:val="none" w:sz="0" w:space="0" w:color="auto"/>
          </w:divBdr>
        </w:div>
        <w:div w:id="2054230598">
          <w:marLeft w:val="0"/>
          <w:marRight w:val="0"/>
          <w:marTop w:val="0"/>
          <w:marBottom w:val="0"/>
          <w:divBdr>
            <w:top w:val="none" w:sz="0" w:space="0" w:color="auto"/>
            <w:left w:val="none" w:sz="0" w:space="0" w:color="auto"/>
            <w:bottom w:val="none" w:sz="0" w:space="0" w:color="auto"/>
            <w:right w:val="none" w:sz="0" w:space="0" w:color="auto"/>
          </w:divBdr>
        </w:div>
      </w:divsChild>
    </w:div>
    <w:div w:id="915743939">
      <w:bodyDiv w:val="1"/>
      <w:marLeft w:val="0"/>
      <w:marRight w:val="0"/>
      <w:marTop w:val="0"/>
      <w:marBottom w:val="0"/>
      <w:divBdr>
        <w:top w:val="none" w:sz="0" w:space="0" w:color="auto"/>
        <w:left w:val="none" w:sz="0" w:space="0" w:color="auto"/>
        <w:bottom w:val="none" w:sz="0" w:space="0" w:color="auto"/>
        <w:right w:val="none" w:sz="0" w:space="0" w:color="auto"/>
      </w:divBdr>
      <w:divsChild>
        <w:div w:id="2037152574">
          <w:marLeft w:val="0"/>
          <w:marRight w:val="0"/>
          <w:marTop w:val="0"/>
          <w:marBottom w:val="0"/>
          <w:divBdr>
            <w:top w:val="none" w:sz="0" w:space="0" w:color="auto"/>
            <w:left w:val="none" w:sz="0" w:space="0" w:color="auto"/>
            <w:bottom w:val="none" w:sz="0" w:space="0" w:color="auto"/>
            <w:right w:val="none" w:sz="0" w:space="0" w:color="auto"/>
          </w:divBdr>
        </w:div>
        <w:div w:id="931007136">
          <w:marLeft w:val="0"/>
          <w:marRight w:val="0"/>
          <w:marTop w:val="0"/>
          <w:marBottom w:val="0"/>
          <w:divBdr>
            <w:top w:val="none" w:sz="0" w:space="0" w:color="auto"/>
            <w:left w:val="none" w:sz="0" w:space="0" w:color="auto"/>
            <w:bottom w:val="none" w:sz="0" w:space="0" w:color="auto"/>
            <w:right w:val="none" w:sz="0" w:space="0" w:color="auto"/>
          </w:divBdr>
        </w:div>
        <w:div w:id="504318757">
          <w:marLeft w:val="0"/>
          <w:marRight w:val="0"/>
          <w:marTop w:val="0"/>
          <w:marBottom w:val="0"/>
          <w:divBdr>
            <w:top w:val="none" w:sz="0" w:space="0" w:color="auto"/>
            <w:left w:val="none" w:sz="0" w:space="0" w:color="auto"/>
            <w:bottom w:val="none" w:sz="0" w:space="0" w:color="auto"/>
            <w:right w:val="none" w:sz="0" w:space="0" w:color="auto"/>
          </w:divBdr>
        </w:div>
        <w:div w:id="1483159247">
          <w:marLeft w:val="0"/>
          <w:marRight w:val="0"/>
          <w:marTop w:val="0"/>
          <w:marBottom w:val="0"/>
          <w:divBdr>
            <w:top w:val="none" w:sz="0" w:space="0" w:color="auto"/>
            <w:left w:val="none" w:sz="0" w:space="0" w:color="auto"/>
            <w:bottom w:val="none" w:sz="0" w:space="0" w:color="auto"/>
            <w:right w:val="none" w:sz="0" w:space="0" w:color="auto"/>
          </w:divBdr>
        </w:div>
        <w:div w:id="1168787718">
          <w:marLeft w:val="0"/>
          <w:marRight w:val="0"/>
          <w:marTop w:val="0"/>
          <w:marBottom w:val="0"/>
          <w:divBdr>
            <w:top w:val="none" w:sz="0" w:space="0" w:color="auto"/>
            <w:left w:val="none" w:sz="0" w:space="0" w:color="auto"/>
            <w:bottom w:val="none" w:sz="0" w:space="0" w:color="auto"/>
            <w:right w:val="none" w:sz="0" w:space="0" w:color="auto"/>
          </w:divBdr>
        </w:div>
        <w:div w:id="81612043">
          <w:marLeft w:val="0"/>
          <w:marRight w:val="0"/>
          <w:marTop w:val="0"/>
          <w:marBottom w:val="0"/>
          <w:divBdr>
            <w:top w:val="none" w:sz="0" w:space="0" w:color="auto"/>
            <w:left w:val="none" w:sz="0" w:space="0" w:color="auto"/>
            <w:bottom w:val="none" w:sz="0" w:space="0" w:color="auto"/>
            <w:right w:val="none" w:sz="0" w:space="0" w:color="auto"/>
          </w:divBdr>
        </w:div>
      </w:divsChild>
    </w:div>
    <w:div w:id="1269315034">
      <w:bodyDiv w:val="1"/>
      <w:marLeft w:val="0"/>
      <w:marRight w:val="0"/>
      <w:marTop w:val="0"/>
      <w:marBottom w:val="0"/>
      <w:divBdr>
        <w:top w:val="none" w:sz="0" w:space="0" w:color="auto"/>
        <w:left w:val="none" w:sz="0" w:space="0" w:color="auto"/>
        <w:bottom w:val="none" w:sz="0" w:space="0" w:color="auto"/>
        <w:right w:val="none" w:sz="0" w:space="0" w:color="auto"/>
      </w:divBdr>
    </w:div>
    <w:div w:id="17850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1816</Words>
  <Characters>10352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2022-06-27T08:47:00Z</dcterms:created>
  <dcterms:modified xsi:type="dcterms:W3CDTF">2022-06-27T08:47:00Z</dcterms:modified>
</cp:coreProperties>
</file>