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7" w:rsidRPr="00104591" w:rsidRDefault="00A75142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rPr>
          <w:rStyle w:val="a4"/>
        </w:rPr>
        <w:fldChar w:fldCharType="begin"/>
      </w:r>
      <w:r w:rsidR="00DD4A57" w:rsidRPr="00104591">
        <w:rPr>
          <w:rStyle w:val="a4"/>
        </w:rPr>
        <w:instrText xml:space="preserve"> HYPERLINK "https://www.consultant.ru/cabinet/stat/fd/2023-05-02/click/consultant/?dst=http%3A%2F%2Fwww.consultant.ru%2Fdocument%2Fcons_doc_LAW_445998%2F&amp;utm_campaign=fd&amp;utm_source=consultant&amp;utm_medium=email&amp;utm_content=body" \t "_blank" </w:instrText>
      </w:r>
      <w:r w:rsidRPr="00104591">
        <w:rPr>
          <w:rStyle w:val="a4"/>
        </w:rPr>
        <w:fldChar w:fldCharType="separate"/>
      </w:r>
      <w:r w:rsidR="00DD4A57" w:rsidRPr="00104591">
        <w:rPr>
          <w:rStyle w:val="a5"/>
          <w:b/>
          <w:bCs/>
          <w:color w:val="auto"/>
          <w:u w:val="none"/>
        </w:rPr>
        <w:t>Федеральный закон от 28.04.2023 N 138-ФЗ</w:t>
      </w:r>
      <w:r w:rsidR="00104591">
        <w:rPr>
          <w:rStyle w:val="a5"/>
          <w:b/>
          <w:bCs/>
          <w:color w:val="auto"/>
          <w:u w:val="none"/>
        </w:rPr>
        <w:t xml:space="preserve"> </w:t>
      </w:r>
      <w:r w:rsidR="00DD4A57" w:rsidRPr="00104591">
        <w:rPr>
          <w:rStyle w:val="a5"/>
          <w:b/>
          <w:bCs/>
          <w:color w:val="auto"/>
          <w:u w:val="none"/>
        </w:rPr>
        <w:t>"О гражданстве Российской Федерации"</w:t>
      </w:r>
      <w:r w:rsidRPr="00104591">
        <w:rPr>
          <w:rStyle w:val="a4"/>
        </w:rPr>
        <w:fldChar w:fldCharType="end"/>
      </w:r>
    </w:p>
    <w:p w:rsidR="00DD4A57" w:rsidRPr="00104591" w:rsidRDefault="00DD4A57" w:rsidP="00104591">
      <w:pPr>
        <w:pStyle w:val="revannmrcssattr"/>
        <w:spacing w:before="0" w:beforeAutospacing="0" w:after="0" w:afterAutospacing="0"/>
        <w:ind w:firstLine="709"/>
        <w:jc w:val="both"/>
      </w:pPr>
      <w:r w:rsidRPr="00104591">
        <w:t>Подписан новый закон о гражданстве РФ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Полномочиями по принятию решений по вопросам гражданства наделены МВД России и МИД России. 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Кроме этого, Президент РФ уполномочен определять в гуманитарных и иных целях категории иностранцев, которые могут быть приняты в гражданство РФ без учета установленных законом требований.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Законом в числе прочего устанавливаются особенности упрощенного приобретения гражданства РФ и сокращаются требования к ряду категорий лиц при приеме их в гражданство РФ и признании российскими гражданами. </w:t>
      </w:r>
      <w:proofErr w:type="gramStart"/>
      <w:r w:rsidRPr="00104591">
        <w:t>Так, в частности, право на упрощенное приобретение гражданства имеют: лица, являвшиеся гражданами СССР, их дети; лица, имеющие родственников по прямой восходящей линии, родившихся или постоянно проживавших на территории РСФСР либо территории, относившейся к Российской империи или СССР, в пределах Государственной границы РФ; лица, имеющие статус участника Государственной программы по оказанию содействия добровольному переселению в РФ соотечественников, проживающих за рубежом;</w:t>
      </w:r>
      <w:proofErr w:type="gramEnd"/>
      <w:r w:rsidRPr="00104591">
        <w:t xml:space="preserve"> лица, заключившие контракт о прохождении службы в Вооруженных Силах РФ, других войсках или воинских формированиях на срок не менее одного года.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Документом из числа лиц, имеющих право на приобретение гражданства в упрощенном порядке, исключены иностранцы, состоящие в браке с гражданами РФ, но не имеющие общего ребенка.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Также расширен перечень преступлений, совершение которых влечет за собой прекращение приобретенного гражданства, и установлена обязанность иностранцев при подаче заявления о приеме в гражданство проходить обязательную государственную дактилоскопическую регистрацию.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Признается утратившим силу ряд законодательных актов, в их числе действующий в настоящее время Федеральный закон от 31 мая 2002 года N 62-ФЗ "О гражданстве Российской Федерации".</w:t>
      </w:r>
    </w:p>
    <w:p w:rsidR="008D713D" w:rsidRPr="008D713D" w:rsidRDefault="00DD4A57" w:rsidP="008D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3D">
        <w:rPr>
          <w:rFonts w:ascii="Times New Roman" w:hAnsi="Times New Roman" w:cs="Times New Roman"/>
          <w:sz w:val="24"/>
          <w:szCs w:val="24"/>
        </w:rPr>
        <w:t>Законом предусмотрены и иные новшества. Он вступает в силу по истечении ста восьмидесяти дней после дня его официального опубликования.</w:t>
      </w:r>
      <w:r w:rsidR="008D713D" w:rsidRPr="008D713D">
        <w:rPr>
          <w:rFonts w:ascii="Times New Roman" w:hAnsi="Times New Roman" w:cs="Times New Roman"/>
          <w:sz w:val="24"/>
          <w:szCs w:val="24"/>
        </w:rPr>
        <w:t xml:space="preserve"> Начало действия документа - 26.10.2023.</w:t>
      </w:r>
    </w:p>
    <w:p w:rsidR="00DD4A57" w:rsidRDefault="00DD4A57" w:rsidP="00104591">
      <w:pPr>
        <w:pStyle w:val="a3"/>
        <w:spacing w:before="0" w:beforeAutospacing="0" w:after="0" w:afterAutospacing="0"/>
        <w:ind w:firstLine="709"/>
        <w:jc w:val="both"/>
      </w:pPr>
    </w:p>
    <w:p w:rsidR="00DD4A57" w:rsidRPr="00104591" w:rsidRDefault="00A75142" w:rsidP="00104591">
      <w:pPr>
        <w:pStyle w:val="a3"/>
        <w:spacing w:before="0" w:beforeAutospacing="0" w:after="0" w:afterAutospacing="0"/>
        <w:ind w:firstLine="709"/>
        <w:jc w:val="both"/>
      </w:pPr>
      <w:hyperlink r:id="rId4" w:tgtFrame="_blank" w:history="1">
        <w:r w:rsidR="00DD4A57" w:rsidRPr="00104591">
          <w:rPr>
            <w:rStyle w:val="a5"/>
            <w:b/>
            <w:bCs/>
            <w:color w:val="auto"/>
            <w:u w:val="none"/>
          </w:rPr>
          <w:t>Федеральны</w:t>
        </w:r>
        <w:r w:rsidR="00104591">
          <w:rPr>
            <w:rStyle w:val="a5"/>
            <w:b/>
            <w:bCs/>
            <w:color w:val="auto"/>
            <w:u w:val="none"/>
          </w:rPr>
          <w:t>м</w:t>
        </w:r>
        <w:r w:rsidR="00DD4A57" w:rsidRPr="00104591">
          <w:rPr>
            <w:rStyle w:val="a5"/>
            <w:b/>
            <w:bCs/>
            <w:color w:val="auto"/>
            <w:u w:val="none"/>
          </w:rPr>
          <w:t xml:space="preserve"> закон</w:t>
        </w:r>
        <w:r w:rsidR="00104591">
          <w:rPr>
            <w:rStyle w:val="a5"/>
            <w:b/>
            <w:bCs/>
            <w:color w:val="auto"/>
            <w:u w:val="none"/>
          </w:rPr>
          <w:t>ом</w:t>
        </w:r>
        <w:r w:rsidR="00DD4A57" w:rsidRPr="00104591">
          <w:rPr>
            <w:rStyle w:val="a5"/>
            <w:b/>
            <w:bCs/>
            <w:color w:val="auto"/>
            <w:u w:val="none"/>
          </w:rPr>
          <w:t xml:space="preserve"> от 28.04.2023 N 137-ФЗ</w:t>
        </w:r>
        <w:r w:rsidR="00104591">
          <w:rPr>
            <w:rStyle w:val="a5"/>
            <w:b/>
            <w:bCs/>
            <w:color w:val="auto"/>
            <w:u w:val="none"/>
          </w:rPr>
          <w:t xml:space="preserve"> </w:t>
        </w:r>
        <w:r w:rsidR="00DD4A57" w:rsidRPr="00104591">
          <w:rPr>
            <w:rStyle w:val="a5"/>
            <w:b/>
            <w:bCs/>
            <w:color w:val="auto"/>
            <w:u w:val="none"/>
          </w:rPr>
          <w:t>"О внесении изменений в отдельные законодательные акты Российской Федерации"</w:t>
        </w:r>
      </w:hyperlink>
      <w:r w:rsidR="00104591">
        <w:t xml:space="preserve"> л</w:t>
      </w:r>
      <w:r w:rsidR="00DD4A57" w:rsidRPr="00104591">
        <w:t xml:space="preserve">иц, награжденных знаком "Житель осажденного Сталинграда", отнесли к категории ветеранов Великой Отечественной войны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Указанным лицам на федеральном уровне установлены дополнительные правовые гарантии социальной защиты, предусмотренные, в частности, Федеральным законом от 12 января 1995 года N 5-ФЗ "О ветеранах", Федеральным законом от 17 июля 1999 года N 178-ФЗ "О государственной социальной помощи", Федеральным законом от 15 декабря 2001 года N 166-ФЗ "О государственном пенсионном обеспечении в Российской Федерации" и рядом иных актов.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Перечисленными законами закрепляются льготы по пенсионному обеспечению, право на ежемесячную денежную выплату, возможность получения мер социальной поддержки по обеспечению жильем, протезами и протезно-ортопедическими изделиями, предоставляется право на получение государственной социальной помощи в виде набора социальных услуг и др.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Кроме этого, документом внесены изменения в Федеральный закон от 24 ноября 1995 года N 181-ФЗ "О социальной защите инвалидов в Российской Федерации". Он </w:t>
      </w:r>
      <w:r w:rsidRPr="00104591">
        <w:lastRenderedPageBreak/>
        <w:t xml:space="preserve">дополнен положениями о сопровождаемом проживании инвалидов и перечне включаемых в него услуг, а также о социальной занятости инвалидов как деятельности инвалидов, не являющихся занятыми в связи с имеющимися у них значительно выраженными ограничениями способности к трудовой деятельности и способных к осуществлению несложных видов деятельности исключительно с помощью других лиц. </w:t>
      </w:r>
    </w:p>
    <w:p w:rsidR="008D713D" w:rsidRPr="008D713D" w:rsidRDefault="00DD4A57" w:rsidP="008D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3D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опубликования, за исключением изменений, внесенных в Федеральный закон от 24 ноября 1995 года N 181-ФЗ, которые вступают в силу с 1 сентября 2023 года.</w:t>
      </w:r>
      <w:r w:rsidR="008D713D" w:rsidRPr="008D713D">
        <w:rPr>
          <w:rFonts w:ascii="Times New Roman" w:hAnsi="Times New Roman" w:cs="Times New Roman"/>
          <w:sz w:val="24"/>
          <w:szCs w:val="24"/>
        </w:rPr>
        <w:t xml:space="preserve"> Начало действия документа - 28.04.2023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</w:p>
    <w:p w:rsidR="00EE2967" w:rsidRPr="00104591" w:rsidRDefault="00104591" w:rsidP="0010459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04591">
        <w:rPr>
          <w:b/>
        </w:rPr>
        <w:t>Согласно</w:t>
      </w:r>
      <w:r>
        <w:t xml:space="preserve"> </w:t>
      </w:r>
      <w:hyperlink r:id="rId5" w:tgtFrame="_blank" w:history="1">
        <w:r w:rsidR="00EE2967" w:rsidRPr="00104591">
          <w:rPr>
            <w:rStyle w:val="a5"/>
            <w:b/>
            <w:bCs/>
            <w:color w:val="auto"/>
            <w:u w:val="none"/>
          </w:rPr>
          <w:t>Указ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EE2967" w:rsidRPr="00104591">
          <w:rPr>
            <w:rStyle w:val="a5"/>
            <w:b/>
            <w:bCs/>
            <w:color w:val="auto"/>
            <w:u w:val="none"/>
          </w:rPr>
          <w:t xml:space="preserve"> Президента РФ от 27.04.2023 N 307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="00EE2967" w:rsidRPr="00104591">
          <w:rPr>
            <w:rStyle w:val="a5"/>
            <w:b/>
            <w:bCs/>
            <w:color w:val="auto"/>
            <w:u w:val="none"/>
          </w:rPr>
          <w:t>"Об особенностях правового положения отдельных категорий иностранных граждан и лиц без гражданства в Российской Федерации"</w:t>
        </w:r>
      </w:hyperlink>
      <w:r>
        <w:t xml:space="preserve"> г</w:t>
      </w:r>
      <w:r w:rsidR="00EE2967" w:rsidRPr="00104591">
        <w:t xml:space="preserve">раждане Украины, лица, состоявшие в гражданстве ДНР или ЛНР, и лица без гражданства признаются с 30 сентября 2022 года постоянно проживающими в РФ иностранными гражданами и лицами без гражданства при соблюдении ряда условий </w:t>
      </w:r>
      <w:proofErr w:type="gramEnd"/>
    </w:p>
    <w:p w:rsidR="00EE2967" w:rsidRPr="00104591" w:rsidRDefault="00EE2967" w:rsidP="0010459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04591">
        <w:t>Должны одновременно выполняться следующие условия, а именно: такие граждане и лица постоянно проживали по состоянию на указанную дату на территориях ДНР, ЛНР, Запорожской и Херсонской областей или ранее постоянно проживали на этих территориях и выехали в РФ, в том числе через территории третьих государств, а также заявили о своем желании сохранить имеющееся у них гражданство либо остаться лицами без гражданства</w:t>
      </w:r>
      <w:proofErr w:type="gramEnd"/>
      <w:r w:rsidRPr="00104591">
        <w:t xml:space="preserve">, не принесли Присягу гражданина РФ или в установленном порядке отказались от ее принесения. </w:t>
      </w:r>
    </w:p>
    <w:p w:rsidR="00EE2967" w:rsidRPr="00104591" w:rsidRDefault="00EE296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Иностранные граждане и лица без гражданства, прибывшие на территории ДНР, ЛНР, Запорожской и Херсонской областей и постоянно проживавшие по состоянию на 30 сентября 2022 года на этих территориях на основании документа, подтверждающего право иностранного гражданина или лица без гражданства на постоянное проживание и выданного уполномоченным органом Украины, ДНР или ЛНР (в том </w:t>
      </w:r>
      <w:proofErr w:type="gramStart"/>
      <w:r w:rsidRPr="00104591">
        <w:t>числе</w:t>
      </w:r>
      <w:proofErr w:type="gramEnd"/>
      <w:r w:rsidRPr="00104591">
        <w:t xml:space="preserve"> срок действия которого истек), вправе постоянно проживать на этих территориях на основании таких документов до 1 июля 2024 года. </w:t>
      </w:r>
    </w:p>
    <w:p w:rsidR="00EE2967" w:rsidRPr="00104591" w:rsidRDefault="00EE296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Указанные лица вправе обратиться </w:t>
      </w:r>
      <w:proofErr w:type="gramStart"/>
      <w:r w:rsidRPr="00104591">
        <w:t>в территориальный орган МВД России по месту своего фактического нахождения с заявлением о выдаче вида на жительство</w:t>
      </w:r>
      <w:proofErr w:type="gramEnd"/>
      <w:r w:rsidRPr="00104591">
        <w:t xml:space="preserve">. </w:t>
      </w:r>
    </w:p>
    <w:p w:rsidR="008D713D" w:rsidRPr="008D713D" w:rsidRDefault="00EE2967" w:rsidP="008D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13D">
        <w:rPr>
          <w:rFonts w:ascii="Times New Roman" w:hAnsi="Times New Roman" w:cs="Times New Roman"/>
          <w:sz w:val="24"/>
          <w:szCs w:val="24"/>
        </w:rPr>
        <w:t>Указ вступает в силу со дня его подписания.</w:t>
      </w:r>
      <w:r w:rsidR="008D713D" w:rsidRPr="008D713D">
        <w:rPr>
          <w:rFonts w:ascii="Times New Roman" w:hAnsi="Times New Roman" w:cs="Times New Roman"/>
          <w:sz w:val="24"/>
          <w:szCs w:val="24"/>
        </w:rPr>
        <w:t xml:space="preserve"> Начало действия документа - </w:t>
      </w:r>
      <w:hyperlink r:id="rId6" w:history="1">
        <w:r w:rsidR="008D713D" w:rsidRPr="008D713D">
          <w:rPr>
            <w:rFonts w:ascii="Times New Roman" w:hAnsi="Times New Roman" w:cs="Times New Roman"/>
            <w:sz w:val="24"/>
            <w:szCs w:val="24"/>
          </w:rPr>
          <w:t>27.04.2023</w:t>
        </w:r>
      </w:hyperlink>
    </w:p>
    <w:p w:rsidR="004033CF" w:rsidRDefault="004033CF" w:rsidP="00104591">
      <w:pPr>
        <w:pStyle w:val="a3"/>
        <w:spacing w:before="0" w:beforeAutospacing="0" w:after="0" w:afterAutospacing="0"/>
        <w:ind w:firstLine="709"/>
        <w:jc w:val="both"/>
      </w:pPr>
    </w:p>
    <w:p w:rsidR="001664BF" w:rsidRPr="004033CF" w:rsidRDefault="004033CF" w:rsidP="004033C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Согласно </w:t>
      </w:r>
      <w:hyperlink r:id="rId7" w:tgtFrame="_blank" w:history="1">
        <w:r w:rsidR="001664BF" w:rsidRPr="004033CF">
          <w:rPr>
            <w:rStyle w:val="a5"/>
            <w:b/>
            <w:bCs/>
            <w:color w:val="auto"/>
            <w:u w:val="none"/>
          </w:rPr>
          <w:t>Указ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1664BF" w:rsidRPr="004033CF">
          <w:rPr>
            <w:rStyle w:val="a5"/>
            <w:b/>
            <w:bCs/>
            <w:color w:val="auto"/>
            <w:u w:val="none"/>
          </w:rPr>
          <w:t xml:space="preserve"> Президента РФ от 10.05.2023 N 335</w:t>
        </w:r>
        <w:r>
          <w:rPr>
            <w:rStyle w:val="a5"/>
            <w:b/>
            <w:bCs/>
            <w:color w:val="auto"/>
            <w:u w:val="none"/>
          </w:rPr>
          <w:t xml:space="preserve">  </w:t>
        </w:r>
        <w:r w:rsidR="001664BF" w:rsidRPr="004033CF">
          <w:rPr>
            <w:rStyle w:val="a5"/>
            <w:b/>
            <w:bCs/>
            <w:color w:val="auto"/>
            <w:u w:val="none"/>
          </w:rPr>
          <w:t>"О порядке въезда в Российскую Федерацию и выезда из Российской Федерации граждан Грузии"</w:t>
        </w:r>
      </w:hyperlink>
      <w:r>
        <w:rPr>
          <w:rStyle w:val="a4"/>
        </w:rPr>
        <w:t xml:space="preserve"> </w:t>
      </w:r>
      <w:r>
        <w:t>с</w:t>
      </w:r>
      <w:r w:rsidR="001664BF" w:rsidRPr="004033CF">
        <w:t xml:space="preserve"> 15 мая 2023 г. для граждан Грузии устанавливается безвизовый въезд на территорию РФ </w:t>
      </w: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033CF">
        <w:t xml:space="preserve">Граждане Грузии смогут въезжать в РФ на основании действительных документов, удостоверяющих их личность (паспорта гражданина Грузии, дипломатического паспорта, служебного паспорта, книжки моряка, проездного документа для возвращения в Грузию), за исключением граждан, въезжающих в целях осуществления трудовой деятельности либо на срок более 90 дней для временного пребывания в РФ, в том числе в целях получения образования. </w:t>
      </w:r>
      <w:proofErr w:type="gramEnd"/>
    </w:p>
    <w:p w:rsidR="001664B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>Гражданам Грузии, командированным в РФ в качестве сотрудников Секции интересов Грузии при Посольстве Швейцарской Конфедерации в Российской Федерации, и членам их семей оформляются однократные визы на срок три месяца. После аккредитации указанных сотрудников МИД России такие сотрудники и члены их семей в течение всего срока аккредитации смогут осуществлять въезд и выезд без оформления виз.</w:t>
      </w:r>
    </w:p>
    <w:p w:rsidR="004033CF" w:rsidRPr="004033CF" w:rsidRDefault="004033CF" w:rsidP="004033CF">
      <w:pPr>
        <w:pStyle w:val="a3"/>
        <w:spacing w:before="0" w:beforeAutospacing="0" w:after="0" w:afterAutospacing="0"/>
        <w:ind w:firstLine="709"/>
        <w:jc w:val="both"/>
      </w:pPr>
    </w:p>
    <w:p w:rsidR="001664BF" w:rsidRPr="004033CF" w:rsidRDefault="004033CF" w:rsidP="004033C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lastRenderedPageBreak/>
        <w:t xml:space="preserve">Согласно </w:t>
      </w:r>
      <w:hyperlink r:id="rId8" w:tgtFrame="_blank" w:history="1">
        <w:r w:rsidR="001664BF" w:rsidRPr="004033CF">
          <w:rPr>
            <w:rStyle w:val="a5"/>
            <w:b/>
            <w:bCs/>
            <w:color w:val="auto"/>
            <w:u w:val="none"/>
          </w:rPr>
          <w:t>Указ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1664BF" w:rsidRPr="004033CF">
          <w:rPr>
            <w:rStyle w:val="a5"/>
            <w:b/>
            <w:bCs/>
            <w:color w:val="auto"/>
            <w:u w:val="none"/>
          </w:rPr>
          <w:t xml:space="preserve"> Президента РФ от 10.05.2023 N 336</w:t>
        </w:r>
        <w:r>
          <w:rPr>
            <w:rStyle w:val="a5"/>
            <w:b/>
            <w:bCs/>
            <w:color w:val="auto"/>
            <w:u w:val="none"/>
          </w:rPr>
          <w:t xml:space="preserve">  </w:t>
        </w:r>
        <w:r w:rsidR="001664BF" w:rsidRPr="004033CF">
          <w:rPr>
            <w:rStyle w:val="a5"/>
            <w:b/>
            <w:bCs/>
            <w:color w:val="auto"/>
            <w:u w:val="none"/>
          </w:rPr>
          <w:t xml:space="preserve">"О признании утратившим силу Указа Президента Российской Федерации от 21 июня 2019 г. N 287 "Об отдельных мерах по обеспечению национальной безопасности Российской Федерации и защите граждан Российской Федерации от преступных и иных </w:t>
        </w:r>
        <w:proofErr w:type="gramStart"/>
        <w:r w:rsidR="001664BF" w:rsidRPr="004033CF">
          <w:rPr>
            <w:rStyle w:val="a5"/>
            <w:b/>
            <w:bCs/>
            <w:color w:val="auto"/>
            <w:u w:val="none"/>
          </w:rPr>
          <w:t>противоправных действий"</w:t>
        </w:r>
      </w:hyperlink>
      <w:r>
        <w:rPr>
          <w:rStyle w:val="a4"/>
        </w:rPr>
        <w:t xml:space="preserve"> </w:t>
      </w:r>
      <w:r>
        <w:t>р</w:t>
      </w:r>
      <w:r w:rsidR="001664BF" w:rsidRPr="004033CF">
        <w:t xml:space="preserve">оссийским авиакомпаниям вновь разрешено осуществлять воздушные перевозки граждан с территории РФ на территорию Грузии </w:t>
      </w:r>
      <w:proofErr w:type="gramEnd"/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 xml:space="preserve">Признан утратившим силу Указ Президента РФ от 21.06.2019 N 287, которым устанавливался временный запрет на осуществление таких воздушных перевозок (в том числе коммерческих). Также данным Указом рекомендовалось туроператорам и </w:t>
      </w:r>
      <w:proofErr w:type="spellStart"/>
      <w:r w:rsidRPr="004033CF">
        <w:t>турагентам</w:t>
      </w:r>
      <w:proofErr w:type="spellEnd"/>
      <w:r w:rsidRPr="004033CF">
        <w:t xml:space="preserve"> на время действия запрета воздерживаться от реализации гражданам туристического продукта, предусматривающего перевозки граждан с территории РФ на территорию Грузии.</w:t>
      </w:r>
    </w:p>
    <w:p w:rsidR="00104591" w:rsidRPr="00104591" w:rsidRDefault="00104591" w:rsidP="004033CF">
      <w:pPr>
        <w:pStyle w:val="a3"/>
        <w:spacing w:before="0" w:beforeAutospacing="0" w:after="0" w:afterAutospacing="0"/>
        <w:jc w:val="both"/>
      </w:pPr>
    </w:p>
    <w:p w:rsidR="00DD4A57" w:rsidRPr="00104591" w:rsidRDefault="00A75142" w:rsidP="00104591">
      <w:pPr>
        <w:pStyle w:val="a3"/>
        <w:spacing w:before="0" w:beforeAutospacing="0" w:after="0" w:afterAutospacing="0"/>
        <w:ind w:firstLine="709"/>
        <w:jc w:val="both"/>
      </w:pPr>
      <w:hyperlink r:id="rId9" w:tgtFrame="_blank" w:history="1">
        <w:r w:rsidR="00DD4A57" w:rsidRPr="00104591">
          <w:rPr>
            <w:rStyle w:val="a5"/>
            <w:b/>
            <w:bCs/>
            <w:color w:val="auto"/>
            <w:u w:val="none"/>
          </w:rPr>
          <w:t>Распоряжение</w:t>
        </w:r>
        <w:r w:rsidR="00104591">
          <w:rPr>
            <w:rStyle w:val="a5"/>
            <w:b/>
            <w:bCs/>
            <w:color w:val="auto"/>
            <w:u w:val="none"/>
          </w:rPr>
          <w:t>м</w:t>
        </w:r>
        <w:r w:rsidR="00DD4A57" w:rsidRPr="00104591">
          <w:rPr>
            <w:rStyle w:val="a5"/>
            <w:b/>
            <w:bCs/>
            <w:color w:val="auto"/>
            <w:u w:val="none"/>
          </w:rPr>
          <w:t xml:space="preserve"> Президента РФ от 02.05.2023 N 132-рп</w:t>
        </w:r>
        <w:r w:rsidR="00104591">
          <w:rPr>
            <w:rStyle w:val="a5"/>
            <w:b/>
            <w:bCs/>
            <w:color w:val="auto"/>
            <w:u w:val="none"/>
          </w:rPr>
          <w:t xml:space="preserve"> </w:t>
        </w:r>
        <w:r w:rsidR="00DD4A57" w:rsidRPr="00104591">
          <w:rPr>
            <w:rStyle w:val="a5"/>
            <w:b/>
            <w:bCs/>
            <w:color w:val="auto"/>
            <w:u w:val="none"/>
          </w:rPr>
          <w:t>"О Дне молодежи"</w:t>
        </w:r>
      </w:hyperlink>
      <w:r w:rsidR="00104591">
        <w:t xml:space="preserve"> п</w:t>
      </w:r>
      <w:r w:rsidR="00DD4A57" w:rsidRPr="00104591">
        <w:t xml:space="preserve">разднование Дня молодежи переносится на последнюю субботу июня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Распоряжение об этом вступает в силу со дня его подписания. </w:t>
      </w:r>
    </w:p>
    <w:p w:rsidR="00DD4A57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Признано утратившим силу распоряжение Президента от 24 июня 1993 г. N 459-рп "О праздновании Дня молодежи".</w:t>
      </w:r>
    </w:p>
    <w:p w:rsidR="004033CF" w:rsidRDefault="004033CF" w:rsidP="00104591">
      <w:pPr>
        <w:pStyle w:val="a3"/>
        <w:spacing w:before="0" w:beforeAutospacing="0" w:after="0" w:afterAutospacing="0"/>
        <w:ind w:firstLine="709"/>
        <w:jc w:val="both"/>
      </w:pP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r w:rsidRPr="004033CF">
          <w:rPr>
            <w:rStyle w:val="a5"/>
            <w:b/>
            <w:bCs/>
            <w:color w:val="auto"/>
            <w:u w:val="none"/>
          </w:rPr>
          <w:t>Постановление</w:t>
        </w:r>
        <w:r w:rsidR="004033CF">
          <w:rPr>
            <w:rStyle w:val="a5"/>
            <w:b/>
            <w:bCs/>
            <w:color w:val="auto"/>
            <w:u w:val="none"/>
          </w:rPr>
          <w:t>м</w:t>
        </w:r>
        <w:r w:rsidRPr="004033CF">
          <w:rPr>
            <w:rStyle w:val="a5"/>
            <w:b/>
            <w:bCs/>
            <w:color w:val="auto"/>
            <w:u w:val="none"/>
          </w:rPr>
          <w:t xml:space="preserve"> Правительства РФ от 06.05.2023 N 714</w:t>
        </w:r>
        <w:r w:rsidR="004033CF">
          <w:rPr>
            <w:rStyle w:val="a5"/>
            <w:b/>
            <w:bCs/>
            <w:color w:val="auto"/>
            <w:u w:val="none"/>
          </w:rPr>
          <w:t xml:space="preserve">  </w:t>
        </w:r>
        <w:r w:rsidRPr="004033CF">
          <w:rPr>
            <w:rStyle w:val="a5"/>
            <w:b/>
            <w:bCs/>
            <w:color w:val="auto"/>
            <w:u w:val="none"/>
          </w:rPr>
          <w:t>"О предоставлении дополнительных оплачиваемых выходных дней для ухода за детьми-инвалидами"</w:t>
        </w:r>
      </w:hyperlink>
      <w:r w:rsidR="004033CF">
        <w:rPr>
          <w:rStyle w:val="a4"/>
        </w:rPr>
        <w:t xml:space="preserve"> </w:t>
      </w:r>
      <w:r w:rsidR="004033CF">
        <w:t>а</w:t>
      </w:r>
      <w:r w:rsidRPr="004033CF">
        <w:t>ктуализирован порядок предоставления дополнительных оплачиваемых выходных дней родителям детей с инвалидностью</w:t>
      </w: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>В частности, закреплено, что с 1 сентября 2023 года родитель (опекун, попечитель) ребенка-инвалида сможет накапливать не 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Для этого необходимо будет подать письменное заявление работодателю в согласованные с ним сроки.</w:t>
      </w: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>Также постановлением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</w:t>
      </w: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>Реализованы положения Федерального закона от 05.12.2022 N 491-ФЗ "О внесении изменения в статью 262 Трудового кодекса Российской Федерации".</w:t>
      </w:r>
    </w:p>
    <w:p w:rsidR="001664B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>Настоящее постановление вступает в силу с 1 сентября 2023 года и действует до 1 сентября 2029 года. Признано утратившим силу Постановление Правительства от 13 октября 2014 г. N 1048 "О порядке предоставления дополнительных оплачиваемых выходных дней для ухода за детьми-инвалидами".</w:t>
      </w:r>
    </w:p>
    <w:p w:rsidR="004033CF" w:rsidRPr="004033CF" w:rsidRDefault="004033CF" w:rsidP="004033CF">
      <w:pPr>
        <w:pStyle w:val="a3"/>
        <w:spacing w:before="0" w:beforeAutospacing="0" w:after="0" w:afterAutospacing="0"/>
        <w:ind w:firstLine="709"/>
        <w:jc w:val="both"/>
      </w:pP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proofErr w:type="gramStart"/>
        <w:r w:rsidRPr="004033CF">
          <w:rPr>
            <w:rStyle w:val="a5"/>
            <w:b/>
            <w:bCs/>
            <w:color w:val="auto"/>
            <w:u w:val="none"/>
          </w:rPr>
          <w:t>Постановление</w:t>
        </w:r>
        <w:r w:rsidR="004033CF">
          <w:rPr>
            <w:rStyle w:val="a5"/>
            <w:b/>
            <w:bCs/>
            <w:color w:val="auto"/>
            <w:u w:val="none"/>
          </w:rPr>
          <w:t>м</w:t>
        </w:r>
        <w:r w:rsidRPr="004033CF">
          <w:rPr>
            <w:rStyle w:val="a5"/>
            <w:b/>
            <w:bCs/>
            <w:color w:val="auto"/>
            <w:u w:val="none"/>
          </w:rPr>
          <w:t xml:space="preserve"> Правительства РФ от 06.05.2023 N 716</w:t>
        </w:r>
        <w:r w:rsidR="004033CF">
          <w:rPr>
            <w:rStyle w:val="a5"/>
            <w:b/>
            <w:bCs/>
            <w:color w:val="auto"/>
            <w:u w:val="none"/>
          </w:rPr>
          <w:t xml:space="preserve">  </w:t>
        </w:r>
        <w:r w:rsidRPr="004033CF">
          <w:rPr>
            <w:rStyle w:val="a5"/>
            <w:b/>
            <w:bCs/>
            <w:color w:val="auto"/>
            <w:u w:val="none"/>
          </w:rPr>
          <w:t>"О внесении изменения в Правила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органов внутренних дел Российской Федерации, лицам, проходящим службу в войсках национальной гвардии Российской Федерации и имеющим специальные звания полиции"</w:t>
        </w:r>
      </w:hyperlink>
      <w:r w:rsidR="004033CF">
        <w:rPr>
          <w:rStyle w:val="a4"/>
        </w:rPr>
        <w:t xml:space="preserve"> </w:t>
      </w:r>
      <w:r w:rsidR="004033CF">
        <w:t>о</w:t>
      </w:r>
      <w:r w:rsidRPr="004033CF">
        <w:t>пределены правила исчисления стажа службы (выслуги лет) для выплаты</w:t>
      </w:r>
      <w:proofErr w:type="gramEnd"/>
      <w:r w:rsidRPr="004033CF">
        <w:t xml:space="preserve"> ежемесячной надбавки к окладу сотрудникам некоторых силовых ведомств ДНР, ЛНР, Запорожской и Херсонской областей</w:t>
      </w: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  <w:r w:rsidRPr="004033CF">
        <w:t>Соответствующие дополнения внесены в Постановление Правительства РФ от 27 декабря 2011 г. N 1158.</w:t>
      </w:r>
    </w:p>
    <w:p w:rsidR="001664BF" w:rsidRPr="004033CF" w:rsidRDefault="001664BF" w:rsidP="004033CF">
      <w:pPr>
        <w:pStyle w:val="a3"/>
        <w:spacing w:before="0" w:beforeAutospacing="0" w:after="0" w:afterAutospacing="0"/>
        <w:ind w:firstLine="709"/>
        <w:jc w:val="both"/>
      </w:pPr>
    </w:p>
    <w:p w:rsidR="00DD4A57" w:rsidRPr="00104591" w:rsidRDefault="00A75142" w:rsidP="00104591">
      <w:pPr>
        <w:pStyle w:val="a3"/>
        <w:spacing w:before="0" w:beforeAutospacing="0" w:after="0" w:afterAutospacing="0"/>
        <w:ind w:firstLine="709"/>
        <w:jc w:val="both"/>
      </w:pPr>
      <w:hyperlink r:id="rId12" w:tgtFrame="_blank" w:history="1">
        <w:r w:rsidR="00104591">
          <w:rPr>
            <w:rStyle w:val="a5"/>
            <w:b/>
            <w:bCs/>
            <w:color w:val="auto"/>
            <w:u w:val="none"/>
          </w:rPr>
          <w:t xml:space="preserve"> </w:t>
        </w:r>
        <w:r w:rsidR="00DD4A57" w:rsidRPr="00104591">
          <w:rPr>
            <w:rStyle w:val="a5"/>
            <w:b/>
            <w:bCs/>
            <w:color w:val="auto"/>
            <w:u w:val="none"/>
          </w:rPr>
          <w:t>Информация</w:t>
        </w:r>
        <w:r w:rsidR="00104591">
          <w:rPr>
            <w:rStyle w:val="a5"/>
            <w:b/>
            <w:bCs/>
            <w:color w:val="auto"/>
            <w:u w:val="none"/>
          </w:rPr>
          <w:t xml:space="preserve"> </w:t>
        </w:r>
        <w:r w:rsidR="00DD4A57" w:rsidRPr="00104591">
          <w:rPr>
            <w:rStyle w:val="a5"/>
            <w:b/>
            <w:bCs/>
            <w:color w:val="auto"/>
            <w:u w:val="none"/>
          </w:rPr>
          <w:t xml:space="preserve"> Банка России от 28.04.2023</w:t>
        </w:r>
        <w:r w:rsidR="00104591">
          <w:rPr>
            <w:rStyle w:val="a5"/>
            <w:b/>
            <w:bCs/>
            <w:color w:val="auto"/>
            <w:u w:val="none"/>
          </w:rPr>
          <w:t xml:space="preserve">  </w:t>
        </w:r>
        <w:r w:rsidR="00DD4A57" w:rsidRPr="00104591">
          <w:rPr>
            <w:rStyle w:val="a5"/>
            <w:b/>
            <w:bCs/>
            <w:color w:val="auto"/>
            <w:u w:val="none"/>
          </w:rPr>
          <w:t xml:space="preserve">"Банк России принял решение сохранить ключевую ставку на уровне 7,50% </w:t>
        </w:r>
        <w:proofErr w:type="gramStart"/>
        <w:r w:rsidR="00DD4A57" w:rsidRPr="00104591">
          <w:rPr>
            <w:rStyle w:val="a5"/>
            <w:b/>
            <w:bCs/>
            <w:color w:val="auto"/>
            <w:u w:val="none"/>
          </w:rPr>
          <w:t>годовых</w:t>
        </w:r>
        <w:proofErr w:type="gramEnd"/>
        <w:r w:rsidR="00DD4A57" w:rsidRPr="00104591">
          <w:rPr>
            <w:rStyle w:val="a5"/>
            <w:b/>
            <w:bCs/>
            <w:color w:val="auto"/>
            <w:u w:val="none"/>
          </w:rPr>
          <w:t>"</w:t>
        </w:r>
      </w:hyperlink>
    </w:p>
    <w:p w:rsidR="00DD4A57" w:rsidRPr="00104591" w:rsidRDefault="00DD4A57" w:rsidP="00104591">
      <w:pPr>
        <w:pStyle w:val="revannmrcssattr"/>
        <w:spacing w:before="0" w:beforeAutospacing="0" w:after="0" w:afterAutospacing="0"/>
        <w:ind w:firstLine="709"/>
        <w:jc w:val="both"/>
      </w:pPr>
      <w:r w:rsidRPr="00104591">
        <w:t xml:space="preserve">Банк России оставил ключевую ставку на уровне 7,50% </w:t>
      </w:r>
      <w:proofErr w:type="gramStart"/>
      <w:r w:rsidRPr="00104591">
        <w:t>годовых</w:t>
      </w:r>
      <w:proofErr w:type="gramEnd"/>
      <w:r w:rsidRPr="00104591">
        <w:t xml:space="preserve">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lastRenderedPageBreak/>
        <w:t xml:space="preserve">Сообщается, в частности, что ускорение исполнения бюджетных расходов, ухудшение условий внешней торговли и состояние рынка труда по-прежнему формируют </w:t>
      </w:r>
      <w:proofErr w:type="spellStart"/>
      <w:r w:rsidRPr="00104591">
        <w:t>проинфляционные</w:t>
      </w:r>
      <w:proofErr w:type="spellEnd"/>
      <w:r w:rsidRPr="00104591">
        <w:t xml:space="preserve"> риски. В целом баланс рисков для инфляции существенно не изменился с предыдущего заседания Совета директоров Банка России.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 xml:space="preserve">В условиях постепенного увеличения текущего инфляционного давления Банк России на ближайших заседаниях будет оценивать целесообразность повышения ключевой ставки для стабилизации инфляции вблизи 4% в 2024 году и далее. 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  <w:r w:rsidRPr="00104591">
        <w:t>Следующее заседание Совета директоров Банка России, на котором будет рассматриваться вопрос об уровне ключевой ставки, запланировано на 9 июня 2023 года.</w:t>
      </w:r>
    </w:p>
    <w:p w:rsidR="00DD4A57" w:rsidRPr="00104591" w:rsidRDefault="00DD4A57" w:rsidP="00104591">
      <w:pPr>
        <w:pStyle w:val="a3"/>
        <w:spacing w:before="0" w:beforeAutospacing="0" w:after="0" w:afterAutospacing="0"/>
        <w:ind w:firstLine="709"/>
        <w:jc w:val="both"/>
      </w:pPr>
    </w:p>
    <w:p w:rsidR="007D49C1" w:rsidRPr="00855AD4" w:rsidRDefault="00A75142" w:rsidP="006F2C30">
      <w:pPr>
        <w:pStyle w:val="a3"/>
        <w:spacing w:before="0" w:beforeAutospacing="0" w:after="0" w:afterAutospacing="0"/>
        <w:ind w:firstLine="709"/>
        <w:jc w:val="both"/>
      </w:pPr>
      <w:hyperlink r:id="rId13" w:tgtFrame="_blank" w:history="1">
        <w:r w:rsidR="007D49C1" w:rsidRPr="00855AD4">
          <w:rPr>
            <w:rStyle w:val="a5"/>
            <w:b/>
            <w:bCs/>
            <w:color w:val="auto"/>
            <w:u w:val="none"/>
          </w:rPr>
          <w:t>Письмо</w:t>
        </w:r>
        <w:r w:rsidR="006F2C30">
          <w:rPr>
            <w:rStyle w:val="a5"/>
            <w:b/>
            <w:bCs/>
            <w:color w:val="auto"/>
            <w:u w:val="none"/>
          </w:rPr>
          <w:t>м</w:t>
        </w:r>
        <w:r w:rsidR="007D49C1" w:rsidRPr="00855AD4">
          <w:rPr>
            <w:rStyle w:val="a5"/>
            <w:b/>
            <w:bCs/>
            <w:color w:val="auto"/>
            <w:u w:val="none"/>
          </w:rPr>
          <w:t xml:space="preserve"> ФГБУ ФБ МСЭ Минтруда России от 04.05.2023 N 26947.ФБ.77/2023</w:t>
        </w:r>
        <w:r w:rsidR="007D49C1" w:rsidRPr="00855AD4">
          <w:rPr>
            <w:b/>
            <w:bCs/>
          </w:rPr>
          <w:br/>
        </w:r>
        <w:r w:rsidR="007D49C1" w:rsidRPr="00855AD4">
          <w:rPr>
            <w:rStyle w:val="a5"/>
            <w:b/>
            <w:bCs/>
            <w:color w:val="auto"/>
            <w:u w:val="none"/>
          </w:rPr>
          <w:t>"О проведении освидетельствования участников СВО"</w:t>
        </w:r>
      </w:hyperlink>
      <w:r w:rsidR="006F2C30">
        <w:rPr>
          <w:rStyle w:val="a4"/>
        </w:rPr>
        <w:t xml:space="preserve"> </w:t>
      </w:r>
      <w:r w:rsidR="006F2C30">
        <w:t>о</w:t>
      </w:r>
      <w:r w:rsidR="007D49C1" w:rsidRPr="00855AD4">
        <w:t>пределены особенности оказания услуги по медико-социальной экспертизе гражданам из числа участников специальной военной операции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Установлено, что федеральные учреждения медико-социальной экспертизы по субъектам РФ организуют в особом порядке прием от медицинских организаций направлений на медико-социальную экспертизу без их возврата в медицинскую организацию по любым основаниям, обеспечивая прямое взаимодействие с медицинской организацией с целью уточнения недостающих данных.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55AD4">
        <w:t>Срок проведения медико-социальной экспертизы должен составлять не более 7 рабочих дней со дня поступления в бюро направления на медико-социальную экспертизу в отношении участников СВО, перенесших операцию по ампутации (</w:t>
      </w:r>
      <w:proofErr w:type="spellStart"/>
      <w:r w:rsidRPr="00855AD4">
        <w:t>реампутации</w:t>
      </w:r>
      <w:proofErr w:type="spellEnd"/>
      <w:r w:rsidRPr="00855AD4">
        <w:t>) конечности (конечностей), нуждающихся в проведении дальнейших реабилитационных мероприятий, в первичном протезировании, а также признанных нуждающимися в оказании паллиативной медицинской помощи - не более 3 рабочих дней.</w:t>
      </w:r>
      <w:proofErr w:type="gramEnd"/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Медико-социальная экспертиза может проводиться в бюро без личного присутствия участника СВО, с учетом его предпочтения и при необходимости - с организацией выезда специалистов бюро (главного бюро) к участнику СВО по месту его фактического нахождения, в том числе в медицинский военный госпиталь.</w:t>
      </w:r>
    </w:p>
    <w:p w:rsidR="007D49C1" w:rsidRDefault="007D49C1" w:rsidP="00855AD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55AD4">
        <w:t>При признании участника СВО инвалидом и определении ему причины инвалидности федеральные учреждения медико-социальной экспертизы оказывают максимальное содействие в получении заключения военно-врачебной комиссии, а также иных документов, необходимых для определения причин инвалидности "военная травма", "заболевание получено в период военной службы", "инвалидность вследствие увечья (ранения, травмы, контузии) или заболевания, полученных в связи с использованием обязанностей по контракту о пребывании в добровольческом формировании".</w:t>
      </w:r>
      <w:proofErr w:type="gramEnd"/>
    </w:p>
    <w:p w:rsidR="006F2C30" w:rsidRPr="00855AD4" w:rsidRDefault="006F2C30" w:rsidP="00855AD4">
      <w:pPr>
        <w:pStyle w:val="a3"/>
        <w:spacing w:before="0" w:beforeAutospacing="0" w:after="0" w:afterAutospacing="0"/>
        <w:ind w:firstLine="709"/>
        <w:jc w:val="both"/>
      </w:pPr>
    </w:p>
    <w:p w:rsidR="007D49C1" w:rsidRPr="00855AD4" w:rsidRDefault="00A75142" w:rsidP="006F2C30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r w:rsidR="007D49C1" w:rsidRPr="00855AD4">
          <w:rPr>
            <w:rStyle w:val="a5"/>
            <w:b/>
            <w:bCs/>
            <w:color w:val="auto"/>
            <w:u w:val="none"/>
          </w:rPr>
          <w:t>Письмо</w:t>
        </w:r>
        <w:r w:rsidR="006F2C30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7D49C1" w:rsidRPr="00855AD4">
          <w:rPr>
            <w:rStyle w:val="a5"/>
            <w:b/>
            <w:bCs/>
            <w:color w:val="auto"/>
            <w:u w:val="none"/>
          </w:rPr>
          <w:t>Минобрнауки</w:t>
        </w:r>
        <w:proofErr w:type="spellEnd"/>
        <w:r w:rsidR="007D49C1" w:rsidRPr="00855AD4">
          <w:rPr>
            <w:rStyle w:val="a5"/>
            <w:b/>
            <w:bCs/>
            <w:color w:val="auto"/>
            <w:u w:val="none"/>
          </w:rPr>
          <w:t xml:space="preserve"> России от 03.05.2023 N МН-5/169022</w:t>
        </w:r>
        <w:r w:rsidR="006F2C30">
          <w:rPr>
            <w:rStyle w:val="a5"/>
            <w:b/>
            <w:bCs/>
            <w:color w:val="auto"/>
            <w:u w:val="none"/>
          </w:rPr>
          <w:t xml:space="preserve"> </w:t>
        </w:r>
        <w:r w:rsidR="007D49C1" w:rsidRPr="00855AD4">
          <w:rPr>
            <w:rStyle w:val="a5"/>
            <w:b/>
            <w:bCs/>
            <w:color w:val="auto"/>
            <w:u w:val="none"/>
          </w:rPr>
          <w:t>"О направлении рекомендаций"</w:t>
        </w:r>
      </w:hyperlink>
    </w:p>
    <w:p w:rsidR="007D49C1" w:rsidRPr="00855AD4" w:rsidRDefault="007D49C1" w:rsidP="00855AD4">
      <w:pPr>
        <w:pStyle w:val="revannmrcssattr"/>
        <w:spacing w:before="0" w:beforeAutospacing="0" w:after="0" w:afterAutospacing="0"/>
        <w:ind w:firstLine="709"/>
        <w:jc w:val="both"/>
      </w:pPr>
      <w:r w:rsidRPr="00855AD4">
        <w:t xml:space="preserve">Направлены рекомендации о приеме на </w:t>
      </w:r>
      <w:proofErr w:type="gramStart"/>
      <w:r w:rsidRPr="00855AD4">
        <w:t>обучение по программам</w:t>
      </w:r>
      <w:proofErr w:type="gramEnd"/>
      <w:r w:rsidRPr="00855AD4">
        <w:t xml:space="preserve"> </w:t>
      </w:r>
      <w:proofErr w:type="spellStart"/>
      <w:r w:rsidRPr="00855AD4">
        <w:t>бакалавриата</w:t>
      </w:r>
      <w:proofErr w:type="spellEnd"/>
      <w:r w:rsidRPr="00855AD4">
        <w:t xml:space="preserve"> и </w:t>
      </w:r>
      <w:proofErr w:type="spellStart"/>
      <w:r w:rsidRPr="00855AD4">
        <w:t>специалитета</w:t>
      </w:r>
      <w:proofErr w:type="spellEnd"/>
      <w:r w:rsidRPr="00855AD4">
        <w:t xml:space="preserve"> по отдельной квоте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Сообщается, что отдельная квота заменяет специальную квоту, которая ранее была введена Указом Президента РФ от 9 мая 2022 г. N 268 "О дополнительных мерах поддержки семей военнослужащих и сотрудников некоторых федеральных государственных органов" и действовала при приеме на обучение в 2022 году.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На места отдельной квоты без проведения вступительных испытаний принимаются: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герои РФ, лица, награжденные тремя орденами Мужества;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 xml:space="preserve">дети лиц, принимавших участие в СВО, дети военнослужащих, сотрудников, направленных в другие государства, если указанные лица погибли или получили увечье (ранение, травму, контузию) либо заболевание при исполнении обязанностей военной </w:t>
      </w:r>
      <w:r w:rsidRPr="00855AD4">
        <w:lastRenderedPageBreak/>
        <w:t>службы в ходе СВО (боевых действий на территориях иностранных государств) либо удостоены звания Героя РФ или награждены тремя орденами Мужества.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По результатам вступительных испытаний на места отдельной квоты принимаются дети лиц, принимавших участие в СВО, дети военнослужащих, сотрудников, направленных в другие государства, за исключением детей, имеющих право на прием без вступительных испытаний.</w:t>
      </w:r>
    </w:p>
    <w:p w:rsidR="007D49C1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 xml:space="preserve">Также письмом разъяснены и иные изменения, внесенные Приказом </w:t>
      </w:r>
      <w:proofErr w:type="spellStart"/>
      <w:r w:rsidRPr="00855AD4">
        <w:t>Минобрнауки</w:t>
      </w:r>
      <w:proofErr w:type="spellEnd"/>
      <w:r w:rsidRPr="00855AD4">
        <w:t xml:space="preserve"> России от 10 февраля 2023 г. N 143 в Порядок приема на </w:t>
      </w:r>
      <w:proofErr w:type="gramStart"/>
      <w:r w:rsidRPr="00855AD4">
        <w:t>обучение по</w:t>
      </w:r>
      <w:proofErr w:type="gramEnd"/>
      <w:r w:rsidRPr="00855AD4">
        <w:t xml:space="preserve"> образовательным программам высшего образования - программам </w:t>
      </w:r>
      <w:proofErr w:type="spellStart"/>
      <w:r w:rsidRPr="00855AD4">
        <w:t>бакалавриата</w:t>
      </w:r>
      <w:proofErr w:type="spellEnd"/>
      <w:r w:rsidRPr="00855AD4">
        <w:t xml:space="preserve">, программам </w:t>
      </w:r>
      <w:proofErr w:type="spellStart"/>
      <w:r w:rsidRPr="00855AD4">
        <w:t>специалитета</w:t>
      </w:r>
      <w:proofErr w:type="spellEnd"/>
      <w:r w:rsidRPr="00855AD4">
        <w:t>, программам магистратуры.</w:t>
      </w:r>
    </w:p>
    <w:p w:rsidR="004033CF" w:rsidRPr="00855AD4" w:rsidRDefault="004033CF" w:rsidP="00855AD4">
      <w:pPr>
        <w:pStyle w:val="a3"/>
        <w:spacing w:before="0" w:beforeAutospacing="0" w:after="0" w:afterAutospacing="0"/>
        <w:ind w:firstLine="709"/>
        <w:jc w:val="both"/>
      </w:pPr>
    </w:p>
    <w:p w:rsidR="007D49C1" w:rsidRPr="00855AD4" w:rsidRDefault="00A75142" w:rsidP="006F2C30">
      <w:pPr>
        <w:pStyle w:val="a3"/>
        <w:spacing w:before="0" w:beforeAutospacing="0" w:after="0" w:afterAutospacing="0"/>
        <w:ind w:firstLine="709"/>
        <w:jc w:val="both"/>
      </w:pPr>
      <w:hyperlink r:id="rId15" w:tgtFrame="_blank" w:history="1">
        <w:r w:rsidR="007D49C1" w:rsidRPr="00855AD4">
          <w:rPr>
            <w:rStyle w:val="a5"/>
            <w:b/>
            <w:bCs/>
            <w:color w:val="auto"/>
            <w:u w:val="none"/>
          </w:rPr>
          <w:t>Приказ</w:t>
        </w:r>
        <w:r w:rsidR="006F2C30">
          <w:rPr>
            <w:rStyle w:val="a5"/>
            <w:b/>
            <w:bCs/>
            <w:color w:val="auto"/>
            <w:u w:val="none"/>
          </w:rPr>
          <w:t>ом</w:t>
        </w:r>
        <w:r w:rsidR="007D49C1" w:rsidRPr="00855AD4">
          <w:rPr>
            <w:rStyle w:val="a5"/>
            <w:b/>
            <w:bCs/>
            <w:color w:val="auto"/>
            <w:u w:val="none"/>
          </w:rPr>
          <w:t xml:space="preserve"> Минздрава России от 10.02.2023 N 44н</w:t>
        </w:r>
        <w:r w:rsidR="006F2C30">
          <w:rPr>
            <w:rStyle w:val="a5"/>
            <w:b/>
            <w:bCs/>
            <w:color w:val="auto"/>
            <w:u w:val="none"/>
          </w:rPr>
          <w:t xml:space="preserve">  </w:t>
        </w:r>
        <w:r w:rsidR="007D49C1" w:rsidRPr="00855AD4">
          <w:rPr>
            <w:rStyle w:val="a5"/>
            <w:b/>
            <w:bCs/>
            <w:color w:val="auto"/>
            <w:u w:val="none"/>
          </w:rPr>
          <w:t>"Об утверждении Требований к структуре и содержанию тарифного соглашения"</w:t>
        </w:r>
        <w:r w:rsidR="006F2C30">
          <w:rPr>
            <w:rStyle w:val="a5"/>
            <w:b/>
            <w:bCs/>
            <w:color w:val="auto"/>
            <w:u w:val="none"/>
          </w:rPr>
          <w:t>,</w:t>
        </w:r>
        <w:r w:rsidR="007D49C1" w:rsidRPr="00855AD4">
          <w:rPr>
            <w:b/>
            <w:bCs/>
          </w:rPr>
          <w:br/>
        </w:r>
        <w:r w:rsidR="006F2C30">
          <w:rPr>
            <w:rStyle w:val="a5"/>
            <w:b/>
            <w:bCs/>
            <w:color w:val="auto"/>
            <w:u w:val="none"/>
          </w:rPr>
          <w:t>з</w:t>
        </w:r>
        <w:r w:rsidR="007D49C1" w:rsidRPr="00855AD4">
          <w:rPr>
            <w:rStyle w:val="a5"/>
            <w:b/>
            <w:bCs/>
            <w:color w:val="auto"/>
            <w:u w:val="none"/>
          </w:rPr>
          <w:t>арегистрирован</w:t>
        </w:r>
        <w:r w:rsidR="006F2C30">
          <w:rPr>
            <w:rStyle w:val="a5"/>
            <w:b/>
            <w:bCs/>
            <w:color w:val="auto"/>
            <w:u w:val="none"/>
          </w:rPr>
          <w:t>ным</w:t>
        </w:r>
        <w:r w:rsidR="007D49C1" w:rsidRPr="00855AD4">
          <w:rPr>
            <w:rStyle w:val="a5"/>
            <w:b/>
            <w:bCs/>
            <w:color w:val="auto"/>
            <w:u w:val="none"/>
          </w:rPr>
          <w:t xml:space="preserve"> в Минюсте России 04.05.2023 N 73226</w:t>
        </w:r>
        <w:r w:rsidR="006F2C30">
          <w:rPr>
            <w:rStyle w:val="a5"/>
            <w:b/>
            <w:bCs/>
            <w:color w:val="auto"/>
            <w:u w:val="none"/>
          </w:rPr>
          <w:t>,</w:t>
        </w:r>
      </w:hyperlink>
      <w:r w:rsidR="006F2C30">
        <w:rPr>
          <w:rStyle w:val="a4"/>
        </w:rPr>
        <w:t xml:space="preserve"> </w:t>
      </w:r>
      <w:r w:rsidR="006F2C30">
        <w:t>а</w:t>
      </w:r>
      <w:r w:rsidR="007D49C1" w:rsidRPr="00855AD4">
        <w:t>ктуализированы требования к структуре и содержанию тарифного соглашения, заключаемого в рамках обязательного медицинского страхования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55AD4">
        <w:t>Тарифным соглашением, заключаемым между органом исполнительной власти субъекта РФ, уполномоченным высшим исполнительным органом государственной власти субъекта РФ, ТФОМС, страховыми медицинскими организациями, медицинскими профессиональными некоммерческими организациями и профессиональными союзами медицинских работников или их объединениями (ассоциациями), включенными в состав комиссии по разработке территориальной программы обязательного медицинского страхования, определяются в числе прочего способы оплаты медицинской помощи, применяемые в субъекте РФ, размер и структура</w:t>
      </w:r>
      <w:proofErr w:type="gramEnd"/>
      <w:r w:rsidRPr="00855AD4">
        <w:t xml:space="preserve"> тарифов на оплату медицинской помощи, размер неоплаты или неполной оплаты затрат медицинской организации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 распределение объемов предоставления и финансового обеспечения медицинской помощи между медицинскими организациями (по решению субъекта РФ).</w:t>
      </w:r>
    </w:p>
    <w:p w:rsidR="007D49C1" w:rsidRPr="00855AD4" w:rsidRDefault="007D49C1" w:rsidP="00855AD4">
      <w:pPr>
        <w:pStyle w:val="a3"/>
        <w:spacing w:before="0" w:beforeAutospacing="0" w:after="0" w:afterAutospacing="0"/>
        <w:ind w:firstLine="709"/>
        <w:jc w:val="both"/>
      </w:pPr>
      <w:r w:rsidRPr="00855AD4">
        <w:t>Признается утратившим силу Приказ Минздрава России от 29 декабря 2020 г. N 1397н, которым утверждены аналогичные требования, с внесенными в него изменениями.</w:t>
      </w:r>
    </w:p>
    <w:p w:rsidR="00EE2967" w:rsidRPr="00104591" w:rsidRDefault="00EE2967" w:rsidP="001045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793FAE" w:rsidRPr="00104591" w:rsidRDefault="00793FAE" w:rsidP="00104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5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Информация предоставлена</w:t>
      </w:r>
      <w:r w:rsidRPr="001045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 w:rsidRPr="001045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1045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1997-2023</w:t>
      </w:r>
    </w:p>
    <w:p w:rsidR="009C431A" w:rsidRPr="00104591" w:rsidRDefault="009C431A" w:rsidP="00104591">
      <w:pPr>
        <w:spacing w:after="0"/>
        <w:ind w:firstLine="709"/>
        <w:jc w:val="both"/>
      </w:pPr>
    </w:p>
    <w:sectPr w:rsidR="009C431A" w:rsidRPr="00104591" w:rsidSect="009C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93FAE"/>
    <w:rsid w:val="00104591"/>
    <w:rsid w:val="001664BF"/>
    <w:rsid w:val="004033CF"/>
    <w:rsid w:val="00417E20"/>
    <w:rsid w:val="006F2C30"/>
    <w:rsid w:val="00793FAE"/>
    <w:rsid w:val="007D49C1"/>
    <w:rsid w:val="00820ED0"/>
    <w:rsid w:val="00855AD4"/>
    <w:rsid w:val="008D713D"/>
    <w:rsid w:val="009C431A"/>
    <w:rsid w:val="00A75142"/>
    <w:rsid w:val="00CE2911"/>
    <w:rsid w:val="00DD4A57"/>
    <w:rsid w:val="00E70D21"/>
    <w:rsid w:val="00E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E"/>
  </w:style>
  <w:style w:type="paragraph" w:styleId="3">
    <w:name w:val="heading 3"/>
    <w:basedOn w:val="a"/>
    <w:link w:val="30"/>
    <w:uiPriority w:val="9"/>
    <w:qFormat/>
    <w:rsid w:val="00DD4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967"/>
    <w:rPr>
      <w:b/>
      <w:bCs/>
    </w:rPr>
  </w:style>
  <w:style w:type="character" w:styleId="a5">
    <w:name w:val="Hyperlink"/>
    <w:basedOn w:val="a0"/>
    <w:uiPriority w:val="99"/>
    <w:semiHidden/>
    <w:unhideWhenUsed/>
    <w:rsid w:val="00EE2967"/>
    <w:rPr>
      <w:color w:val="0000FF"/>
      <w:u w:val="single"/>
    </w:rPr>
  </w:style>
  <w:style w:type="paragraph" w:customStyle="1" w:styleId="revannmrcssattr">
    <w:name w:val="rev_ann_mr_css_attr"/>
    <w:basedOn w:val="a"/>
    <w:rsid w:val="00EE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abinet/stat/fd/2023-05-11/click/consultant/?dst=http%3A%2F%2Fwww.consultant.ru%2Fdocument%2Fcons_doc_LAW_446688%2F&amp;utm_campaign=fd&amp;utm_source=consultant&amp;utm_medium=email&amp;utm_content=body" TargetMode="External"/><Relationship Id="rId13" Type="http://schemas.openxmlformats.org/officeDocument/2006/relationships/hyperlink" Target="https://www.consultant.ru/cabinet/stat/fd/2023-05-10/click/consultant/?dst=http%3A%2F%2Fwww.consultant.ru%2Fdocument%2Fcons_doc_LAW_446571%2F&amp;utm_campaign=fd&amp;utm_source=consultant&amp;utm_medium=email&amp;utm_content=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cabinet/stat/fd/2023-05-11/click/consultant/?dst=http%3A%2F%2Fwww.consultant.ru%2Fdocument%2Fcons_doc_LAW_446689%2F&amp;utm_campaign=fd&amp;utm_source=consultant&amp;utm_medium=email&amp;utm_content=body" TargetMode="External"/><Relationship Id="rId12" Type="http://schemas.openxmlformats.org/officeDocument/2006/relationships/hyperlink" Target="https://www.consultant.ru/cabinet/stat/fd/2023-05-02/click/consultant/?dst=http%3A%2F%2Fwww.consultant.ru%2Fdocument%2Fcons_doc_LAW_445999%2F&amp;utm_campaign=fd&amp;utm_source=consultant&amp;utm_medium=email&amp;utm_content=bod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AEDC7F0EA182E4A9CC82FC184CFDE6A5A18F5255774997EE24705B783330B458DE1ADD7CF4CE254CBA4CDD1586FEA21349D3C50C80279Y3QDM" TargetMode="External"/><Relationship Id="rId11" Type="http://schemas.openxmlformats.org/officeDocument/2006/relationships/hyperlink" Target="https://www.consultant.ru/cabinet/stat/fd/2023-05-11/click/consultant/?dst=https%3A%2F%2Fwww.consultant.ru%2Fdocument%2Fcons_doc_LAW_446794%2F&amp;utm_campaign=fd&amp;utm_source=consultant&amp;utm_medium=email&amp;utm_content=body" TargetMode="External"/><Relationship Id="rId5" Type="http://schemas.openxmlformats.org/officeDocument/2006/relationships/hyperlink" Target="https://www.consultant.ru/cabinet/stat/fd/2023-04-28/click/consultant/?dst=http%3A%2F%2Fwww.consultant.ru%2Flaw%2Freview%2Flink%2F%3Fid%3D208646597&amp;utm_campaign=fd&amp;utm_source=consultant&amp;utm_medium=email&amp;utm_content=body" TargetMode="External"/><Relationship Id="rId15" Type="http://schemas.openxmlformats.org/officeDocument/2006/relationships/hyperlink" Target="https://www.consultant.ru/cabinet/stat/fd/2023-05-10/click/consultant/?dst=http%3A%2F%2Fwww.consultant.ru%2Fdocument%2Fcons_doc_LAW_446545%2F&amp;utm_campaign=fd&amp;utm_source=consultant&amp;utm_medium=email&amp;utm_content=body" TargetMode="External"/><Relationship Id="rId10" Type="http://schemas.openxmlformats.org/officeDocument/2006/relationships/hyperlink" Target="https://www.consultant.ru/cabinet/stat/fd/2023-05-11/click/consultant/?dst=http%3A%2F%2Fwww.consultant.ru%2Fdocument%2Fcons_doc_LAW_446691%2F&amp;utm_campaign=fd&amp;utm_source=consultant&amp;utm_medium=email&amp;utm_content=body" TargetMode="External"/><Relationship Id="rId4" Type="http://schemas.openxmlformats.org/officeDocument/2006/relationships/hyperlink" Target="https://www.consultant.ru/cabinet/stat/fd/2023-05-02/click/consultant/?dst=http%3A%2F%2Fwww.consultant.ru%2Fdocument%2Fcons_doc_LAW_445941%2F&amp;utm_campaign=fd&amp;utm_source=consultant&amp;utm_medium=email&amp;utm_content=body" TargetMode="External"/><Relationship Id="rId9" Type="http://schemas.openxmlformats.org/officeDocument/2006/relationships/hyperlink" Target="https://www.consultant.ru/cabinet/stat/fd/2023-05-02/click/consultant/?dst=https%3A%2F%2Fwww.consultant.ru%2Fdocument%2Fcons_doc_LAW_446238%2F&amp;utm_campaign=fd&amp;utm_source=consultant&amp;utm_medium=email&amp;utm_content=body" TargetMode="External"/><Relationship Id="rId14" Type="http://schemas.openxmlformats.org/officeDocument/2006/relationships/hyperlink" Target="https://www.consultant.ru/cabinet/stat/fd/2023-05-10/click/consultant/?dst=http%3A%2F%2Fwww.consultant.ru%2Fdocument%2Fcons_doc_LAW_446567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2023-04-28T05:39:00Z</dcterms:created>
  <dcterms:modified xsi:type="dcterms:W3CDTF">2023-05-12T12:17:00Z</dcterms:modified>
</cp:coreProperties>
</file>