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8147A7" w:rsidRPr="0064124E" w:rsidRDefault="00C3741D" w:rsidP="00A42D39">
      <w:pPr>
        <w:pStyle w:val="a3"/>
        <w:spacing w:before="0" w:beforeAutospacing="0" w:after="0" w:afterAutospacing="0"/>
        <w:ind w:firstLine="709"/>
      </w:pPr>
      <w:hyperlink r:id="rId5" w:tgtFrame="_blank" w:history="1">
        <w:r w:rsidR="008147A7" w:rsidRPr="0064124E">
          <w:rPr>
            <w:rStyle w:val="a5"/>
            <w:b/>
            <w:bCs/>
            <w:color w:val="auto"/>
            <w:u w:val="none"/>
          </w:rPr>
          <w:t>Указ</w:t>
        </w:r>
        <w:r w:rsidR="00A42D39">
          <w:rPr>
            <w:rStyle w:val="a5"/>
            <w:b/>
            <w:bCs/>
            <w:color w:val="auto"/>
            <w:u w:val="none"/>
          </w:rPr>
          <w:t>ом</w:t>
        </w:r>
        <w:r w:rsidR="008147A7" w:rsidRPr="0064124E">
          <w:rPr>
            <w:rStyle w:val="a5"/>
            <w:b/>
            <w:bCs/>
            <w:color w:val="auto"/>
            <w:u w:val="none"/>
          </w:rPr>
          <w:t xml:space="preserve"> Президента РФ от 27.05.2023 N 385</w:t>
        </w:r>
        <w:r w:rsidR="00A42D39">
          <w:rPr>
            <w:rStyle w:val="a5"/>
            <w:b/>
            <w:bCs/>
            <w:color w:val="auto"/>
            <w:u w:val="none"/>
          </w:rPr>
          <w:t xml:space="preserve">  </w:t>
        </w:r>
        <w:r w:rsidR="008147A7" w:rsidRPr="0064124E">
          <w:rPr>
            <w:rStyle w:val="a5"/>
            <w:b/>
            <w:bCs/>
            <w:color w:val="auto"/>
            <w:u w:val="none"/>
          </w:rPr>
          <w:t>"Об учреждении ордена Гагарина"</w:t>
        </w:r>
      </w:hyperlink>
      <w:r w:rsidR="00A42D39">
        <w:t xml:space="preserve"> у</w:t>
      </w:r>
      <w:r w:rsidR="008147A7" w:rsidRPr="0064124E">
        <w:t xml:space="preserve">чрежден орден Гагарина </w:t>
      </w:r>
    </w:p>
    <w:p w:rsidR="008147A7" w:rsidRPr="0064124E" w:rsidRDefault="008147A7" w:rsidP="0064124E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4124E">
        <w:t>Орденом Гагарина награждаются граждане РФ за успешное выполнение пилотируемого космического полета, программы пилотируемого космического полета по исследованию, освоению и использованию космического пространства, за выдающиеся заслуги в их организации и успешной реализации, за выдающиеся заслуги в реализации государственной политики в области космической деятельности, за выдающиеся заслуги в разработке, производстве, испытании и безаварийной эксплуатации ракетно-космической техники, создании и внедрении новых технологий и</w:t>
      </w:r>
      <w:proofErr w:type="gramEnd"/>
      <w:r w:rsidRPr="0064124E">
        <w:t xml:space="preserve"> </w:t>
      </w:r>
      <w:proofErr w:type="gramStart"/>
      <w:r w:rsidRPr="0064124E">
        <w:t>проведении</w:t>
      </w:r>
      <w:proofErr w:type="gramEnd"/>
      <w:r w:rsidRPr="0064124E">
        <w:t xml:space="preserve"> эффективных научных исследований, за большие заслуги в подготовке научных и инженерно-технических кадров. </w:t>
      </w:r>
    </w:p>
    <w:p w:rsidR="008147A7" w:rsidRDefault="008147A7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>Орденом Гагарина могут быть награждены иностранные граждане за эффективное участие в международном сотрудничестве с РФ в области исследования и использования космического пространства, а также коллективы организаций независимо от формы собственности за высокие достижения в развитии отечественной космонавтики (космической деятельности).</w:t>
      </w:r>
    </w:p>
    <w:p w:rsidR="00A42D39" w:rsidRPr="0064124E" w:rsidRDefault="00A42D39" w:rsidP="0064124E">
      <w:pPr>
        <w:pStyle w:val="a3"/>
        <w:spacing w:before="0" w:beforeAutospacing="0" w:after="0" w:afterAutospacing="0"/>
        <w:ind w:firstLine="709"/>
        <w:jc w:val="both"/>
      </w:pPr>
    </w:p>
    <w:p w:rsidR="00947845" w:rsidRPr="0064124E" w:rsidRDefault="00C3741D" w:rsidP="00A42D39">
      <w:pPr>
        <w:pStyle w:val="a3"/>
        <w:spacing w:before="0" w:beforeAutospacing="0" w:after="0" w:afterAutospacing="0"/>
        <w:ind w:firstLine="709"/>
        <w:jc w:val="both"/>
      </w:pPr>
      <w:hyperlink r:id="rId6" w:tgtFrame="_blank" w:history="1">
        <w:r w:rsidR="00A42D39">
          <w:rPr>
            <w:rStyle w:val="a5"/>
            <w:b/>
            <w:bCs/>
            <w:color w:val="auto"/>
            <w:u w:val="none"/>
          </w:rPr>
          <w:t>Федеральным</w:t>
        </w:r>
        <w:r w:rsidR="00947845" w:rsidRPr="0064124E">
          <w:rPr>
            <w:rStyle w:val="a5"/>
            <w:b/>
            <w:bCs/>
            <w:color w:val="auto"/>
            <w:u w:val="none"/>
          </w:rPr>
          <w:t xml:space="preserve"> закон</w:t>
        </w:r>
        <w:r w:rsidR="00A42D39">
          <w:rPr>
            <w:rStyle w:val="a5"/>
            <w:b/>
            <w:bCs/>
            <w:color w:val="auto"/>
            <w:u w:val="none"/>
          </w:rPr>
          <w:t>ом</w:t>
        </w:r>
        <w:r w:rsidR="00947845" w:rsidRPr="0064124E">
          <w:rPr>
            <w:rStyle w:val="a5"/>
            <w:b/>
            <w:bCs/>
            <w:color w:val="auto"/>
            <w:u w:val="none"/>
          </w:rPr>
          <w:t xml:space="preserve"> от 29.05.2023 N 195-ФЗ</w:t>
        </w:r>
        <w:r w:rsidR="00A42D39">
          <w:rPr>
            <w:rStyle w:val="a5"/>
            <w:b/>
            <w:bCs/>
            <w:color w:val="auto"/>
            <w:u w:val="none"/>
          </w:rPr>
          <w:t xml:space="preserve"> </w:t>
        </w:r>
        <w:r w:rsidR="00947845" w:rsidRPr="0064124E">
          <w:rPr>
            <w:rStyle w:val="a5"/>
            <w:b/>
            <w:bCs/>
            <w:color w:val="auto"/>
            <w:u w:val="none"/>
          </w:rPr>
          <w:t>"О внесении изменений в статью 19.6.1 Кодекса Российской Федерации об административных правонарушениях"</w:t>
        </w:r>
      </w:hyperlink>
      <w:r w:rsidR="00A42D39">
        <w:t xml:space="preserve"> у</w:t>
      </w:r>
      <w:r w:rsidR="00947845" w:rsidRPr="0064124E">
        <w:t xml:space="preserve">становлена административная ответственность за неисполнение должностными лицами контролирующих органов и учреждений обязанности по выдаче предписания об устранении выявленных нарушений или о проведении мероприятий по предотвращению причинения вреда (ущерба) охраняемым законом ценностям </w:t>
      </w:r>
    </w:p>
    <w:p w:rsidR="00947845" w:rsidRPr="0064124E" w:rsidRDefault="00947845" w:rsidP="00A42D39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В качестве административного наказания предусматривается предупреждение или административный штраф в размере от 3000 рублей до 5000 рублей. </w:t>
      </w:r>
    </w:p>
    <w:p w:rsidR="00947845" w:rsidRDefault="00947845" w:rsidP="00A42D39">
      <w:pPr>
        <w:pStyle w:val="a3"/>
        <w:spacing w:before="0" w:beforeAutospacing="0" w:after="0" w:afterAutospacing="0"/>
        <w:ind w:firstLine="709"/>
        <w:jc w:val="both"/>
      </w:pPr>
      <w:r w:rsidRPr="0064124E">
        <w:t>Указанное правонарушение, совершенное повторно, повлечет повышенную ответственность в виде штрафа от 5000 рублей до 15000 рублей либо дисквалификацию на срок от 6 месяцев до 1 года.</w:t>
      </w:r>
    </w:p>
    <w:p w:rsidR="00A42D39" w:rsidRPr="0064124E" w:rsidRDefault="00A42D39" w:rsidP="0064124E">
      <w:pPr>
        <w:pStyle w:val="a3"/>
        <w:spacing w:before="0" w:beforeAutospacing="0" w:after="0" w:afterAutospacing="0"/>
        <w:ind w:firstLine="709"/>
        <w:jc w:val="both"/>
      </w:pPr>
    </w:p>
    <w:p w:rsidR="00947845" w:rsidRPr="0064124E" w:rsidRDefault="00A42D39" w:rsidP="00A42D39">
      <w:pPr>
        <w:pStyle w:val="a3"/>
        <w:spacing w:before="0" w:beforeAutospacing="0" w:after="0" w:afterAutospacing="0"/>
        <w:ind w:firstLine="709"/>
        <w:jc w:val="both"/>
      </w:pPr>
      <w:r w:rsidRPr="00A42D39">
        <w:rPr>
          <w:b/>
        </w:rPr>
        <w:t>Согласно</w:t>
      </w:r>
      <w:r>
        <w:t xml:space="preserve"> </w:t>
      </w:r>
      <w:hyperlink r:id="rId7" w:tgtFrame="_blank" w:history="1">
        <w:r w:rsidR="00947845" w:rsidRPr="0064124E">
          <w:rPr>
            <w:rStyle w:val="a5"/>
            <w:b/>
            <w:bCs/>
            <w:color w:val="auto"/>
            <w:u w:val="none"/>
          </w:rPr>
          <w:t>Федеральн</w:t>
        </w:r>
        <w:r>
          <w:rPr>
            <w:rStyle w:val="a5"/>
            <w:b/>
            <w:bCs/>
            <w:color w:val="auto"/>
            <w:u w:val="none"/>
          </w:rPr>
          <w:t>ому</w:t>
        </w:r>
        <w:r w:rsidR="00947845" w:rsidRPr="0064124E">
          <w:rPr>
            <w:rStyle w:val="a5"/>
            <w:b/>
            <w:bCs/>
            <w:color w:val="auto"/>
            <w:u w:val="none"/>
          </w:rPr>
          <w:t xml:space="preserve"> закон</w:t>
        </w:r>
        <w:r>
          <w:rPr>
            <w:rStyle w:val="a5"/>
            <w:b/>
            <w:bCs/>
            <w:color w:val="auto"/>
            <w:u w:val="none"/>
          </w:rPr>
          <w:t>у</w:t>
        </w:r>
        <w:r w:rsidR="00947845" w:rsidRPr="0064124E">
          <w:rPr>
            <w:rStyle w:val="a5"/>
            <w:b/>
            <w:bCs/>
            <w:color w:val="auto"/>
            <w:u w:val="none"/>
          </w:rPr>
          <w:t xml:space="preserve"> от 29.05.2023 N 186-ФЗ</w:t>
        </w:r>
        <w:r>
          <w:rPr>
            <w:rStyle w:val="a5"/>
            <w:b/>
            <w:bCs/>
            <w:color w:val="auto"/>
            <w:u w:val="none"/>
          </w:rPr>
          <w:t xml:space="preserve"> </w:t>
        </w:r>
        <w:r w:rsidR="00947845" w:rsidRPr="0064124E">
          <w:rPr>
            <w:rStyle w:val="a5"/>
            <w:b/>
            <w:bCs/>
            <w:color w:val="auto"/>
            <w:u w:val="none"/>
          </w:rPr>
          <w:t>"О внесении изменений в Федеральный закон "О статусе военнослужащих" и статью 8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</w:t>
        </w:r>
      </w:hyperlink>
      <w:r>
        <w:t xml:space="preserve"> з</w:t>
      </w:r>
      <w:r w:rsidR="00947845" w:rsidRPr="0064124E">
        <w:t xml:space="preserve">а военнослужащими, проходящими службу за пределами России, сохранили ряд жилищных прав </w:t>
      </w:r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Законом за военнослужащими, проходящими военную службу по контракту за пределами территории РФ либо в воинских частях (организациях, учреждениях, органах, отдельных федеральных контрольно-пропускных пунктах), дислоцированных в отдельных регионах, населенных пунктах и местностях РФ, определенных Правительством, и членами их семей сохраняются: </w:t>
      </w:r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право состоять в </w:t>
      </w:r>
      <w:proofErr w:type="gramStart"/>
      <w:r w:rsidRPr="0064124E">
        <w:t>списках</w:t>
      </w:r>
      <w:proofErr w:type="gramEnd"/>
      <w:r w:rsidRPr="0064124E">
        <w:t xml:space="preserve"> нуждающихся в специализированных жилых помещениях и право на обеспечение служебными жилыми помещениями, жилыми помещениями в общежитиях, арендованными жилыми помещениями по прежнему месту службы; </w:t>
      </w:r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право пользования занимаемыми ими служебными жилыми помещениями, жилыми помещениями в общежитиях, арендованными жилыми помещениями по прежнему месту службы; </w:t>
      </w:r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право на выплату денежной компенсации за наем (поднаем) жилых помещений в местах проживания членов их семей. </w:t>
      </w:r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Документом аналогичные гарантии предусмотрены также для сотрудников органов внутренних дел, сотрудников </w:t>
      </w:r>
      <w:proofErr w:type="spellStart"/>
      <w:r w:rsidRPr="0064124E">
        <w:t>Росгвардии</w:t>
      </w:r>
      <w:proofErr w:type="spellEnd"/>
      <w:r w:rsidRPr="0064124E">
        <w:t xml:space="preserve"> и членов их семей. </w:t>
      </w:r>
    </w:p>
    <w:p w:rsidR="00C54F6B" w:rsidRPr="00C54F6B" w:rsidRDefault="00947845" w:rsidP="00C54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F6B">
        <w:rPr>
          <w:rFonts w:ascii="Times New Roman" w:hAnsi="Times New Roman" w:cs="Times New Roman"/>
          <w:sz w:val="24"/>
          <w:szCs w:val="24"/>
        </w:rPr>
        <w:lastRenderedPageBreak/>
        <w:t>Федеральный закон вступает в силу со дня его официального опубликования</w:t>
      </w:r>
      <w:proofErr w:type="gramStart"/>
      <w:r w:rsidRPr="00C54F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4F6B" w:rsidRPr="00C54F6B">
        <w:rPr>
          <w:rFonts w:ascii="Times New Roman" w:hAnsi="Times New Roman" w:cs="Times New Roman"/>
          <w:sz w:val="24"/>
          <w:szCs w:val="24"/>
        </w:rPr>
        <w:t xml:space="preserve"> </w:t>
      </w:r>
      <w:r w:rsidR="00C54F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54F6B" w:rsidRPr="00C54F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54F6B" w:rsidRPr="00C54F6B">
        <w:rPr>
          <w:rFonts w:ascii="Times New Roman" w:hAnsi="Times New Roman" w:cs="Times New Roman"/>
          <w:sz w:val="24"/>
          <w:szCs w:val="24"/>
        </w:rPr>
        <w:t xml:space="preserve">публикован на Официальном </w:t>
      </w:r>
      <w:proofErr w:type="spellStart"/>
      <w:r w:rsidR="00C54F6B" w:rsidRPr="00C54F6B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="00C54F6B" w:rsidRPr="00C54F6B">
        <w:rPr>
          <w:rFonts w:ascii="Times New Roman" w:hAnsi="Times New Roman" w:cs="Times New Roman"/>
          <w:sz w:val="24"/>
          <w:szCs w:val="24"/>
        </w:rPr>
        <w:t xml:space="preserve"> правовой информации http://pravo.gov.ru - 29.05.2023).</w:t>
      </w:r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</w:p>
    <w:p w:rsidR="00947845" w:rsidRPr="0064124E" w:rsidRDefault="00C3741D" w:rsidP="00F264D7">
      <w:pPr>
        <w:pStyle w:val="a3"/>
        <w:spacing w:before="0" w:beforeAutospacing="0" w:after="0" w:afterAutospacing="0"/>
        <w:ind w:firstLine="709"/>
        <w:jc w:val="both"/>
      </w:pPr>
      <w:hyperlink r:id="rId8" w:tgtFrame="_blank" w:history="1">
        <w:r w:rsidR="00947845" w:rsidRPr="0064124E">
          <w:rPr>
            <w:rStyle w:val="a5"/>
            <w:b/>
            <w:bCs/>
            <w:color w:val="auto"/>
            <w:u w:val="none"/>
          </w:rPr>
          <w:t>Федеральны</w:t>
        </w:r>
        <w:r w:rsidR="00F264D7">
          <w:rPr>
            <w:rStyle w:val="a5"/>
            <w:b/>
            <w:bCs/>
            <w:color w:val="auto"/>
            <w:u w:val="none"/>
          </w:rPr>
          <w:t>м</w:t>
        </w:r>
        <w:r w:rsidR="00947845" w:rsidRPr="0064124E">
          <w:rPr>
            <w:rStyle w:val="a5"/>
            <w:b/>
            <w:bCs/>
            <w:color w:val="auto"/>
            <w:u w:val="none"/>
          </w:rPr>
          <w:t xml:space="preserve"> закон</w:t>
        </w:r>
        <w:r w:rsidR="00F264D7">
          <w:rPr>
            <w:rStyle w:val="a5"/>
            <w:b/>
            <w:bCs/>
            <w:color w:val="auto"/>
            <w:u w:val="none"/>
          </w:rPr>
          <w:t>ом</w:t>
        </w:r>
        <w:r w:rsidR="00947845" w:rsidRPr="0064124E">
          <w:rPr>
            <w:rStyle w:val="a5"/>
            <w:b/>
            <w:bCs/>
            <w:color w:val="auto"/>
            <w:u w:val="none"/>
          </w:rPr>
          <w:t xml:space="preserve"> от 29.05.2023 N 184-ФЗ</w:t>
        </w:r>
        <w:r w:rsidR="00F264D7">
          <w:rPr>
            <w:rStyle w:val="a5"/>
            <w:b/>
            <w:bCs/>
            <w:color w:val="auto"/>
            <w:u w:val="none"/>
          </w:rPr>
          <w:t xml:space="preserve">  </w:t>
        </w:r>
        <w:r w:rsidR="00947845" w:rsidRPr="0064124E">
          <w:rPr>
            <w:rStyle w:val="a5"/>
            <w:b/>
            <w:bCs/>
            <w:color w:val="auto"/>
            <w:u w:val="none"/>
          </w:rPr>
          <w:t>"О внесении изменений в отдельные законодательные акты Российской Федерации"</w:t>
        </w:r>
      </w:hyperlink>
      <w:r w:rsidR="00F264D7">
        <w:t xml:space="preserve"> п</w:t>
      </w:r>
      <w:r w:rsidR="00947845" w:rsidRPr="0064124E">
        <w:t xml:space="preserve">редусмотрены особенности подготовки и проведения выборов, референдума в период действия военного положения </w:t>
      </w:r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При введении военного положения высшее должностное лицо региона, на территории которого действует военное положение, вправе не ранее чем за 130 дней и не </w:t>
      </w:r>
      <w:proofErr w:type="gramStart"/>
      <w:r w:rsidRPr="0064124E">
        <w:t>позднее</w:t>
      </w:r>
      <w:proofErr w:type="gramEnd"/>
      <w:r w:rsidRPr="0064124E">
        <w:t xml:space="preserve"> чем за 90 дней до дня голосования направить в ЦИК предложение о проведении выборов, референдума на территории соответствующего субъекта РФ. ЦИК не позднее чем через 5 дней со дня поступления предложения проводит консультации с Минобороны и ФСБ. По итогам консультаций ЦИК принимает решение о назначении (проведении) соответствующих выборов (в том числе с возможностью сокращения сроков избирательных действий), референдума или об отклонении предложения об их проведении. </w:t>
      </w:r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Другими поправками, в частности, запрещено проведение кандидатами, избирательными объединениями, инициативной группой по проведению референдума, иными группами участников референдума предвыборной агитации, агитации по вопросам референдума с использованием информационных ресурсов, в том числе сайтов в сети "Интернет", доступ к которым ограничен </w:t>
      </w:r>
      <w:proofErr w:type="spellStart"/>
      <w:r w:rsidRPr="0064124E">
        <w:t>Роскомнадзором</w:t>
      </w:r>
      <w:proofErr w:type="spellEnd"/>
      <w:r w:rsidRPr="0064124E">
        <w:t xml:space="preserve">. </w:t>
      </w:r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При установлении итогов голосования, определении результатов выборов, референдума, а также при подсчете голосов избирателей, участников референдума вправе присутствовать представители СМИ, работающие в редакциях на основании трудового, а не гражданско-правового договора. </w:t>
      </w:r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Закреплено также, что сенатор - представитель от региона может быть отозван до истечения срока полномочий решением Совета Федерации по представлению органа власти региона, принявшего решение о наделении его полномочиями сенатора. </w:t>
      </w:r>
    </w:p>
    <w:p w:rsidR="00F96A0F" w:rsidRPr="00F96A0F" w:rsidRDefault="00947845" w:rsidP="00F96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0F">
        <w:rPr>
          <w:rFonts w:ascii="Times New Roman" w:hAnsi="Times New Roman" w:cs="Times New Roman"/>
          <w:sz w:val="24"/>
          <w:szCs w:val="24"/>
        </w:rPr>
        <w:t>Закон вступает в силу со дня его официального опубликования</w:t>
      </w:r>
      <w:r w:rsidR="00C4227E">
        <w:rPr>
          <w:rFonts w:ascii="Times New Roman" w:hAnsi="Times New Roman" w:cs="Times New Roman"/>
          <w:sz w:val="24"/>
          <w:szCs w:val="24"/>
        </w:rPr>
        <w:t xml:space="preserve"> (</w:t>
      </w:r>
      <w:r w:rsidR="00F96A0F" w:rsidRPr="00F96A0F">
        <w:rPr>
          <w:rFonts w:ascii="Times New Roman" w:hAnsi="Times New Roman" w:cs="Times New Roman"/>
          <w:sz w:val="24"/>
          <w:szCs w:val="24"/>
        </w:rPr>
        <w:t xml:space="preserve">опубликован на </w:t>
      </w:r>
      <w:proofErr w:type="gramStart"/>
      <w:r w:rsidR="00F96A0F" w:rsidRPr="00F96A0F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F96A0F" w:rsidRPr="00F9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A0F" w:rsidRPr="00F96A0F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="00F96A0F" w:rsidRPr="00F96A0F">
        <w:rPr>
          <w:rFonts w:ascii="Times New Roman" w:hAnsi="Times New Roman" w:cs="Times New Roman"/>
          <w:sz w:val="24"/>
          <w:szCs w:val="24"/>
        </w:rPr>
        <w:t xml:space="preserve"> правовой информации http://pravo.gov.ru - 29.05.2023).</w:t>
      </w:r>
    </w:p>
    <w:p w:rsidR="00F264D7" w:rsidRPr="00F96A0F" w:rsidRDefault="00F264D7" w:rsidP="00F96A0F">
      <w:pPr>
        <w:pStyle w:val="a3"/>
        <w:spacing w:before="0" w:beforeAutospacing="0" w:after="0" w:afterAutospacing="0"/>
        <w:ind w:firstLine="709"/>
        <w:jc w:val="both"/>
      </w:pPr>
    </w:p>
    <w:p w:rsidR="00947845" w:rsidRPr="0064124E" w:rsidRDefault="00F264D7" w:rsidP="00F264D7">
      <w:pPr>
        <w:pStyle w:val="a3"/>
        <w:spacing w:before="0" w:beforeAutospacing="0" w:after="0" w:afterAutospacing="0"/>
        <w:ind w:firstLine="709"/>
        <w:jc w:val="both"/>
      </w:pPr>
      <w:r w:rsidRPr="00F264D7">
        <w:rPr>
          <w:b/>
        </w:rPr>
        <w:t>В соответствии</w:t>
      </w:r>
      <w:r>
        <w:t xml:space="preserve"> с </w:t>
      </w:r>
      <w:hyperlink r:id="rId9" w:tgtFrame="_blank" w:history="1">
        <w:r w:rsidR="00947845" w:rsidRPr="0064124E">
          <w:rPr>
            <w:rStyle w:val="a5"/>
            <w:b/>
            <w:bCs/>
            <w:color w:val="auto"/>
            <w:u w:val="none"/>
          </w:rPr>
          <w:t>Федеральны</w:t>
        </w:r>
        <w:r>
          <w:rPr>
            <w:rStyle w:val="a5"/>
            <w:b/>
            <w:bCs/>
            <w:color w:val="auto"/>
            <w:u w:val="none"/>
          </w:rPr>
          <w:t>м</w:t>
        </w:r>
        <w:r w:rsidR="00947845" w:rsidRPr="0064124E">
          <w:rPr>
            <w:rStyle w:val="a5"/>
            <w:b/>
            <w:bCs/>
            <w:color w:val="auto"/>
            <w:u w:val="none"/>
          </w:rPr>
          <w:t xml:space="preserve"> закон</w:t>
        </w:r>
        <w:r>
          <w:rPr>
            <w:rStyle w:val="a5"/>
            <w:b/>
            <w:bCs/>
            <w:color w:val="auto"/>
            <w:u w:val="none"/>
          </w:rPr>
          <w:t>ом</w:t>
        </w:r>
        <w:r w:rsidR="00947845" w:rsidRPr="0064124E">
          <w:rPr>
            <w:rStyle w:val="a5"/>
            <w:b/>
            <w:bCs/>
            <w:color w:val="auto"/>
            <w:u w:val="none"/>
          </w:rPr>
          <w:t xml:space="preserve"> от 29.05.2023 N 189-ФЗ</w:t>
        </w:r>
        <w:r>
          <w:rPr>
            <w:rStyle w:val="a5"/>
            <w:b/>
            <w:bCs/>
            <w:color w:val="auto"/>
            <w:u w:val="none"/>
          </w:rPr>
          <w:t xml:space="preserve"> </w:t>
        </w:r>
        <w:r w:rsidR="00947845" w:rsidRPr="0064124E">
          <w:rPr>
            <w:rStyle w:val="a5"/>
            <w:b/>
            <w:bCs/>
            <w:color w:val="auto"/>
            <w:u w:val="none"/>
          </w:rPr>
          <w:t>"О внесении изменений в Федеральный закон "О дополнительных гарантиях по социальной поддержке детей-сирот и детей, оставшихся без попечения родителей"</w:t>
        </w:r>
      </w:hyperlink>
      <w:r>
        <w:t xml:space="preserve"> д</w:t>
      </w:r>
      <w:r w:rsidR="00947845" w:rsidRPr="0064124E">
        <w:t xml:space="preserve">ети-сироты с ограниченными возможностями здоровья смогут пройти бесплатное </w:t>
      </w:r>
      <w:proofErr w:type="gramStart"/>
      <w:r w:rsidR="00947845" w:rsidRPr="0064124E">
        <w:t>обучение по программам</w:t>
      </w:r>
      <w:proofErr w:type="gramEnd"/>
      <w:r w:rsidR="00947845" w:rsidRPr="0064124E">
        <w:t xml:space="preserve"> переподготовки рабочих и служащих </w:t>
      </w:r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4124E">
        <w:t xml:space="preserve">С 1 января 2024 года дети-сироты и дети, оставшиеся без попечения родителей, лица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 смогут однократно пройти обучение по программам переподготовки рабочих и служащих по очной форме обучения за счет средств региональных бюджетов. </w:t>
      </w:r>
      <w:proofErr w:type="gramEnd"/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Указанным лицам в течение всего периода обучения будут выплачиваться ежемесячное пособие и пособие на приобретение учебной литературы и письменных принадлежностей. </w:t>
      </w:r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Кроме этого, законом для лиц из числа детей-сирот и детей, оставшихся без попечения родителей, принимавших участие в СВО, устанавливается преимущественное право на обеспечение жилыми помещениями перед другими лицами, включенными в соответствующий список. </w:t>
      </w:r>
    </w:p>
    <w:p w:rsidR="00C4227E" w:rsidRPr="00C4227E" w:rsidRDefault="00947845" w:rsidP="00C42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7E">
        <w:rPr>
          <w:rFonts w:ascii="Times New Roman" w:hAnsi="Times New Roman" w:cs="Times New Roman"/>
          <w:sz w:val="24"/>
          <w:szCs w:val="24"/>
        </w:rPr>
        <w:t>Федеральный закон вступает в силу со дня его официального опубликования, за исключением положений, для которых предусмотрен иной срок их вступления в силу</w:t>
      </w:r>
      <w:r w:rsidR="00C4227E">
        <w:rPr>
          <w:rFonts w:ascii="Times New Roman" w:hAnsi="Times New Roman" w:cs="Times New Roman"/>
          <w:sz w:val="24"/>
          <w:szCs w:val="24"/>
        </w:rPr>
        <w:t xml:space="preserve"> </w:t>
      </w:r>
      <w:r w:rsidR="00C4227E" w:rsidRPr="00C4227E">
        <w:rPr>
          <w:rFonts w:ascii="Times New Roman" w:hAnsi="Times New Roman" w:cs="Times New Roman"/>
          <w:sz w:val="24"/>
          <w:szCs w:val="24"/>
        </w:rPr>
        <w:t xml:space="preserve"> </w:t>
      </w:r>
      <w:r w:rsidR="00C4227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4227E" w:rsidRPr="00C4227E">
        <w:rPr>
          <w:rFonts w:ascii="Times New Roman" w:hAnsi="Times New Roman" w:cs="Times New Roman"/>
          <w:sz w:val="24"/>
          <w:szCs w:val="24"/>
        </w:rPr>
        <w:t xml:space="preserve">опубликован на </w:t>
      </w:r>
      <w:proofErr w:type="gramStart"/>
      <w:r w:rsidR="00C4227E" w:rsidRPr="00C4227E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C4227E" w:rsidRPr="00C4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7E" w:rsidRPr="00C4227E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="00C4227E" w:rsidRPr="00C4227E">
        <w:rPr>
          <w:rFonts w:ascii="Times New Roman" w:hAnsi="Times New Roman" w:cs="Times New Roman"/>
          <w:sz w:val="24"/>
          <w:szCs w:val="24"/>
        </w:rPr>
        <w:t xml:space="preserve"> правовой информации http://pravo.gov.ru - 29.05.2023)</w:t>
      </w:r>
      <w:r w:rsidR="00C4227E">
        <w:rPr>
          <w:rFonts w:ascii="Times New Roman" w:hAnsi="Times New Roman" w:cs="Times New Roman"/>
          <w:sz w:val="24"/>
          <w:szCs w:val="24"/>
        </w:rPr>
        <w:t>.</w:t>
      </w:r>
      <w:r w:rsidR="00C4227E" w:rsidRPr="00C422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4D7" w:rsidRDefault="00F264D7" w:rsidP="00C4227E">
      <w:pPr>
        <w:pStyle w:val="a3"/>
        <w:spacing w:before="0" w:beforeAutospacing="0" w:after="0" w:afterAutospacing="0"/>
        <w:jc w:val="both"/>
      </w:pPr>
    </w:p>
    <w:p w:rsidR="00947845" w:rsidRPr="0064124E" w:rsidRDefault="00C3741D" w:rsidP="00F264D7">
      <w:pPr>
        <w:pStyle w:val="a3"/>
        <w:spacing w:before="0" w:beforeAutospacing="0" w:after="0" w:afterAutospacing="0"/>
        <w:ind w:firstLine="709"/>
        <w:jc w:val="both"/>
      </w:pPr>
      <w:hyperlink r:id="rId10" w:tgtFrame="_blank" w:history="1">
        <w:r w:rsidR="00947845" w:rsidRPr="0064124E">
          <w:rPr>
            <w:rStyle w:val="a5"/>
            <w:b/>
            <w:bCs/>
            <w:color w:val="auto"/>
            <w:u w:val="none"/>
          </w:rPr>
          <w:t>Федеральный закон от 29.05.2023 N 190-ФЗ</w:t>
        </w:r>
        <w:r w:rsidR="00F264D7">
          <w:rPr>
            <w:rStyle w:val="a5"/>
            <w:b/>
            <w:bCs/>
            <w:color w:val="auto"/>
            <w:u w:val="none"/>
          </w:rPr>
          <w:t xml:space="preserve"> </w:t>
        </w:r>
        <w:r w:rsidR="00947845" w:rsidRPr="0064124E">
          <w:rPr>
            <w:rStyle w:val="a5"/>
            <w:b/>
            <w:bCs/>
            <w:color w:val="auto"/>
            <w:u w:val="none"/>
          </w:rPr>
          <w:t>"О внесении изменений в Федеральный закон "О государственном пенсионном обеспечении в Российской Федерации" и Федеральный закон "О страховых пенсиях"</w:t>
        </w:r>
      </w:hyperlink>
    </w:p>
    <w:p w:rsidR="00947845" w:rsidRPr="0064124E" w:rsidRDefault="00947845" w:rsidP="0064124E">
      <w:pPr>
        <w:pStyle w:val="revannmrcssattr"/>
        <w:spacing w:before="0" w:beforeAutospacing="0" w:after="0" w:afterAutospacing="0"/>
        <w:ind w:firstLine="709"/>
        <w:jc w:val="both"/>
      </w:pPr>
      <w:r w:rsidRPr="0064124E">
        <w:t xml:space="preserve">Подписан закон о </w:t>
      </w:r>
      <w:proofErr w:type="spellStart"/>
      <w:r w:rsidRPr="0064124E">
        <w:t>беззаявительном</w:t>
      </w:r>
      <w:proofErr w:type="spellEnd"/>
      <w:r w:rsidRPr="0064124E">
        <w:t xml:space="preserve"> порядке назначения некоторых страховых и социальных пенсий </w:t>
      </w:r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В частности, предусмотрено, что с 1 января 2024 года в </w:t>
      </w:r>
      <w:proofErr w:type="spellStart"/>
      <w:r w:rsidRPr="0064124E">
        <w:t>беззаявительном</w:t>
      </w:r>
      <w:proofErr w:type="spellEnd"/>
      <w:r w:rsidRPr="0064124E">
        <w:t xml:space="preserve"> порядке будут назначаться социальная пенсия по случаю потери кормильца и страховая пенсия по случаю потери кормильца. </w:t>
      </w:r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Решение о назначении страховой пенсии по случаю потери кормильца ребенку, не достигшему 18 лет, будет приниматься не позднее пяти рабочих дней со дня поступления сведений о смерти кормильца и о детях умершего кормильца из федерального регистра сведений о населении. </w:t>
      </w:r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4124E">
        <w:t xml:space="preserve">Кроме этого, законом устанавливается </w:t>
      </w:r>
      <w:proofErr w:type="spellStart"/>
      <w:r w:rsidRPr="0064124E">
        <w:t>беззаявительный</w:t>
      </w:r>
      <w:proofErr w:type="spellEnd"/>
      <w:r w:rsidRPr="0064124E">
        <w:t xml:space="preserve"> порядок перерасчета размера ряда пенсий, в том числе пенсии по случаю потери кормильца, размера фиксированной выплаты к страховой пенсии по старости или к страховой пенсии по инвалидности в связи с приобретением необходимого стажа работы в районах Крайнего Севера или приравненных к ним местностях, в связи с приобретением необходимого стажа работы в сельском хозяйстве. </w:t>
      </w:r>
      <w:proofErr w:type="gramEnd"/>
    </w:p>
    <w:p w:rsidR="00947845" w:rsidRDefault="00947845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>Настоящий Федеральный закон вступает в силу с 1 января 2024 года, за исключением положения, для которого предусмотрен иной срок его вступления в силу.</w:t>
      </w:r>
    </w:p>
    <w:p w:rsidR="00F264D7" w:rsidRPr="0064124E" w:rsidRDefault="00F264D7" w:rsidP="0064124E">
      <w:pPr>
        <w:pStyle w:val="a3"/>
        <w:spacing w:before="0" w:beforeAutospacing="0" w:after="0" w:afterAutospacing="0"/>
        <w:ind w:firstLine="709"/>
        <w:jc w:val="both"/>
      </w:pPr>
    </w:p>
    <w:p w:rsidR="00947845" w:rsidRPr="0064124E" w:rsidRDefault="00C3741D" w:rsidP="00F264D7">
      <w:pPr>
        <w:pStyle w:val="a3"/>
        <w:spacing w:before="0" w:beforeAutospacing="0" w:after="0" w:afterAutospacing="0"/>
        <w:ind w:firstLine="709"/>
        <w:jc w:val="both"/>
      </w:pPr>
      <w:hyperlink r:id="rId11" w:tgtFrame="_blank" w:history="1">
        <w:proofErr w:type="gramStart"/>
        <w:r w:rsidR="00947845" w:rsidRPr="0064124E">
          <w:rPr>
            <w:rStyle w:val="a5"/>
            <w:b/>
            <w:bCs/>
            <w:color w:val="auto"/>
            <w:u w:val="none"/>
          </w:rPr>
          <w:t>Федеральный закон от 29.05.2023 N 192-ФЗ</w:t>
        </w:r>
        <w:r w:rsidR="00F264D7">
          <w:rPr>
            <w:rStyle w:val="a5"/>
            <w:b/>
            <w:bCs/>
            <w:color w:val="auto"/>
            <w:u w:val="none"/>
          </w:rPr>
          <w:t xml:space="preserve">  </w:t>
        </w:r>
        <w:r w:rsidR="00947845" w:rsidRPr="0064124E">
          <w:rPr>
            <w:rStyle w:val="a5"/>
            <w:b/>
            <w:bCs/>
            <w:color w:val="auto"/>
            <w:u w:val="none"/>
          </w:rPr>
          <w:t>"О внесении изменений в Закон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</w:t>
        </w:r>
      </w:hyperlink>
      <w:proofErr w:type="gramEnd"/>
    </w:p>
    <w:p w:rsidR="00947845" w:rsidRPr="0064124E" w:rsidRDefault="00947845" w:rsidP="0064124E">
      <w:pPr>
        <w:pStyle w:val="revannmrcssattr"/>
        <w:spacing w:before="0" w:beforeAutospacing="0" w:after="0" w:afterAutospacing="0"/>
        <w:ind w:firstLine="709"/>
        <w:jc w:val="both"/>
      </w:pPr>
      <w:r w:rsidRPr="0064124E">
        <w:t xml:space="preserve">Принят закон о сохранении пенсионного обеспечения выпускников школ, получавших пенсию по случаю потери кормильца, назначенную в соответствии с Законом РФ N 4468-I </w:t>
      </w:r>
    </w:p>
    <w:p w:rsidR="00947845" w:rsidRDefault="00947845" w:rsidP="0064124E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4124E">
        <w:t>В Законе РФ от 12.02.1993 N 4468-I, регламентирующем вопросы пенсионного обеспечения лиц, проходивших военную службу и службу в некоторых правоохранительных органах, закреплено положение, в соответствии с которым для детей, а также братьев, сестер и внуков, не имеющих трудоспособных родителей, достигших возраста 18 лет и завершивших обучение по программам основного общего или среднего общего образования, сохраняется право на получение пенсии по</w:t>
      </w:r>
      <w:proofErr w:type="gramEnd"/>
      <w:r w:rsidRPr="0064124E">
        <w:t xml:space="preserve"> потере кормильца на период до 1 сентября года, в котором завершено обучение.</w:t>
      </w:r>
    </w:p>
    <w:p w:rsidR="00F264D7" w:rsidRPr="0064124E" w:rsidRDefault="00F264D7" w:rsidP="0064124E">
      <w:pPr>
        <w:pStyle w:val="a3"/>
        <w:spacing w:before="0" w:beforeAutospacing="0" w:after="0" w:afterAutospacing="0"/>
        <w:ind w:firstLine="709"/>
        <w:jc w:val="both"/>
      </w:pPr>
    </w:p>
    <w:p w:rsidR="00947845" w:rsidRPr="0064124E" w:rsidRDefault="00C3741D" w:rsidP="00F264D7">
      <w:pPr>
        <w:pStyle w:val="a3"/>
        <w:spacing w:before="0" w:beforeAutospacing="0" w:after="0" w:afterAutospacing="0"/>
        <w:ind w:firstLine="709"/>
        <w:jc w:val="both"/>
      </w:pPr>
      <w:hyperlink r:id="rId12" w:tgtFrame="_blank" w:history="1">
        <w:r w:rsidR="00947845" w:rsidRPr="0064124E">
          <w:rPr>
            <w:rStyle w:val="a5"/>
            <w:b/>
            <w:bCs/>
            <w:color w:val="auto"/>
            <w:u w:val="none"/>
          </w:rPr>
          <w:t>Федеральны</w:t>
        </w:r>
        <w:r w:rsidR="00F264D7">
          <w:rPr>
            <w:rStyle w:val="a5"/>
            <w:b/>
            <w:bCs/>
            <w:color w:val="auto"/>
            <w:u w:val="none"/>
          </w:rPr>
          <w:t>м</w:t>
        </w:r>
        <w:r w:rsidR="00947845" w:rsidRPr="0064124E">
          <w:rPr>
            <w:rStyle w:val="a5"/>
            <w:b/>
            <w:bCs/>
            <w:color w:val="auto"/>
            <w:u w:val="none"/>
          </w:rPr>
          <w:t xml:space="preserve"> закон</w:t>
        </w:r>
        <w:r w:rsidR="00F264D7">
          <w:rPr>
            <w:rStyle w:val="a5"/>
            <w:b/>
            <w:bCs/>
            <w:color w:val="auto"/>
            <w:u w:val="none"/>
          </w:rPr>
          <w:t>ом</w:t>
        </w:r>
        <w:r w:rsidR="00947845" w:rsidRPr="0064124E">
          <w:rPr>
            <w:rStyle w:val="a5"/>
            <w:b/>
            <w:bCs/>
            <w:color w:val="auto"/>
            <w:u w:val="none"/>
          </w:rPr>
          <w:t xml:space="preserve"> от 29.05.2023 N 187-ФЗ</w:t>
        </w:r>
        <w:r w:rsidR="00F264D7">
          <w:rPr>
            <w:rStyle w:val="a5"/>
            <w:b/>
            <w:bCs/>
            <w:color w:val="auto"/>
            <w:u w:val="none"/>
          </w:rPr>
          <w:t xml:space="preserve">  </w:t>
        </w:r>
        <w:r w:rsidR="00947845" w:rsidRPr="0064124E">
          <w:rPr>
            <w:rStyle w:val="a5"/>
            <w:b/>
            <w:bCs/>
            <w:color w:val="auto"/>
            <w:u w:val="none"/>
          </w:rPr>
          <w:t>"О внесении изменений в статью 333.35 части второй Налогового кодекса Российской Федерации"</w:t>
        </w:r>
      </w:hyperlink>
      <w:r w:rsidR="00F264D7">
        <w:t xml:space="preserve"> о</w:t>
      </w:r>
      <w:r w:rsidR="00947845" w:rsidRPr="0064124E">
        <w:t xml:space="preserve">т уплаты госпошлины освобождены некоторые категории лиц, принимавшие участие (обеспечивавшие выполнение задач) в ходе СВО </w:t>
      </w:r>
    </w:p>
    <w:p w:rsidR="00947845" w:rsidRDefault="00947845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>Госпошлина не взимается в случае выдачи указанным в законе категориям военнослужащих (сотрудникам правоохранительных органов) взамен утраченного или пришедшего в негодность паспорта гражданина РФ или национального водительского удостоверения.</w:t>
      </w:r>
    </w:p>
    <w:p w:rsidR="00F264D7" w:rsidRPr="0064124E" w:rsidRDefault="00F264D7" w:rsidP="0064124E">
      <w:pPr>
        <w:pStyle w:val="a3"/>
        <w:spacing w:before="0" w:beforeAutospacing="0" w:after="0" w:afterAutospacing="0"/>
        <w:ind w:firstLine="709"/>
        <w:jc w:val="both"/>
      </w:pPr>
    </w:p>
    <w:p w:rsidR="00F264D7" w:rsidRDefault="00F264D7" w:rsidP="0064124E">
      <w:pPr>
        <w:pStyle w:val="a3"/>
        <w:spacing w:before="0" w:beforeAutospacing="0" w:after="0" w:afterAutospacing="0"/>
        <w:ind w:firstLine="709"/>
        <w:jc w:val="both"/>
      </w:pPr>
    </w:p>
    <w:p w:rsidR="00F264D7" w:rsidRDefault="00F264D7" w:rsidP="0064124E">
      <w:pPr>
        <w:pStyle w:val="a3"/>
        <w:spacing w:before="0" w:beforeAutospacing="0" w:after="0" w:afterAutospacing="0"/>
        <w:ind w:firstLine="709"/>
        <w:jc w:val="both"/>
      </w:pPr>
    </w:p>
    <w:p w:rsidR="00F264D7" w:rsidRDefault="00F264D7" w:rsidP="00F264D7">
      <w:pPr>
        <w:pStyle w:val="a3"/>
        <w:spacing w:before="0" w:beforeAutospacing="0" w:after="0" w:afterAutospacing="0"/>
        <w:ind w:firstLine="709"/>
        <w:jc w:val="both"/>
      </w:pPr>
    </w:p>
    <w:p w:rsidR="00947845" w:rsidRPr="0064124E" w:rsidRDefault="00F264D7" w:rsidP="00F264D7">
      <w:pPr>
        <w:pStyle w:val="a3"/>
        <w:spacing w:before="0" w:beforeAutospacing="0" w:after="0" w:afterAutospacing="0"/>
        <w:ind w:firstLine="709"/>
        <w:jc w:val="both"/>
      </w:pPr>
      <w:r w:rsidRPr="00F264D7">
        <w:rPr>
          <w:b/>
        </w:rPr>
        <w:t>Согласно</w:t>
      </w:r>
      <w:r>
        <w:t xml:space="preserve"> </w:t>
      </w:r>
      <w:hyperlink r:id="rId13" w:tgtFrame="_blank" w:history="1">
        <w:r>
          <w:rPr>
            <w:rStyle w:val="a5"/>
            <w:b/>
            <w:bCs/>
            <w:color w:val="auto"/>
            <w:u w:val="none"/>
          </w:rPr>
          <w:t>Федеральному</w:t>
        </w:r>
        <w:r w:rsidR="00947845" w:rsidRPr="0064124E">
          <w:rPr>
            <w:rStyle w:val="a5"/>
            <w:b/>
            <w:bCs/>
            <w:color w:val="auto"/>
            <w:u w:val="none"/>
          </w:rPr>
          <w:t xml:space="preserve"> закон</w:t>
        </w:r>
        <w:r>
          <w:rPr>
            <w:rStyle w:val="a5"/>
            <w:b/>
            <w:bCs/>
            <w:color w:val="auto"/>
            <w:u w:val="none"/>
          </w:rPr>
          <w:t>у</w:t>
        </w:r>
        <w:r w:rsidR="00947845" w:rsidRPr="0064124E">
          <w:rPr>
            <w:rStyle w:val="a5"/>
            <w:b/>
            <w:bCs/>
            <w:color w:val="auto"/>
            <w:u w:val="none"/>
          </w:rPr>
          <w:t xml:space="preserve"> от 29.05.2023 N 198-ФЗ</w:t>
        </w:r>
        <w:r>
          <w:rPr>
            <w:rStyle w:val="a5"/>
            <w:b/>
            <w:bCs/>
            <w:color w:val="auto"/>
            <w:u w:val="none"/>
          </w:rPr>
          <w:t xml:space="preserve"> </w:t>
        </w:r>
        <w:r w:rsidR="00947845" w:rsidRPr="0064124E">
          <w:rPr>
            <w:rStyle w:val="a5"/>
            <w:b/>
            <w:bCs/>
            <w:color w:val="auto"/>
            <w:u w:val="none"/>
          </w:rPr>
          <w:t>"О внесении изменений в статью 217.1 части второй Налогового кодекса Российской Федерации"</w:t>
        </w:r>
      </w:hyperlink>
      <w:r>
        <w:t xml:space="preserve"> д</w:t>
      </w:r>
      <w:r w:rsidR="00947845" w:rsidRPr="0064124E">
        <w:t xml:space="preserve">оход от продажи земельного участка, на котором расположено продаваемое жилое помещение, и доход от продажи хозяйственных строений на нем не подлежат налогообложению НДФЛ </w:t>
      </w:r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Указанный доход освобождается от налогообложения независимо от срока нахождения в собственности налогоплательщика. </w:t>
      </w:r>
    </w:p>
    <w:p w:rsidR="00947845" w:rsidRDefault="00947845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>При этом должны соблюдаться следующие условия: продажа земельного участка, хозяйственных строений и сооружений должна осуществляться одновременно с продажей жилого помещения; такое имущество не использовалось в предпринимательской деятельности.</w:t>
      </w:r>
    </w:p>
    <w:p w:rsidR="00F264D7" w:rsidRPr="0064124E" w:rsidRDefault="00F264D7" w:rsidP="0064124E">
      <w:pPr>
        <w:pStyle w:val="a3"/>
        <w:spacing w:before="0" w:beforeAutospacing="0" w:after="0" w:afterAutospacing="0"/>
        <w:ind w:firstLine="709"/>
        <w:jc w:val="both"/>
      </w:pPr>
    </w:p>
    <w:p w:rsidR="00947845" w:rsidRPr="0064124E" w:rsidRDefault="00C3741D" w:rsidP="00F264D7">
      <w:pPr>
        <w:pStyle w:val="a3"/>
        <w:spacing w:before="0" w:beforeAutospacing="0" w:after="0" w:afterAutospacing="0"/>
        <w:ind w:firstLine="709"/>
        <w:jc w:val="both"/>
      </w:pPr>
      <w:hyperlink r:id="rId14" w:tgtFrame="_blank" w:history="1">
        <w:proofErr w:type="gramStart"/>
        <w:r w:rsidR="00947845" w:rsidRPr="0064124E">
          <w:rPr>
            <w:rStyle w:val="a5"/>
            <w:b/>
            <w:bCs/>
            <w:color w:val="auto"/>
            <w:u w:val="none"/>
          </w:rPr>
          <w:t>Федеральны</w:t>
        </w:r>
        <w:r w:rsidR="00F264D7">
          <w:rPr>
            <w:rStyle w:val="a5"/>
            <w:b/>
            <w:bCs/>
            <w:color w:val="auto"/>
            <w:u w:val="none"/>
          </w:rPr>
          <w:t>м</w:t>
        </w:r>
        <w:r w:rsidR="00947845" w:rsidRPr="0064124E">
          <w:rPr>
            <w:rStyle w:val="a5"/>
            <w:b/>
            <w:bCs/>
            <w:color w:val="auto"/>
            <w:u w:val="none"/>
          </w:rPr>
          <w:t xml:space="preserve"> закон</w:t>
        </w:r>
        <w:r w:rsidR="00F264D7">
          <w:rPr>
            <w:rStyle w:val="a5"/>
            <w:b/>
            <w:bCs/>
            <w:color w:val="auto"/>
            <w:u w:val="none"/>
          </w:rPr>
          <w:t>ом</w:t>
        </w:r>
        <w:r w:rsidR="00947845" w:rsidRPr="0064124E">
          <w:rPr>
            <w:rStyle w:val="a5"/>
            <w:b/>
            <w:bCs/>
            <w:color w:val="auto"/>
            <w:u w:val="none"/>
          </w:rPr>
          <w:t xml:space="preserve"> от 29.05.2023 N 197-ФЗ</w:t>
        </w:r>
        <w:r w:rsidR="00F264D7">
          <w:rPr>
            <w:rStyle w:val="a5"/>
            <w:b/>
            <w:bCs/>
            <w:color w:val="auto"/>
            <w:u w:val="none"/>
          </w:rPr>
          <w:t xml:space="preserve"> </w:t>
        </w:r>
        <w:r w:rsidR="00947845" w:rsidRPr="0064124E">
          <w:rPr>
            <w:rStyle w:val="a5"/>
            <w:b/>
            <w:bCs/>
            <w:color w:val="auto"/>
            <w:u w:val="none"/>
          </w:rPr>
          <w:t>"О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статью 3 Федерального закона "О Государственной компании "Российские автомобильные дороги" и о внесении изменений в отдельные законодательные акты Российской Федерации"</w:t>
        </w:r>
      </w:hyperlink>
      <w:r w:rsidR="00F264D7">
        <w:t xml:space="preserve"> с</w:t>
      </w:r>
      <w:r w:rsidR="00947845" w:rsidRPr="0064124E">
        <w:t xml:space="preserve"> 1 сентября 2024 года устанавливаются требования</w:t>
      </w:r>
      <w:proofErr w:type="gramEnd"/>
      <w:r w:rsidR="00947845" w:rsidRPr="0064124E">
        <w:t xml:space="preserve"> к камерам для фиксации нарушений правил дорожного движения </w:t>
      </w:r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4124E">
        <w:t xml:space="preserve">В частности, камеры (стационарные, передвижные, мобильные средства фиксации нарушений ПДД) должны обеспечивать контроль за соблюдением ПДД и осуществлять фиксацию в зоне своего обзора всех нарушений, для выявления которых они предназначены, независимо от усмотрения и без какого-либо непосредственного воздействия на них человека, а также должны быть утверждены в качестве средств измерений, иметь соответствующий сертификат и действующее свидетельство о метрологической поверке. </w:t>
      </w:r>
      <w:proofErr w:type="gramEnd"/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>Информация о местах установки стационарных, передвижных средств фиксации и (или) маршрутах движения транспортных сре</w:t>
      </w:r>
      <w:proofErr w:type="gramStart"/>
      <w:r w:rsidRPr="0064124E">
        <w:t>дств с р</w:t>
      </w:r>
      <w:proofErr w:type="gramEnd"/>
      <w:r w:rsidRPr="0064124E">
        <w:t xml:space="preserve">азмещенными на них мобильными средствами фиксации должна быть общедоступной и размещаться на официальном сайте МВД. </w:t>
      </w:r>
    </w:p>
    <w:p w:rsidR="00947845" w:rsidRDefault="00947845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>Фиксация нарушений камерами, не соответствующими установленным требованиям, и передача полученной с их помощью информации в уполномоченные органы не допускаются, а в случае, если указанная фиксация произошла, полученная с помощью таких средств фиксации информация не допускается для использования в целях привлечения к административной ответственности за нарушение ПДД.</w:t>
      </w:r>
    </w:p>
    <w:p w:rsidR="00F264D7" w:rsidRPr="0064124E" w:rsidRDefault="00F264D7" w:rsidP="0064124E">
      <w:pPr>
        <w:pStyle w:val="a3"/>
        <w:spacing w:before="0" w:beforeAutospacing="0" w:after="0" w:afterAutospacing="0"/>
        <w:ind w:firstLine="709"/>
        <w:jc w:val="both"/>
      </w:pPr>
    </w:p>
    <w:p w:rsidR="00911F2B" w:rsidRPr="0064124E" w:rsidRDefault="00C3741D" w:rsidP="00F264D7">
      <w:pPr>
        <w:pStyle w:val="a3"/>
        <w:spacing w:before="0" w:beforeAutospacing="0" w:after="0" w:afterAutospacing="0"/>
        <w:ind w:firstLine="709"/>
        <w:jc w:val="both"/>
      </w:pPr>
      <w:hyperlink r:id="rId15" w:tgtFrame="_blank" w:history="1">
        <w:r w:rsidR="00F264D7">
          <w:rPr>
            <w:rStyle w:val="a5"/>
            <w:b/>
            <w:bCs/>
            <w:color w:val="auto"/>
            <w:u w:val="none"/>
          </w:rPr>
          <w:t xml:space="preserve">  Письмо</w:t>
        </w:r>
        <w:r w:rsidR="00911F2B" w:rsidRPr="0064124E">
          <w:rPr>
            <w:rStyle w:val="a5"/>
            <w:b/>
            <w:bCs/>
            <w:color w:val="auto"/>
            <w:u w:val="none"/>
          </w:rPr>
          <w:t xml:space="preserve"> Минтруда России от 19.05.2023 N 14-6/10/В-7527</w:t>
        </w:r>
        <w:r w:rsidR="00F264D7">
          <w:rPr>
            <w:rStyle w:val="a5"/>
            <w:b/>
            <w:bCs/>
            <w:color w:val="auto"/>
            <w:u w:val="none"/>
          </w:rPr>
          <w:t xml:space="preserve"> «</w:t>
        </w:r>
        <w:r w:rsidR="00911F2B" w:rsidRPr="0064124E">
          <w:rPr>
            <w:rStyle w:val="a5"/>
            <w:b/>
            <w:bCs/>
            <w:color w:val="auto"/>
            <w:u w:val="none"/>
          </w:rPr>
          <w:t>О направлении информации о процедуре временного перевода работника к другому работодателю, а также ответов на возможные вопросы по применению Постановления Правительства РФ от 30.03.2022 N 511</w:t>
        </w:r>
        <w:r w:rsidR="00F264D7">
          <w:rPr>
            <w:rStyle w:val="a5"/>
            <w:b/>
            <w:bCs/>
            <w:color w:val="auto"/>
            <w:u w:val="none"/>
          </w:rPr>
          <w:t>»</w:t>
        </w:r>
      </w:hyperlink>
    </w:p>
    <w:p w:rsidR="00911F2B" w:rsidRPr="0064124E" w:rsidRDefault="00911F2B" w:rsidP="0064124E">
      <w:pPr>
        <w:pStyle w:val="revannmrcssattr"/>
        <w:spacing w:before="0" w:beforeAutospacing="0" w:after="0" w:afterAutospacing="0"/>
        <w:ind w:firstLine="709"/>
        <w:jc w:val="both"/>
      </w:pPr>
      <w:r w:rsidRPr="0064124E">
        <w:t>Минтруд разъяснил процедуру временного перевода работника к другому работодателю, предусмотренного Постановлением Правительства от 30.03.2022 N 511</w:t>
      </w:r>
    </w:p>
    <w:p w:rsidR="00911F2B" w:rsidRPr="0064124E" w:rsidRDefault="00911F2B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>Рассмотрена также процедура упрощенного заключения трудового договора с отдельными категориями работников.</w:t>
      </w:r>
    </w:p>
    <w:p w:rsidR="00911F2B" w:rsidRDefault="00911F2B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>Даны ответы на вопросы взаимодействия центров занятости населения, работодателей и работников в рамках реализации Постановления N 511, оформления трудовых и иных связанных с ними отношений при временном переводе к другому работодателю.</w:t>
      </w:r>
    </w:p>
    <w:p w:rsidR="00F264D7" w:rsidRDefault="00F264D7" w:rsidP="0064124E">
      <w:pPr>
        <w:pStyle w:val="a3"/>
        <w:spacing w:before="0" w:beforeAutospacing="0" w:after="0" w:afterAutospacing="0"/>
        <w:ind w:firstLine="709"/>
        <w:jc w:val="both"/>
      </w:pPr>
    </w:p>
    <w:p w:rsidR="00F264D7" w:rsidRPr="0064124E" w:rsidRDefault="00F264D7" w:rsidP="0064124E">
      <w:pPr>
        <w:pStyle w:val="a3"/>
        <w:spacing w:before="0" w:beforeAutospacing="0" w:after="0" w:afterAutospacing="0"/>
        <w:ind w:firstLine="709"/>
        <w:jc w:val="both"/>
      </w:pPr>
    </w:p>
    <w:p w:rsidR="00F264D7" w:rsidRDefault="00911F2B" w:rsidP="00F264D7">
      <w:pPr>
        <w:pStyle w:val="a3"/>
        <w:spacing w:before="0" w:beforeAutospacing="0" w:after="0" w:afterAutospacing="0"/>
        <w:ind w:firstLine="709"/>
        <w:jc w:val="both"/>
      </w:pPr>
      <w:r w:rsidRPr="0064124E">
        <w:lastRenderedPageBreak/>
        <w:t xml:space="preserve"> </w:t>
      </w:r>
    </w:p>
    <w:p w:rsidR="00CF3521" w:rsidRPr="0064124E" w:rsidRDefault="00C3741D" w:rsidP="00F264D7">
      <w:pPr>
        <w:pStyle w:val="a3"/>
        <w:spacing w:before="0" w:beforeAutospacing="0" w:after="0" w:afterAutospacing="0"/>
        <w:ind w:firstLine="709"/>
        <w:jc w:val="both"/>
      </w:pPr>
      <w:hyperlink r:id="rId16" w:tgtFrame="_blank" w:history="1">
        <w:r w:rsidR="00CF3521" w:rsidRPr="0064124E">
          <w:rPr>
            <w:rStyle w:val="a5"/>
            <w:b/>
            <w:bCs/>
            <w:color w:val="auto"/>
            <w:u w:val="none"/>
          </w:rPr>
          <w:t>Постановление</w:t>
        </w:r>
        <w:r w:rsidR="00F264D7">
          <w:rPr>
            <w:rStyle w:val="a5"/>
            <w:b/>
            <w:bCs/>
            <w:color w:val="auto"/>
            <w:u w:val="none"/>
          </w:rPr>
          <w:t>м</w:t>
        </w:r>
        <w:r w:rsidR="00CF3521" w:rsidRPr="0064124E">
          <w:rPr>
            <w:rStyle w:val="a5"/>
            <w:b/>
            <w:bCs/>
            <w:color w:val="auto"/>
            <w:u w:val="none"/>
          </w:rPr>
          <w:t xml:space="preserve"> Правительства РФ от 27.05.2023 N 827</w:t>
        </w:r>
        <w:r w:rsidR="00F264D7">
          <w:rPr>
            <w:rStyle w:val="a5"/>
            <w:b/>
            <w:bCs/>
            <w:color w:val="auto"/>
            <w:u w:val="none"/>
          </w:rPr>
          <w:t xml:space="preserve"> </w:t>
        </w:r>
        <w:r w:rsidR="00CF3521" w:rsidRPr="0064124E">
          <w:rPr>
            <w:rStyle w:val="a5"/>
            <w:b/>
            <w:bCs/>
            <w:color w:val="auto"/>
            <w:u w:val="none"/>
          </w:rPr>
          <w:t>"О внесении изменений в Постановление Правительства Российской Федерации от 5 декабря 2011 г. N 993"</w:t>
        </w:r>
      </w:hyperlink>
      <w:r w:rsidR="00F264D7">
        <w:t xml:space="preserve"> р</w:t>
      </w:r>
      <w:r w:rsidR="00CF3521" w:rsidRPr="0064124E">
        <w:t>асширен перечень оснований для отказа в выплате премии и материальной помощи лицам, подлежащим увольнению с военной службы</w:t>
      </w:r>
    </w:p>
    <w:p w:rsidR="00CF3521" w:rsidRDefault="00CF3521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В соответствии с постановлением указанные выплаты не осуществляются при увольнении по основаниям, предусмотренным также пунктами 12 - 15 части 4 статьи 3 Федерального закона "О денежном довольствии военнослужащих и предоставлении им отдельных выплат". Это, в частности, утрата доверия к военнослужащему, </w:t>
      </w:r>
      <w:proofErr w:type="spellStart"/>
      <w:r w:rsidRPr="0064124E">
        <w:t>непрохождение</w:t>
      </w:r>
      <w:proofErr w:type="spellEnd"/>
      <w:r w:rsidRPr="0064124E">
        <w:t xml:space="preserve"> обязательных химико-токсикологических исследований.</w:t>
      </w:r>
    </w:p>
    <w:p w:rsidR="00F264D7" w:rsidRPr="0064124E" w:rsidRDefault="00F264D7" w:rsidP="0064124E">
      <w:pPr>
        <w:pStyle w:val="a3"/>
        <w:spacing w:before="0" w:beforeAutospacing="0" w:after="0" w:afterAutospacing="0"/>
        <w:ind w:firstLine="709"/>
        <w:jc w:val="both"/>
      </w:pPr>
    </w:p>
    <w:p w:rsidR="00CF3521" w:rsidRPr="0064124E" w:rsidRDefault="00C3741D" w:rsidP="00F264D7">
      <w:pPr>
        <w:pStyle w:val="a3"/>
        <w:spacing w:before="0" w:beforeAutospacing="0" w:after="0" w:afterAutospacing="0"/>
        <w:ind w:firstLine="709"/>
        <w:jc w:val="both"/>
      </w:pPr>
      <w:hyperlink r:id="rId17" w:tgtFrame="_blank" w:history="1">
        <w:proofErr w:type="gramStart"/>
        <w:r w:rsidR="00CF3521" w:rsidRPr="0064124E">
          <w:rPr>
            <w:rStyle w:val="a5"/>
            <w:b/>
            <w:bCs/>
            <w:color w:val="auto"/>
            <w:u w:val="none"/>
          </w:rPr>
          <w:t>Постановление</w:t>
        </w:r>
        <w:r w:rsidR="00F264D7">
          <w:rPr>
            <w:rStyle w:val="a5"/>
            <w:b/>
            <w:bCs/>
            <w:color w:val="auto"/>
            <w:u w:val="none"/>
          </w:rPr>
          <w:t>м</w:t>
        </w:r>
        <w:r w:rsidR="00CF3521" w:rsidRPr="0064124E">
          <w:rPr>
            <w:rStyle w:val="a5"/>
            <w:b/>
            <w:bCs/>
            <w:color w:val="auto"/>
            <w:u w:val="none"/>
          </w:rPr>
          <w:t xml:space="preserve"> Правительства РФ от 29.05.2023 N 860</w:t>
        </w:r>
        <w:r w:rsidR="00F264D7">
          <w:rPr>
            <w:rStyle w:val="a5"/>
            <w:b/>
            <w:bCs/>
            <w:color w:val="auto"/>
            <w:u w:val="none"/>
          </w:rPr>
          <w:t xml:space="preserve"> </w:t>
        </w:r>
        <w:r w:rsidR="00CF3521" w:rsidRPr="0064124E">
          <w:rPr>
            <w:rStyle w:val="a5"/>
            <w:b/>
            <w:bCs/>
            <w:color w:val="auto"/>
            <w:u w:val="none"/>
          </w:rPr>
          <w:t>"О внесении изменения в пункт 5 Постановления Правительства Российской Федерации от 21 июля 2021 г. N 1230"</w:t>
        </w:r>
      </w:hyperlink>
      <w:r w:rsidR="00F264D7">
        <w:t xml:space="preserve"> д</w:t>
      </w:r>
      <w:r w:rsidR="00CF3521" w:rsidRPr="0064124E">
        <w:t>о 31 декабря 2025 г. продлен порядок организации и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</w:r>
      <w:proofErr w:type="gramEnd"/>
    </w:p>
    <w:p w:rsidR="00CF3521" w:rsidRDefault="00CF3521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>Ранее срок действия Постановления Правительства РФ от 21 июля 2021 г. N 1230, которым утвержден указанный порядок, ограничивался 1 июня 2023 г.</w:t>
      </w:r>
    </w:p>
    <w:p w:rsidR="00F264D7" w:rsidRPr="0064124E" w:rsidRDefault="00F264D7" w:rsidP="0064124E">
      <w:pPr>
        <w:pStyle w:val="a3"/>
        <w:spacing w:before="0" w:beforeAutospacing="0" w:after="0" w:afterAutospacing="0"/>
        <w:ind w:firstLine="709"/>
        <w:jc w:val="both"/>
      </w:pPr>
    </w:p>
    <w:p w:rsidR="00CF3521" w:rsidRPr="0064124E" w:rsidRDefault="00C3741D" w:rsidP="00F264D7">
      <w:pPr>
        <w:pStyle w:val="a3"/>
        <w:spacing w:before="0" w:beforeAutospacing="0" w:after="0" w:afterAutospacing="0"/>
        <w:ind w:firstLine="709"/>
        <w:jc w:val="both"/>
      </w:pPr>
      <w:hyperlink r:id="rId18" w:tgtFrame="_blank" w:history="1">
        <w:r w:rsidR="00CF3521" w:rsidRPr="0064124E">
          <w:rPr>
            <w:rStyle w:val="a5"/>
            <w:b/>
            <w:bCs/>
            <w:color w:val="auto"/>
            <w:u w:val="none"/>
          </w:rPr>
          <w:t>Постановление Правительства РФ от 27.05.2023 N 829</w:t>
        </w:r>
        <w:r w:rsidR="00F264D7">
          <w:rPr>
            <w:rStyle w:val="a5"/>
            <w:b/>
            <w:bCs/>
            <w:color w:val="auto"/>
            <w:u w:val="none"/>
          </w:rPr>
          <w:t xml:space="preserve">  </w:t>
        </w:r>
        <w:r w:rsidR="00CF3521" w:rsidRPr="0064124E">
          <w:rPr>
            <w:rStyle w:val="a5"/>
            <w:b/>
            <w:bCs/>
            <w:color w:val="auto"/>
            <w:u w:val="none"/>
          </w:rPr>
          <w:t>"Об 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</w:t>
        </w:r>
      </w:hyperlink>
    </w:p>
    <w:p w:rsidR="00CF3521" w:rsidRPr="0064124E" w:rsidRDefault="00CF3521" w:rsidP="0064124E">
      <w:pPr>
        <w:pStyle w:val="revannmrcssattr"/>
        <w:spacing w:before="0" w:beforeAutospacing="0" w:after="0" w:afterAutospacing="0"/>
        <w:ind w:firstLine="709"/>
        <w:jc w:val="both"/>
      </w:pPr>
      <w:proofErr w:type="spellStart"/>
      <w:r w:rsidRPr="0064124E">
        <w:t>Госуслуга</w:t>
      </w:r>
      <w:proofErr w:type="spellEnd"/>
      <w:r w:rsidRPr="0064124E">
        <w:t xml:space="preserve"> по выплате компенсации части родительской платы за присмотр и уход за детьми в образовательных организациях предоставляется в соответствии с утвержденным стандартом </w:t>
      </w:r>
    </w:p>
    <w:p w:rsidR="00CF3521" w:rsidRPr="0064124E" w:rsidRDefault="00CF3521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Государственная (муниципальная) услуга предоставляется одному из родителей (законных представителей) ребенка, внесшему родительскую плату, обратившемуся с заявлением или запросом о предоставлении услуги. </w:t>
      </w:r>
    </w:p>
    <w:p w:rsidR="00CF3521" w:rsidRPr="0064124E" w:rsidRDefault="00CF3521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Определены порядок подачи заявления и подтверждающих документов, процедура их рассмотрения и принятия решения. </w:t>
      </w:r>
    </w:p>
    <w:p w:rsidR="00CF3521" w:rsidRDefault="00CF3521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>Стандартом оставление заявления без рассмотрения не предусмотрено.</w:t>
      </w:r>
    </w:p>
    <w:p w:rsidR="00F264D7" w:rsidRPr="0064124E" w:rsidRDefault="00F264D7" w:rsidP="0064124E">
      <w:pPr>
        <w:pStyle w:val="a3"/>
        <w:spacing w:before="0" w:beforeAutospacing="0" w:after="0" w:afterAutospacing="0"/>
        <w:ind w:firstLine="709"/>
        <w:jc w:val="both"/>
      </w:pPr>
    </w:p>
    <w:p w:rsidR="00911F2B" w:rsidRPr="0064124E" w:rsidRDefault="00C3741D" w:rsidP="002F6026">
      <w:pPr>
        <w:pStyle w:val="a3"/>
        <w:spacing w:before="0" w:beforeAutospacing="0" w:after="0" w:afterAutospacing="0"/>
        <w:ind w:firstLine="709"/>
        <w:jc w:val="both"/>
      </w:pPr>
      <w:hyperlink r:id="rId19" w:tgtFrame="_blank" w:history="1">
        <w:proofErr w:type="gramStart"/>
        <w:r w:rsidR="00911F2B" w:rsidRPr="0064124E">
          <w:rPr>
            <w:rStyle w:val="a5"/>
            <w:b/>
            <w:bCs/>
            <w:color w:val="auto"/>
            <w:u w:val="none"/>
          </w:rPr>
          <w:t>Приказ</w:t>
        </w:r>
        <w:r w:rsidR="00F264D7">
          <w:rPr>
            <w:rStyle w:val="a5"/>
            <w:b/>
            <w:bCs/>
            <w:color w:val="auto"/>
            <w:u w:val="none"/>
          </w:rPr>
          <w:t>ом</w:t>
        </w:r>
        <w:r w:rsidR="00911F2B" w:rsidRPr="0064124E">
          <w:rPr>
            <w:rStyle w:val="a5"/>
            <w:b/>
            <w:bCs/>
            <w:color w:val="auto"/>
            <w:u w:val="none"/>
          </w:rPr>
          <w:t xml:space="preserve"> Минтруда России от 13.04.2023 N 309н</w:t>
        </w:r>
        <w:r w:rsidR="002F6026">
          <w:rPr>
            <w:rStyle w:val="a5"/>
            <w:b/>
            <w:bCs/>
            <w:color w:val="auto"/>
            <w:u w:val="none"/>
          </w:rPr>
          <w:t xml:space="preserve"> </w:t>
        </w:r>
        <w:r w:rsidR="00911F2B" w:rsidRPr="0064124E">
          <w:rPr>
            <w:rStyle w:val="a5"/>
            <w:b/>
            <w:bCs/>
            <w:color w:val="auto"/>
            <w:u w:val="none"/>
          </w:rPr>
          <w:t>"Об утверждении особенностей проведения специальной оценки условий труда на рабочих местах работников учреждений уголовно-исполнительной системы Российской Федерации, постоянно и непосредственно занятых на работах с осужденными"</w:t>
        </w:r>
        <w:r w:rsidR="00F264D7">
          <w:rPr>
            <w:rStyle w:val="a5"/>
            <w:b/>
            <w:bCs/>
            <w:color w:val="auto"/>
            <w:u w:val="none"/>
          </w:rPr>
          <w:t>, з</w:t>
        </w:r>
        <w:r w:rsidR="00911F2B" w:rsidRPr="0064124E">
          <w:rPr>
            <w:rStyle w:val="a5"/>
            <w:b/>
            <w:bCs/>
            <w:color w:val="auto"/>
            <w:u w:val="none"/>
          </w:rPr>
          <w:t>арегистрирован</w:t>
        </w:r>
        <w:r w:rsidR="002F6026">
          <w:rPr>
            <w:rStyle w:val="a5"/>
            <w:b/>
            <w:bCs/>
            <w:color w:val="auto"/>
            <w:u w:val="none"/>
          </w:rPr>
          <w:t>ным</w:t>
        </w:r>
        <w:r w:rsidR="00911F2B" w:rsidRPr="0064124E">
          <w:rPr>
            <w:rStyle w:val="a5"/>
            <w:b/>
            <w:bCs/>
            <w:color w:val="auto"/>
            <w:u w:val="none"/>
          </w:rPr>
          <w:t xml:space="preserve"> в Минюсте России 29.05.2023 N 73543</w:t>
        </w:r>
        <w:r w:rsidR="002F6026">
          <w:rPr>
            <w:rStyle w:val="a5"/>
            <w:b/>
            <w:bCs/>
            <w:color w:val="auto"/>
            <w:u w:val="none"/>
          </w:rPr>
          <w:t>,</w:t>
        </w:r>
      </w:hyperlink>
      <w:r w:rsidR="002F6026">
        <w:t xml:space="preserve"> с</w:t>
      </w:r>
      <w:r w:rsidR="00911F2B" w:rsidRPr="0064124E">
        <w:t xml:space="preserve"> 1 сентября 2023 года предусматриваются особенности проведения специальной оценки условий труда на рабочих местах работников учреждений уголовно-исполнительной системы, постоянно и</w:t>
      </w:r>
      <w:proofErr w:type="gramEnd"/>
      <w:r w:rsidR="00911F2B" w:rsidRPr="0064124E">
        <w:t xml:space="preserve"> </w:t>
      </w:r>
      <w:proofErr w:type="gramStart"/>
      <w:r w:rsidR="00911F2B" w:rsidRPr="0064124E">
        <w:t>непосредственно занятых на работах с осужденными</w:t>
      </w:r>
      <w:proofErr w:type="gramEnd"/>
    </w:p>
    <w:p w:rsidR="00911F2B" w:rsidRPr="0064124E" w:rsidRDefault="00911F2B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>Специальная оценка условий труда осуществляется в соответствии с Методикой проведения специальной оценки условий труда, утвержденной Приказом Минтруда России от 24 января 2014 г. N 33н, и с учетом настоящих особенностей.</w:t>
      </w:r>
    </w:p>
    <w:p w:rsidR="00911F2B" w:rsidRPr="0064124E" w:rsidRDefault="00911F2B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>Цель правового регулирования - обеспечение реализации права на досрочное назначение страховой пенсии в отношении работников учреждений, исполняющих уголовные наказания в виде лишения свободы, занятых на работах с осужденными.</w:t>
      </w:r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</w:p>
    <w:p w:rsidR="00947845" w:rsidRPr="0064124E" w:rsidRDefault="00947845" w:rsidP="0064124E">
      <w:pPr>
        <w:pStyle w:val="a3"/>
        <w:spacing w:before="0" w:beforeAutospacing="0" w:after="0" w:afterAutospacing="0"/>
        <w:ind w:firstLine="709"/>
        <w:jc w:val="both"/>
      </w:pPr>
    </w:p>
    <w:p w:rsidR="002F6026" w:rsidRDefault="00344FA7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 </w:t>
      </w:r>
    </w:p>
    <w:p w:rsidR="008147A7" w:rsidRPr="0064124E" w:rsidRDefault="00C3741D" w:rsidP="002F6026">
      <w:pPr>
        <w:pStyle w:val="a3"/>
        <w:spacing w:before="0" w:beforeAutospacing="0" w:after="0" w:afterAutospacing="0"/>
        <w:ind w:firstLine="709"/>
        <w:jc w:val="both"/>
      </w:pPr>
      <w:hyperlink r:id="rId20" w:tgtFrame="_blank" w:history="1">
        <w:r w:rsidR="008147A7" w:rsidRPr="0064124E">
          <w:rPr>
            <w:rStyle w:val="a5"/>
            <w:b/>
            <w:bCs/>
            <w:color w:val="auto"/>
            <w:u w:val="none"/>
          </w:rPr>
          <w:t>Приказ</w:t>
        </w:r>
        <w:r w:rsidR="002F6026">
          <w:rPr>
            <w:rStyle w:val="a5"/>
            <w:b/>
            <w:bCs/>
            <w:color w:val="auto"/>
            <w:u w:val="none"/>
          </w:rPr>
          <w:t>ом</w:t>
        </w:r>
        <w:r w:rsidR="008147A7" w:rsidRPr="0064124E">
          <w:rPr>
            <w:rStyle w:val="a5"/>
            <w:b/>
            <w:bCs/>
            <w:color w:val="auto"/>
            <w:u w:val="none"/>
          </w:rPr>
          <w:t xml:space="preserve"> Минтруда России от 26.04.2023 N 341н</w:t>
        </w:r>
        <w:r w:rsidR="002F6026">
          <w:rPr>
            <w:rStyle w:val="a5"/>
            <w:b/>
            <w:bCs/>
            <w:color w:val="auto"/>
            <w:u w:val="none"/>
          </w:rPr>
          <w:t xml:space="preserve"> </w:t>
        </w:r>
        <w:r w:rsidR="008147A7" w:rsidRPr="0064124E">
          <w:rPr>
            <w:rStyle w:val="a5"/>
            <w:b/>
            <w:bCs/>
            <w:color w:val="auto"/>
            <w:u w:val="none"/>
          </w:rPr>
          <w:t>"Об утверждении Правил отказа от направления средств (части средств) материнского (семейного) капитала на формирование накопительной пенсии"</w:t>
        </w:r>
        <w:r w:rsidR="002F6026">
          <w:rPr>
            <w:rStyle w:val="a5"/>
            <w:b/>
            <w:bCs/>
            <w:color w:val="auto"/>
            <w:u w:val="none"/>
          </w:rPr>
          <w:t>, з</w:t>
        </w:r>
        <w:r w:rsidR="008147A7" w:rsidRPr="0064124E">
          <w:rPr>
            <w:rStyle w:val="a5"/>
            <w:b/>
            <w:bCs/>
            <w:color w:val="auto"/>
            <w:u w:val="none"/>
          </w:rPr>
          <w:t>арегистрирова</w:t>
        </w:r>
        <w:r w:rsidR="002F6026">
          <w:rPr>
            <w:rStyle w:val="a5"/>
            <w:b/>
            <w:bCs/>
            <w:color w:val="auto"/>
            <w:u w:val="none"/>
          </w:rPr>
          <w:t>нным</w:t>
        </w:r>
        <w:r w:rsidR="008147A7" w:rsidRPr="0064124E">
          <w:rPr>
            <w:rStyle w:val="a5"/>
            <w:b/>
            <w:bCs/>
            <w:color w:val="auto"/>
            <w:u w:val="none"/>
          </w:rPr>
          <w:t xml:space="preserve"> в Минюсте России 26.05.2023 N 73485</w:t>
        </w:r>
        <w:r w:rsidR="002F6026">
          <w:rPr>
            <w:rStyle w:val="a5"/>
            <w:b/>
            <w:bCs/>
            <w:color w:val="auto"/>
            <w:u w:val="none"/>
          </w:rPr>
          <w:t>,</w:t>
        </w:r>
      </w:hyperlink>
      <w:r w:rsidR="002F6026">
        <w:t xml:space="preserve"> а</w:t>
      </w:r>
      <w:r w:rsidR="008147A7" w:rsidRPr="0064124E">
        <w:t xml:space="preserve">ктуализированы правила отказа от направления средств (части средств) материнского (семейного) капитала на формирование накопительной пенсии </w:t>
      </w:r>
    </w:p>
    <w:p w:rsidR="008147A7" w:rsidRPr="0064124E" w:rsidRDefault="008147A7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Правила определяют порядок подачи заявления об отказе, порядок его рассмотрения территориальным органом СФР и процедуру отзыва средств (части средств) материнского (семейного) капитала, направленных на формирование накопительной пенсии, и дохода от их инвестирования. </w:t>
      </w:r>
    </w:p>
    <w:p w:rsidR="008147A7" w:rsidRPr="0064124E" w:rsidRDefault="008147A7" w:rsidP="0064124E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4124E">
        <w:t>Действие настоящих Правил распространяется на женщин, родивших (усыновивших) второго ребенка начиная с 1 января 2007 года,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поддержки, а также женщин, родивших (усыновивших) первого ребенка начиная с 1 января 2020 года, которые направили средства (часть средств) материнского</w:t>
      </w:r>
      <w:proofErr w:type="gramEnd"/>
      <w:r w:rsidRPr="0064124E">
        <w:t xml:space="preserve"> (семейного) капитала на формирование накопительной пенсии. </w:t>
      </w:r>
    </w:p>
    <w:p w:rsidR="008147A7" w:rsidRPr="0064124E" w:rsidRDefault="008147A7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>Признается утратившим силу приказ Минтруда России от 11 марта 2016 г. N 100н, которым утверждены правила, регулирующие аналогичные правоотношения, с внесенными в него изменениями.</w:t>
      </w:r>
    </w:p>
    <w:p w:rsidR="00344FA7" w:rsidRPr="0064124E" w:rsidRDefault="00344FA7" w:rsidP="0064124E">
      <w:pPr>
        <w:pStyle w:val="a3"/>
        <w:spacing w:before="0" w:beforeAutospacing="0" w:after="0" w:afterAutospacing="0"/>
        <w:ind w:firstLine="709"/>
        <w:jc w:val="both"/>
      </w:pPr>
    </w:p>
    <w:p w:rsidR="00344FA7" w:rsidRPr="0064124E" w:rsidRDefault="00C3741D" w:rsidP="0064124E">
      <w:pPr>
        <w:pStyle w:val="a3"/>
        <w:spacing w:before="0" w:beforeAutospacing="0" w:after="0" w:afterAutospacing="0"/>
        <w:ind w:firstLine="709"/>
        <w:jc w:val="both"/>
      </w:pPr>
      <w:hyperlink r:id="rId21" w:tgtFrame="_blank" w:history="1">
        <w:r w:rsidR="002F6026">
          <w:rPr>
            <w:rStyle w:val="a5"/>
            <w:b/>
            <w:bCs/>
            <w:color w:val="auto"/>
            <w:u w:val="none"/>
          </w:rPr>
          <w:t xml:space="preserve"> </w:t>
        </w:r>
        <w:r w:rsidR="00344FA7" w:rsidRPr="0064124E">
          <w:rPr>
            <w:rStyle w:val="a5"/>
            <w:b/>
            <w:bCs/>
            <w:color w:val="auto"/>
            <w:u w:val="none"/>
          </w:rPr>
          <w:t>Письмо</w:t>
        </w:r>
        <w:r w:rsidR="002F6026">
          <w:rPr>
            <w:rStyle w:val="a5"/>
            <w:b/>
            <w:bCs/>
            <w:color w:val="auto"/>
            <w:u w:val="none"/>
          </w:rPr>
          <w:t xml:space="preserve"> </w:t>
        </w:r>
        <w:r w:rsidR="00344FA7" w:rsidRPr="0064124E">
          <w:rPr>
            <w:rStyle w:val="a5"/>
            <w:b/>
            <w:bCs/>
            <w:color w:val="auto"/>
            <w:u w:val="none"/>
          </w:rPr>
          <w:t xml:space="preserve"> Минтруда России от 05.05.2023 N 28-7/10/П-3518</w:t>
        </w:r>
        <w:r w:rsidR="00344FA7" w:rsidRPr="0064124E">
          <w:rPr>
            <w:b/>
            <w:bCs/>
          </w:rPr>
          <w:br/>
        </w:r>
        <w:r w:rsidR="002F6026">
          <w:rPr>
            <w:rStyle w:val="a5"/>
            <w:b/>
            <w:bCs/>
            <w:color w:val="auto"/>
            <w:u w:val="none"/>
          </w:rPr>
          <w:t>«</w:t>
        </w:r>
        <w:r w:rsidR="00344FA7" w:rsidRPr="0064124E">
          <w:rPr>
            <w:rStyle w:val="a5"/>
            <w:b/>
            <w:bCs/>
            <w:color w:val="auto"/>
            <w:u w:val="none"/>
          </w:rPr>
          <w:t>О направлении инструктивно-методических материалов</w:t>
        </w:r>
        <w:r w:rsidR="002F6026">
          <w:rPr>
            <w:rStyle w:val="a5"/>
            <w:b/>
            <w:bCs/>
            <w:color w:val="auto"/>
            <w:u w:val="none"/>
          </w:rPr>
          <w:t>»</w:t>
        </w:r>
      </w:hyperlink>
    </w:p>
    <w:p w:rsidR="00344FA7" w:rsidRPr="0064124E" w:rsidRDefault="00344FA7" w:rsidP="0064124E">
      <w:pPr>
        <w:pStyle w:val="revannmrcssattr"/>
        <w:spacing w:before="0" w:beforeAutospacing="0" w:after="0" w:afterAutospacing="0"/>
        <w:ind w:firstLine="709"/>
        <w:jc w:val="both"/>
      </w:pPr>
      <w:r w:rsidRPr="0064124E">
        <w:t xml:space="preserve">Минтрудом направлены инструктивно-методические материалы по применению норм законодательства о порядке предоставления сведений о доходах, расходах, об имуществе и обязательствах имущественного характера региональными и муниципальными депутатами, осуществляющими деятельность на непостоянной основе </w:t>
      </w:r>
    </w:p>
    <w:p w:rsidR="00344FA7" w:rsidRPr="0064124E" w:rsidRDefault="00344FA7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В документе содержатся разъяснения по применению отдельных положений Федерального закона от 6 февраля 2023 г. N 12-ФЗ "О внесении изменений в Федеральный закон "Об общих принципах организации публичной власти в субъектах Российской Федерации". </w:t>
      </w:r>
    </w:p>
    <w:p w:rsidR="00344FA7" w:rsidRPr="0064124E" w:rsidRDefault="00344FA7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Отмечено, что субъектам РФ необходимо привести свои нормативные правовые акты в соответствие с положениями указанного закона и исходить при этом, в частности, из следующего: </w:t>
      </w:r>
    </w:p>
    <w:p w:rsidR="00344FA7" w:rsidRPr="0064124E" w:rsidRDefault="00344FA7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- представление кандидатом на должность депутата сведений о размере и об источниках доходов кандидата, о принадлежащем ему имуществе не освобождает его в случае избрания на должность депутата от обязанности представить справку о доходах, расходах, об имуществе и обязательствах имущественного характера. При представлении справки в течение четырех месяцев со дня избрания депутатом или передачи вакантного депутатского мандата сведения о расходах не представляются; </w:t>
      </w:r>
    </w:p>
    <w:p w:rsidR="00344FA7" w:rsidRPr="0064124E" w:rsidRDefault="00344FA7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- поскольку Федеральный закон N 12-ФЗ вступает в силу с 1 марта 2023 года, избрание депутатом или передача вакантного депутатского мандата до указанной даты не образует обязанность представить сведения о доходах в течение четырех месяцев со дня наступления соответствующего события; </w:t>
      </w:r>
    </w:p>
    <w:p w:rsidR="00344FA7" w:rsidRPr="0064124E" w:rsidRDefault="00344FA7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- в законе субъекта РФ целесообразно предусмотреть, что депутат, представивший в рамках декларационной кампании 2023 года справку о доходах до вступления в силу Федерального закона N 12-ФЗ, считается исполнившим указанную обязанность. </w:t>
      </w:r>
    </w:p>
    <w:p w:rsidR="00344FA7" w:rsidRPr="0064124E" w:rsidRDefault="00344FA7" w:rsidP="0064124E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4124E">
        <w:t xml:space="preserve">Также в приложении к настоящим инструктивно-методическим материалам приведена рекомендуемая форма сообщения о </w:t>
      </w:r>
      <w:proofErr w:type="spellStart"/>
      <w:r w:rsidRPr="0064124E">
        <w:t>несовершении</w:t>
      </w:r>
      <w:proofErr w:type="spellEnd"/>
      <w:r w:rsidRPr="0064124E">
        <w:t xml:space="preserve"> в отчетном периоде сделок,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</w:t>
      </w:r>
      <w:proofErr w:type="gramEnd"/>
      <w:r w:rsidRPr="0064124E">
        <w:t xml:space="preserve">, </w:t>
      </w:r>
      <w:proofErr w:type="gramStart"/>
      <w:r w:rsidRPr="0064124E">
        <w:t>предшествующих</w:t>
      </w:r>
      <w:proofErr w:type="gramEnd"/>
      <w:r w:rsidRPr="0064124E">
        <w:t xml:space="preserve"> отчетному периоду. </w:t>
      </w:r>
    </w:p>
    <w:p w:rsidR="00344FA7" w:rsidRPr="0064124E" w:rsidRDefault="00344FA7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lastRenderedPageBreak/>
        <w:t>Документом даны и иные разъяснения.</w:t>
      </w:r>
    </w:p>
    <w:p w:rsidR="00344FA7" w:rsidRPr="0064124E" w:rsidRDefault="00344FA7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 </w:t>
      </w:r>
    </w:p>
    <w:p w:rsidR="00344FA7" w:rsidRPr="0064124E" w:rsidRDefault="00C3741D" w:rsidP="002F6026">
      <w:pPr>
        <w:pStyle w:val="a3"/>
        <w:spacing w:before="0" w:beforeAutospacing="0" w:after="0" w:afterAutospacing="0"/>
        <w:ind w:firstLine="709"/>
        <w:jc w:val="both"/>
      </w:pPr>
      <w:hyperlink r:id="rId22" w:tgtFrame="_blank" w:history="1">
        <w:r w:rsidR="002F6026">
          <w:rPr>
            <w:rStyle w:val="a5"/>
            <w:b/>
            <w:bCs/>
            <w:color w:val="auto"/>
            <w:u w:val="none"/>
          </w:rPr>
          <w:t xml:space="preserve"> </w:t>
        </w:r>
        <w:r w:rsidR="00344FA7" w:rsidRPr="0064124E">
          <w:rPr>
            <w:rStyle w:val="a5"/>
            <w:b/>
            <w:bCs/>
            <w:color w:val="auto"/>
            <w:u w:val="none"/>
          </w:rPr>
          <w:t>Письмо</w:t>
        </w:r>
        <w:r w:rsidR="002F6026">
          <w:rPr>
            <w:rStyle w:val="a5"/>
            <w:b/>
            <w:bCs/>
            <w:color w:val="auto"/>
            <w:u w:val="none"/>
          </w:rPr>
          <w:t xml:space="preserve"> </w:t>
        </w:r>
        <w:r w:rsidR="00344FA7" w:rsidRPr="0064124E">
          <w:rPr>
            <w:rStyle w:val="a5"/>
            <w:b/>
            <w:bCs/>
            <w:color w:val="auto"/>
            <w:u w:val="none"/>
          </w:rPr>
          <w:t xml:space="preserve"> ФНС России от 23.05.2023 N КВ-4-14/6430@</w:t>
        </w:r>
        <w:r w:rsidR="002F6026">
          <w:rPr>
            <w:rStyle w:val="a5"/>
            <w:b/>
            <w:bCs/>
            <w:color w:val="auto"/>
            <w:u w:val="none"/>
          </w:rPr>
          <w:t xml:space="preserve">  </w:t>
        </w:r>
        <w:r w:rsidR="00344FA7" w:rsidRPr="0064124E">
          <w:rPr>
            <w:rStyle w:val="a5"/>
            <w:b/>
            <w:bCs/>
            <w:color w:val="auto"/>
            <w:u w:val="none"/>
          </w:rPr>
          <w:t>"О документах, удостоверяющих гражданство РФ детей до 14 лет, проживающих в ДНР, ЛНР, Запорожской и Херсонской областях"</w:t>
        </w:r>
      </w:hyperlink>
    </w:p>
    <w:p w:rsidR="00344FA7" w:rsidRPr="0064124E" w:rsidRDefault="00344FA7" w:rsidP="0064124E">
      <w:pPr>
        <w:pStyle w:val="revannmrcssattr"/>
        <w:spacing w:before="0" w:beforeAutospacing="0" w:after="0" w:afterAutospacing="0"/>
        <w:ind w:firstLine="709"/>
        <w:jc w:val="both"/>
      </w:pPr>
      <w:r w:rsidRPr="0064124E">
        <w:t xml:space="preserve">Даны разъяснения о документах, удостоверяющих наличие гражданства РФ у детей, не достигших 14-летнего возраста, проживающих на территориях новых субъектов РФ </w:t>
      </w:r>
    </w:p>
    <w:p w:rsidR="00344FA7" w:rsidRDefault="00344FA7" w:rsidP="0064124E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4124E">
        <w:t>Сообщается, в частности, что для целей постановки на учет в налоговом органе ребенка, не достигшего 14-летнего возраста, наличие у такого ребенка российского гражданства может удостоверяться путем проставления органом МВД России соответствующей отметки в его свидетельство о рождении, выданное полномочным органом ДНР, ЛНР, Украины (нотариально заверенный перевод на русский язык свидетельства о рождении ребенка, выданный полномочным органом иностранного государства), либо паспортом</w:t>
      </w:r>
      <w:proofErr w:type="gramEnd"/>
      <w:r w:rsidRPr="0064124E">
        <w:t xml:space="preserve"> гражданина РФ его родителя, в который внесены сведения о ребенке, либо свидетельством о рождении с внесенными в него данными о российском гражданстве его родителей (родителя) при условии выдачи такого свидетельства на территории РФ (без необходимости проставления в него отметки).</w:t>
      </w:r>
    </w:p>
    <w:p w:rsidR="002F6026" w:rsidRPr="0064124E" w:rsidRDefault="002F6026" w:rsidP="0064124E">
      <w:pPr>
        <w:pStyle w:val="a3"/>
        <w:spacing w:before="0" w:beforeAutospacing="0" w:after="0" w:afterAutospacing="0"/>
        <w:ind w:firstLine="709"/>
        <w:jc w:val="both"/>
      </w:pPr>
    </w:p>
    <w:p w:rsidR="008147A7" w:rsidRPr="0064124E" w:rsidRDefault="00C3741D" w:rsidP="002F6026">
      <w:pPr>
        <w:pStyle w:val="a3"/>
        <w:spacing w:before="0" w:beforeAutospacing="0" w:after="0" w:afterAutospacing="0"/>
        <w:ind w:firstLine="709"/>
        <w:jc w:val="both"/>
      </w:pPr>
      <w:hyperlink r:id="rId23" w:tgtFrame="_blank" w:history="1">
        <w:r w:rsidR="008147A7" w:rsidRPr="0064124E">
          <w:rPr>
            <w:rStyle w:val="a5"/>
            <w:b/>
            <w:bCs/>
            <w:color w:val="auto"/>
            <w:u w:val="none"/>
          </w:rPr>
          <w:t>Постановление Конституционного Суда РФ от 25.05.2023 N 26-П</w:t>
        </w:r>
        <w:r w:rsidR="002F6026">
          <w:rPr>
            <w:rStyle w:val="a5"/>
            <w:b/>
            <w:bCs/>
            <w:color w:val="auto"/>
            <w:u w:val="none"/>
          </w:rPr>
          <w:t xml:space="preserve">  </w:t>
        </w:r>
        <w:r w:rsidR="008147A7" w:rsidRPr="0064124E">
          <w:rPr>
            <w:rStyle w:val="a5"/>
            <w:b/>
            <w:bCs/>
            <w:color w:val="auto"/>
            <w:u w:val="none"/>
          </w:rPr>
          <w:t>"По делу о проверке конституционности части четвертой статьи 150 Уголовного кодекса Российской Федерации и ряда положений статей 42, 45, 145, 146 и 222 Уголовно-процессуального кодекса Российской Федерации в связи с жалобой граждан М.В. Золотаревой и В.В. Фроловой"</w:t>
        </w:r>
      </w:hyperlink>
    </w:p>
    <w:p w:rsidR="008147A7" w:rsidRPr="0064124E" w:rsidRDefault="008147A7" w:rsidP="0064124E">
      <w:pPr>
        <w:pStyle w:val="revannmrcssattr"/>
        <w:spacing w:before="0" w:beforeAutospacing="0" w:after="0" w:afterAutospacing="0"/>
        <w:ind w:firstLine="709"/>
        <w:jc w:val="both"/>
      </w:pPr>
      <w:r w:rsidRPr="0064124E">
        <w:t xml:space="preserve">Конституционный Суд указал на необходимость признания потерпевшим несовершеннолетнего, вовлеченного в совершение преступления, независимо от способа такого вовлечения </w:t>
      </w:r>
    </w:p>
    <w:p w:rsidR="008147A7" w:rsidRPr="0064124E" w:rsidRDefault="008147A7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По смыслу статьи 150 УК РФ несовершеннолетний, вовлекаемый в совершение преступления любым способом, в том числе не связанным с применением к нему физического или психического принуждения, во всяком </w:t>
      </w:r>
      <w:proofErr w:type="gramStart"/>
      <w:r w:rsidRPr="0064124E">
        <w:t>случае</w:t>
      </w:r>
      <w:proofErr w:type="gramEnd"/>
      <w:r w:rsidRPr="0064124E">
        <w:t xml:space="preserve"> становится жертвой самостоятельного преступного посягательства со стороны взрослого, оказываясь под его пагубным влиянием, способным сформировать ложное представление о допустимости противозаконного поведения, пренебрежительного или негативного отношения к правам и свободам других лиц, к ценностям общества и государства. </w:t>
      </w:r>
    </w:p>
    <w:p w:rsidR="008147A7" w:rsidRPr="0064124E" w:rsidRDefault="008147A7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Конституционным Судом отмечено, что основанием для возбуждения уголовного дела является наличие достаточных данных, указывающих на признаки преступления. В случае возбуждения уголовного дела о вовлечении несовершеннолетнего в совершение преступления констатируется наличие признаков пагубного влияния на его нравственность и признаков причинения вреда достоинству его личности и морального вреда. Вредные последствия в виде физического, имущественного, морального вреда возникают с момента их причинения конкретному лицу, и оно является потерпевшим в силу самого факта причинения ему вреда. Правовой статус лица как потерпевшего устанавливается </w:t>
      </w:r>
      <w:proofErr w:type="gramStart"/>
      <w:r w:rsidRPr="0064124E">
        <w:t>исходя из фактического его положения и лишь процессуально оформляется</w:t>
      </w:r>
      <w:proofErr w:type="gramEnd"/>
      <w:r w:rsidRPr="0064124E">
        <w:t xml:space="preserve"> решением дознавателя, следователя или суда, но не формируется им. </w:t>
      </w:r>
    </w:p>
    <w:p w:rsidR="008147A7" w:rsidRPr="0064124E" w:rsidRDefault="008147A7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Для реализации всей полноты процессуальных возможностей потерпевшего требуется официальное придание лицу такого статуса. </w:t>
      </w:r>
      <w:proofErr w:type="spellStart"/>
      <w:r w:rsidRPr="0064124E">
        <w:t>Правоприменитель</w:t>
      </w:r>
      <w:proofErr w:type="spellEnd"/>
      <w:r w:rsidRPr="0064124E">
        <w:t xml:space="preserve">, выяснив, что лицу преступлением причинен вред, обязан незамедлительно оформить данный факт постановлением о признании его потерпевшим. Иное лишило бы потерпевшего возможности отстаивать свои права и законные интересы и ограничило бы его доступ к правосудию. </w:t>
      </w:r>
    </w:p>
    <w:p w:rsidR="008147A7" w:rsidRPr="0064124E" w:rsidRDefault="008147A7" w:rsidP="0064124E">
      <w:pPr>
        <w:pStyle w:val="a3"/>
        <w:spacing w:before="0" w:beforeAutospacing="0" w:after="0" w:afterAutospacing="0"/>
        <w:ind w:firstLine="709"/>
        <w:jc w:val="both"/>
      </w:pPr>
      <w:r w:rsidRPr="0064124E">
        <w:t xml:space="preserve">Таким образом, часть четвертая статьи 150 УК РФ и часть первая статьи 42 УПК РФ предполагают признание лица потерпевшим по возбужденному уголовному делу о его </w:t>
      </w:r>
      <w:r w:rsidRPr="0064124E">
        <w:lastRenderedPageBreak/>
        <w:t>вовлечении в период несовершеннолетия в совершение преступления независимо от способа такого вовлечения. Обеспечение же участия данного лица в производстве по уголовному делу в качестве свидетеля не может компенсировать отказ в признании его потерпевшим.</w:t>
      </w:r>
    </w:p>
    <w:p w:rsidR="002F6026" w:rsidRPr="0064124E" w:rsidRDefault="002F6026" w:rsidP="002F6026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2F6026" w:rsidRPr="0064124E" w:rsidRDefault="002F6026" w:rsidP="002F60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12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Информация предоставлена</w:t>
      </w:r>
      <w:r w:rsidRPr="006412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br/>
        <w:t xml:space="preserve">© </w:t>
      </w:r>
      <w:proofErr w:type="spellStart"/>
      <w:r w:rsidRPr="006412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КонсультантПлюс</w:t>
      </w:r>
      <w:proofErr w:type="spellEnd"/>
      <w:r w:rsidRPr="0064124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1997-2023</w:t>
      </w:r>
    </w:p>
    <w:p w:rsidR="00344FA7" w:rsidRPr="0064124E" w:rsidRDefault="00344FA7" w:rsidP="0064124E">
      <w:pPr>
        <w:pStyle w:val="a3"/>
        <w:spacing w:before="0" w:beforeAutospacing="0" w:after="0" w:afterAutospacing="0"/>
        <w:ind w:firstLine="709"/>
        <w:jc w:val="both"/>
      </w:pPr>
    </w:p>
    <w:p w:rsidR="0034645D" w:rsidRPr="0064124E" w:rsidRDefault="0034645D" w:rsidP="0064124E">
      <w:pPr>
        <w:spacing w:after="0"/>
        <w:ind w:firstLine="709"/>
        <w:jc w:val="both"/>
      </w:pPr>
    </w:p>
    <w:sectPr w:rsidR="0034645D" w:rsidRPr="0064124E" w:rsidSect="0034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3C3806"/>
    <w:rsid w:val="001E2762"/>
    <w:rsid w:val="002F437E"/>
    <w:rsid w:val="002F6026"/>
    <w:rsid w:val="00344FA7"/>
    <w:rsid w:val="0034645D"/>
    <w:rsid w:val="003C3806"/>
    <w:rsid w:val="004203BF"/>
    <w:rsid w:val="004A2E35"/>
    <w:rsid w:val="00571EF2"/>
    <w:rsid w:val="0064124E"/>
    <w:rsid w:val="008147A7"/>
    <w:rsid w:val="00911F2B"/>
    <w:rsid w:val="00947845"/>
    <w:rsid w:val="00A42D39"/>
    <w:rsid w:val="00C3741D"/>
    <w:rsid w:val="00C4227E"/>
    <w:rsid w:val="00C54F6B"/>
    <w:rsid w:val="00CF3521"/>
    <w:rsid w:val="00F264D7"/>
    <w:rsid w:val="00F96A0F"/>
    <w:rsid w:val="00FE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6"/>
  </w:style>
  <w:style w:type="paragraph" w:styleId="3">
    <w:name w:val="heading 3"/>
    <w:basedOn w:val="a"/>
    <w:link w:val="30"/>
    <w:uiPriority w:val="9"/>
    <w:qFormat/>
    <w:rsid w:val="00CF3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FA7"/>
    <w:rPr>
      <w:b/>
      <w:bCs/>
    </w:rPr>
  </w:style>
  <w:style w:type="character" w:styleId="a5">
    <w:name w:val="Hyperlink"/>
    <w:basedOn w:val="a0"/>
    <w:uiPriority w:val="99"/>
    <w:semiHidden/>
    <w:unhideWhenUsed/>
    <w:rsid w:val="00344FA7"/>
    <w:rPr>
      <w:color w:val="0000FF"/>
      <w:u w:val="single"/>
    </w:rPr>
  </w:style>
  <w:style w:type="paragraph" w:customStyle="1" w:styleId="revannmrcssattr">
    <w:name w:val="rev_ann_mr_css_attr"/>
    <w:basedOn w:val="a"/>
    <w:rsid w:val="0034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3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cabinet/stat/fd/2023-05-30/click/consultant/?dst=http%3A%2F%2Fwww.consultant.ru%2Fdocument%2Fcons_doc_LAW_448063%2F&amp;utm_campaign=fd&amp;utm_source=consultant&amp;utm_medium=email&amp;utm_content=body" TargetMode="External"/><Relationship Id="rId13" Type="http://schemas.openxmlformats.org/officeDocument/2006/relationships/hyperlink" Target="https://www.consultant.ru/cabinet/stat/fd/2023-05-30/click/consultant/?dst=http%3A%2F%2Fwww.consultant.ru%2Fdocument%2Fcons_doc_LAW_448084%2F&amp;utm_campaign=fd&amp;utm_source=consultant&amp;utm_medium=email&amp;utm_content=body" TargetMode="External"/><Relationship Id="rId18" Type="http://schemas.openxmlformats.org/officeDocument/2006/relationships/hyperlink" Target="https://www.consultant.ru/cabinet/stat/fd/2023-05-31/click/consultant/?dst=http%3A%2F%2Fwww.consultant.ru%2Fdocument%2Fcons_doc_LAW_448232%2F&amp;utm_campaign=fd&amp;utm_source=consultant&amp;utm_medium=email&amp;utm_content=bod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cabinet/stat/fd/2023-05-26/click/consultant/?dst=https%3A%2F%2Fwww.consultant.ru%2Fdocument%2Fcons_doc_LAW_447893%2F&amp;utm_campaign=fd&amp;utm_source=consultant&amp;utm_medium=email&amp;utm_content=body" TargetMode="External"/><Relationship Id="rId7" Type="http://schemas.openxmlformats.org/officeDocument/2006/relationships/hyperlink" Target="https://www.consultant.ru/cabinet/stat/fd/2023-05-30/click/consultant/?dst=http%3A%2F%2Fwww.consultant.ru%2Fdocument%2Fcons_doc_LAW_448060%2F&amp;utm_campaign=fd&amp;utm_source=consultant&amp;utm_medium=email&amp;utm_content=body" TargetMode="External"/><Relationship Id="rId12" Type="http://schemas.openxmlformats.org/officeDocument/2006/relationships/hyperlink" Target="https://www.consultant.ru/cabinet/stat/fd/2023-05-30/click/consultant/?dst=http%3A%2F%2Fwww.consultant.ru%2Fdocument%2Fcons_doc_LAW_448073%2F&amp;utm_campaign=fd&amp;utm_source=consultant&amp;utm_medium=email&amp;utm_content=body" TargetMode="External"/><Relationship Id="rId17" Type="http://schemas.openxmlformats.org/officeDocument/2006/relationships/hyperlink" Target="https://www.consultant.ru/cabinet/stat/fd/2023-05-31/click/consultant/?dst=https%3A%2F%2Fwww.consultant.ru%2Fdocument%2Fcons_doc_LAW_448357%2F&amp;utm_campaign=fd&amp;utm_source=consultant&amp;utm_medium=email&amp;utm_content=bod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onsultant.ru/cabinet/stat/fd/2023-05-31/click/consultant/?dst=http%3A%2F%2Fwww.consultant.ru%2Fdocument%2Fcons_doc_LAW_448222%2F&amp;utm_campaign=fd&amp;utm_source=consultant&amp;utm_medium=email&amp;utm_content=body" TargetMode="External"/><Relationship Id="rId20" Type="http://schemas.openxmlformats.org/officeDocument/2006/relationships/hyperlink" Target="https://www.consultant.ru/cabinet/stat/fd/2023-05-29/click/consultant/?dst=http%3A%2F%2Fwww.consultant.ru%2Fdocument%2Fcons_doc_LAW_448007%2F&amp;utm_campaign=fd&amp;utm_source=consultant&amp;utm_medium=email&amp;utm_content=bod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cabinet/stat/fd/2023-05-30/click/consultant/?dst=http%3A%2F%2Fwww.consultant.ru%2Fdocument%2Fcons_doc_LAW_448085%2F&amp;utm_campaign=fd&amp;utm_source=consultant&amp;utm_medium=email&amp;utm_content=body" TargetMode="External"/><Relationship Id="rId11" Type="http://schemas.openxmlformats.org/officeDocument/2006/relationships/hyperlink" Target="https://www.consultant.ru/cabinet/stat/fd/2023-05-30/click/consultant/?dst=http%3A%2F%2Fwww.consultant.ru%2Fdocument%2Fcons_doc_LAW_448076%2F&amp;utm_campaign=fd&amp;utm_source=consultant&amp;utm_medium=email&amp;utm_content=bod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/cabinet/stat/fd/2023-05-29/click/consultant/?dst=https%3A%2F%2Fwww.consultant.ru%2Fdocument%2Fcons_doc_LAW_448043%2F&amp;utm_campaign=fd&amp;utm_source=consultant&amp;utm_medium=email&amp;utm_content=body" TargetMode="External"/><Relationship Id="rId15" Type="http://schemas.openxmlformats.org/officeDocument/2006/relationships/hyperlink" Target="https://www.consultant.ru/cabinet/stat/fd/2023-06-01/click/consultant/?dst=http%3A%2F%2Fwww.consultant.ru%2Fdocument%2Fcons_doc_LAW_448392%2F&amp;utm_campaign=fd&amp;utm_source=consultant&amp;utm_medium=email&amp;utm_content=body" TargetMode="External"/><Relationship Id="rId23" Type="http://schemas.openxmlformats.org/officeDocument/2006/relationships/hyperlink" Target="https://www.consultant.ru/cabinet/stat/fd/2023-05-29/click/consultant/?dst=http%3A%2F%2Fwww.consultant.ru%2Fdocument%2Fcons_doc_LAW_447988%2F&amp;utm_campaign=fd&amp;utm_source=consultant&amp;utm_medium=email&amp;utm_content=body" TargetMode="External"/><Relationship Id="rId10" Type="http://schemas.openxmlformats.org/officeDocument/2006/relationships/hyperlink" Target="https://www.consultant.ru/cabinet/stat/fd/2023-05-30/click/consultant/?dst=http%3A%2F%2Fwww.consultant.ru%2Fdocument%2Fcons_doc_LAW_448086%2F&amp;utm_campaign=fd&amp;utm_source=consultant&amp;utm_medium=email&amp;utm_content=body" TargetMode="External"/><Relationship Id="rId19" Type="http://schemas.openxmlformats.org/officeDocument/2006/relationships/hyperlink" Target="https://www.consultant.ru/cabinet/stat/fd/2023-06-01/click/consultant/?dst=http%3A%2F%2Fwww.consultant.ru%2Fdocument%2Fcons_doc_LAW_448350%2F&amp;utm_campaign=fd&amp;utm_source=consultant&amp;utm_medium=email&amp;utm_content=bo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cabinet/stat/fd/2023-05-30/click/consultant/?dst=http%3A%2F%2Fwww.consultant.ru%2Fdocument%2Fcons_doc_LAW_448071%2F&amp;utm_campaign=fd&amp;utm_source=consultant&amp;utm_medium=email&amp;utm_content=body" TargetMode="External"/><Relationship Id="rId14" Type="http://schemas.openxmlformats.org/officeDocument/2006/relationships/hyperlink" Target="https://www.consultant.ru/cabinet/stat/fd/2023-05-30/click/consultant/?dst=http%3A%2F%2Fwww.consultant.ru%2Fdocument%2Fcons_doc_LAW_448075%2F&amp;utm_campaign=fd&amp;utm_source=consultant&amp;utm_medium=email&amp;utm_content=body" TargetMode="External"/><Relationship Id="rId22" Type="http://schemas.openxmlformats.org/officeDocument/2006/relationships/hyperlink" Target="https://www.consultant.ru/cabinet/stat/fd/2023-05-26/click/consultant/?dst=https%3A%2F%2Fwww.consultant.ru%2Fdocument%2Fcons_doc_LAW_447902%2F&amp;utm_campaign=fd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E1E34-A426-4E3A-8C92-3AC177CE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2023-05-26T06:18:00Z</dcterms:created>
  <dcterms:modified xsi:type="dcterms:W3CDTF">2023-06-02T05:54:00Z</dcterms:modified>
</cp:coreProperties>
</file>