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F5" w:rsidRPr="006447F5" w:rsidRDefault="006447F5" w:rsidP="006447F5">
      <w:pPr>
        <w:pStyle w:val="a4"/>
        <w:numPr>
          <w:ilvl w:val="0"/>
          <w:numId w:val="4"/>
        </w:numPr>
        <w:spacing w:before="0" w:beforeAutospacing="0" w:after="0" w:afterAutospacing="0" w:line="184" w:lineRule="atLeast"/>
        <w:ind w:left="0" w:firstLine="0"/>
        <w:jc w:val="both"/>
        <w:rPr>
          <w:b/>
          <w:sz w:val="28"/>
          <w:szCs w:val="28"/>
        </w:rPr>
      </w:pPr>
      <w:r w:rsidRPr="006447F5">
        <w:rPr>
          <w:b/>
          <w:sz w:val="28"/>
          <w:szCs w:val="28"/>
        </w:rPr>
        <w:t>Вправе ли работник не выходить на работу до полного погашения задолженности</w:t>
      </w:r>
      <w:r>
        <w:rPr>
          <w:b/>
          <w:sz w:val="28"/>
          <w:szCs w:val="28"/>
        </w:rPr>
        <w:t xml:space="preserve"> по заработной плате</w:t>
      </w:r>
      <w:r w:rsidRPr="006447F5">
        <w:rPr>
          <w:b/>
          <w:sz w:val="28"/>
          <w:szCs w:val="28"/>
        </w:rPr>
        <w:t>?</w:t>
      </w:r>
    </w:p>
    <w:p w:rsidR="006447F5" w:rsidRPr="006447F5" w:rsidRDefault="006447F5" w:rsidP="006447F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</w:rPr>
      </w:pPr>
      <w:hyperlink r:id="rId5" w:history="1">
        <w:proofErr w:type="spellStart"/>
        <w:r>
          <w:rPr>
            <w:b/>
            <w:sz w:val="28"/>
            <w:szCs w:val="28"/>
          </w:rPr>
          <w:t>Роструд</w:t>
        </w:r>
        <w:proofErr w:type="spellEnd"/>
        <w:r w:rsidRPr="006447F5">
          <w:rPr>
            <w:b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 xml:space="preserve">письмом </w:t>
        </w:r>
        <w:r w:rsidRPr="006447F5">
          <w:rPr>
            <w:b/>
            <w:sz w:val="28"/>
            <w:szCs w:val="28"/>
          </w:rPr>
          <w:t>от 27.02.2025 № ПГ/02240-6-1</w:t>
        </w:r>
      </w:hyperlink>
      <w:r>
        <w:rPr>
          <w:sz w:val="28"/>
          <w:szCs w:val="28"/>
        </w:rPr>
        <w:t xml:space="preserve"> </w:t>
      </w:r>
      <w:r w:rsidRPr="006447F5">
        <w:rPr>
          <w:b/>
          <w:sz w:val="28"/>
          <w:szCs w:val="28"/>
        </w:rPr>
        <w:t>разъяснил:</w:t>
      </w:r>
      <w:r w:rsidRPr="006447F5">
        <w:rPr>
          <w:sz w:val="28"/>
          <w:szCs w:val="28"/>
        </w:rPr>
        <w:t xml:space="preserve"> период приостановления работы длится до полного погашения задолженности, выплата работодателем части задержанных денежных средств не прерывает этот период и не является основанием для возобновления работником работы. </w:t>
      </w:r>
    </w:p>
    <w:p w:rsidR="006447F5" w:rsidRPr="006447F5" w:rsidRDefault="006447F5" w:rsidP="006447F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  <w:u w:val="single"/>
        </w:rPr>
      </w:pPr>
      <w:r w:rsidRPr="006447F5">
        <w:rPr>
          <w:sz w:val="28"/>
          <w:szCs w:val="28"/>
          <w:u w:val="single"/>
        </w:rPr>
        <w:t xml:space="preserve">Правовое обоснование: </w:t>
      </w:r>
    </w:p>
    <w:p w:rsidR="006447F5" w:rsidRPr="006447F5" w:rsidRDefault="006447F5" w:rsidP="006447F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</w:rPr>
      </w:pPr>
      <w:r w:rsidRPr="006447F5">
        <w:rPr>
          <w:sz w:val="28"/>
          <w:szCs w:val="28"/>
        </w:rPr>
        <w:t xml:space="preserve">Согласно </w:t>
      </w:r>
      <w:hyperlink r:id="rId6" w:history="1">
        <w:r w:rsidRPr="006447F5">
          <w:rPr>
            <w:rStyle w:val="a3"/>
            <w:color w:val="auto"/>
            <w:sz w:val="28"/>
            <w:szCs w:val="28"/>
            <w:u w:val="none"/>
          </w:rPr>
          <w:t>части первой статьи 142</w:t>
        </w:r>
      </w:hyperlink>
      <w:r w:rsidRPr="006447F5">
        <w:rPr>
          <w:sz w:val="28"/>
          <w:szCs w:val="28"/>
        </w:rPr>
        <w:t xml:space="preserve"> ТК РФ работодатель и (или) уполномоченные им в установленном порядке представители работодателя, допустившие задержку выплаты работникам заработной платы и другие нарушения оплаты труда, несут ответственность в соответствии с </w:t>
      </w:r>
      <w:hyperlink r:id="rId7" w:history="1">
        <w:r w:rsidRPr="006447F5">
          <w:rPr>
            <w:rStyle w:val="a3"/>
            <w:color w:val="auto"/>
            <w:sz w:val="28"/>
            <w:szCs w:val="28"/>
            <w:u w:val="none"/>
          </w:rPr>
          <w:t>ТК</w:t>
        </w:r>
      </w:hyperlink>
      <w:r w:rsidRPr="006447F5">
        <w:rPr>
          <w:sz w:val="28"/>
          <w:szCs w:val="28"/>
        </w:rPr>
        <w:t xml:space="preserve"> РФ и иными федеральными законами. </w:t>
      </w:r>
    </w:p>
    <w:p w:rsidR="006447F5" w:rsidRPr="006447F5" w:rsidRDefault="006447F5" w:rsidP="006447F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</w:rPr>
      </w:pPr>
      <w:r w:rsidRPr="006447F5">
        <w:rPr>
          <w:sz w:val="28"/>
          <w:szCs w:val="28"/>
        </w:rPr>
        <w:t xml:space="preserve">В соответствии с </w:t>
      </w:r>
      <w:hyperlink r:id="rId8" w:history="1">
        <w:r w:rsidRPr="006447F5">
          <w:rPr>
            <w:rStyle w:val="a3"/>
            <w:color w:val="auto"/>
            <w:sz w:val="28"/>
            <w:szCs w:val="28"/>
            <w:u w:val="none"/>
          </w:rPr>
          <w:t>частью второй статьи 142</w:t>
        </w:r>
      </w:hyperlink>
      <w:r w:rsidRPr="006447F5">
        <w:rPr>
          <w:sz w:val="28"/>
          <w:szCs w:val="28"/>
        </w:rPr>
        <w:t xml:space="preserve"> ТК РФ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</w:t>
      </w:r>
    </w:p>
    <w:p w:rsidR="006447F5" w:rsidRPr="006447F5" w:rsidRDefault="006447F5" w:rsidP="006447F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</w:rPr>
      </w:pPr>
      <w:r w:rsidRPr="006447F5">
        <w:rPr>
          <w:sz w:val="28"/>
          <w:szCs w:val="28"/>
        </w:rPr>
        <w:t>В период приостановления работы работник имеет право в свое рабочее время отсутствовать на рабочем месте (</w:t>
      </w:r>
      <w:hyperlink r:id="rId9" w:history="1">
        <w:r w:rsidRPr="006447F5">
          <w:rPr>
            <w:rStyle w:val="a3"/>
            <w:color w:val="auto"/>
            <w:sz w:val="28"/>
            <w:szCs w:val="28"/>
            <w:u w:val="none"/>
          </w:rPr>
          <w:t>часть третья статьи 142</w:t>
        </w:r>
      </w:hyperlink>
      <w:r w:rsidRPr="006447F5">
        <w:rPr>
          <w:sz w:val="28"/>
          <w:szCs w:val="28"/>
        </w:rPr>
        <w:t xml:space="preserve"> ТК РФ). </w:t>
      </w:r>
    </w:p>
    <w:p w:rsidR="006447F5" w:rsidRPr="006447F5" w:rsidRDefault="006447F5" w:rsidP="006447F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</w:rPr>
      </w:pPr>
      <w:r w:rsidRPr="006447F5">
        <w:rPr>
          <w:sz w:val="28"/>
          <w:szCs w:val="28"/>
        </w:rPr>
        <w:t>На период приостановления работы за работником сохраняется средний заработок (</w:t>
      </w:r>
      <w:hyperlink r:id="rId10" w:history="1">
        <w:r w:rsidRPr="006447F5">
          <w:rPr>
            <w:rStyle w:val="a3"/>
            <w:color w:val="auto"/>
            <w:sz w:val="28"/>
            <w:szCs w:val="28"/>
            <w:u w:val="none"/>
          </w:rPr>
          <w:t>часть четвертая статьи 142</w:t>
        </w:r>
      </w:hyperlink>
      <w:r w:rsidRPr="006447F5">
        <w:rPr>
          <w:sz w:val="28"/>
          <w:szCs w:val="28"/>
        </w:rPr>
        <w:t xml:space="preserve"> ТК РФ). </w:t>
      </w:r>
    </w:p>
    <w:p w:rsidR="006447F5" w:rsidRDefault="006447F5" w:rsidP="006447F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</w:rPr>
      </w:pPr>
      <w:hyperlink r:id="rId11" w:history="1">
        <w:r w:rsidRPr="006447F5">
          <w:rPr>
            <w:rStyle w:val="a3"/>
            <w:color w:val="auto"/>
            <w:sz w:val="28"/>
            <w:szCs w:val="28"/>
            <w:u w:val="none"/>
          </w:rPr>
          <w:t>Частью пятой статьи 142</w:t>
        </w:r>
      </w:hyperlink>
      <w:r w:rsidRPr="006447F5">
        <w:rPr>
          <w:sz w:val="28"/>
          <w:szCs w:val="28"/>
        </w:rPr>
        <w:t xml:space="preserve"> ТК РФ предусмотрено, что 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 </w:t>
      </w:r>
    </w:p>
    <w:p w:rsidR="006447F5" w:rsidRDefault="006447F5" w:rsidP="006447F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</w:rPr>
      </w:pPr>
    </w:p>
    <w:p w:rsidR="006447F5" w:rsidRPr="006447F5" w:rsidRDefault="006447F5" w:rsidP="006447F5">
      <w:pPr>
        <w:pStyle w:val="a4"/>
        <w:spacing w:before="0" w:beforeAutospacing="0" w:after="0" w:afterAutospacing="0" w:line="184" w:lineRule="atLeast"/>
        <w:jc w:val="both"/>
        <w:rPr>
          <w:b/>
          <w:sz w:val="28"/>
          <w:szCs w:val="28"/>
        </w:rPr>
      </w:pPr>
      <w:r w:rsidRPr="006447F5">
        <w:rPr>
          <w:b/>
          <w:sz w:val="28"/>
          <w:szCs w:val="28"/>
        </w:rPr>
        <w:t>2. Облагается ли страховыми взносами на травматизм оплата периодических медосмотров?</w:t>
      </w:r>
    </w:p>
    <w:p w:rsidR="00F413D5" w:rsidRDefault="00F413D5" w:rsidP="00F413D5">
      <w:pPr>
        <w:pStyle w:val="1"/>
        <w:jc w:val="both"/>
        <w:rPr>
          <w:b w:val="0"/>
          <w:sz w:val="28"/>
          <w:szCs w:val="28"/>
        </w:rPr>
      </w:pPr>
      <w:r w:rsidRPr="00F413D5">
        <w:rPr>
          <w:sz w:val="28"/>
          <w:szCs w:val="28"/>
        </w:rPr>
        <w:t>Министерство труда и социальной защиты РФ</w:t>
      </w:r>
      <w:r w:rsidR="006447F5" w:rsidRPr="00F413D5">
        <w:rPr>
          <w:sz w:val="28"/>
          <w:szCs w:val="28"/>
        </w:rPr>
        <w:t xml:space="preserve">  </w:t>
      </w:r>
      <w:r w:rsidRPr="00F413D5">
        <w:rPr>
          <w:sz w:val="28"/>
          <w:szCs w:val="28"/>
        </w:rPr>
        <w:t>в письме</w:t>
      </w:r>
      <w:r w:rsidR="006447F5" w:rsidRPr="00F413D5">
        <w:rPr>
          <w:sz w:val="28"/>
          <w:szCs w:val="28"/>
        </w:rPr>
        <w:t xml:space="preserve"> </w:t>
      </w:r>
      <w:r>
        <w:rPr>
          <w:sz w:val="28"/>
          <w:szCs w:val="28"/>
        </w:rPr>
        <w:t>от 11.02.2025   №</w:t>
      </w:r>
      <w:r w:rsidR="006447F5" w:rsidRPr="00F413D5">
        <w:rPr>
          <w:sz w:val="28"/>
          <w:szCs w:val="28"/>
        </w:rPr>
        <w:t xml:space="preserve"> 17-4/ООГ-98 </w:t>
      </w:r>
      <w:r w:rsidRPr="00F413D5">
        <w:rPr>
          <w:b w:val="0"/>
          <w:sz w:val="28"/>
          <w:szCs w:val="28"/>
        </w:rPr>
        <w:t>указало</w:t>
      </w:r>
      <w:r w:rsidR="006447F5" w:rsidRPr="00F413D5">
        <w:rPr>
          <w:b w:val="0"/>
          <w:sz w:val="28"/>
          <w:szCs w:val="28"/>
        </w:rPr>
        <w:t xml:space="preserve">, что </w:t>
      </w:r>
      <w:r w:rsidRPr="00F413D5">
        <w:rPr>
          <w:b w:val="0"/>
          <w:sz w:val="28"/>
          <w:szCs w:val="28"/>
        </w:rPr>
        <w:t>з</w:t>
      </w:r>
      <w:r w:rsidR="006447F5" w:rsidRPr="00F413D5">
        <w:rPr>
          <w:b w:val="0"/>
          <w:sz w:val="28"/>
          <w:szCs w:val="28"/>
        </w:rPr>
        <w:t xml:space="preserve">атраты </w:t>
      </w:r>
      <w:r w:rsidRPr="00F413D5">
        <w:rPr>
          <w:b w:val="0"/>
          <w:sz w:val="28"/>
          <w:szCs w:val="28"/>
        </w:rPr>
        <w:t xml:space="preserve">работодателя </w:t>
      </w:r>
      <w:r w:rsidR="006447F5" w:rsidRPr="00F413D5">
        <w:rPr>
          <w:b w:val="0"/>
          <w:sz w:val="28"/>
          <w:szCs w:val="28"/>
        </w:rPr>
        <w:t xml:space="preserve">на </w:t>
      </w:r>
      <w:r w:rsidRPr="00F413D5">
        <w:rPr>
          <w:b w:val="0"/>
          <w:sz w:val="28"/>
          <w:szCs w:val="28"/>
        </w:rPr>
        <w:t xml:space="preserve">проведение </w:t>
      </w:r>
      <w:r w:rsidR="006447F5" w:rsidRPr="00F413D5">
        <w:rPr>
          <w:b w:val="0"/>
          <w:sz w:val="28"/>
          <w:szCs w:val="28"/>
        </w:rPr>
        <w:t xml:space="preserve">обязательные </w:t>
      </w:r>
      <w:r w:rsidRPr="00F413D5">
        <w:rPr>
          <w:b w:val="0"/>
          <w:sz w:val="28"/>
          <w:szCs w:val="28"/>
        </w:rPr>
        <w:t>медицинских осмотров работников</w:t>
      </w:r>
      <w:r>
        <w:rPr>
          <w:b w:val="0"/>
          <w:sz w:val="28"/>
          <w:szCs w:val="28"/>
        </w:rPr>
        <w:t xml:space="preserve">, </w:t>
      </w:r>
      <w:r w:rsidRPr="00F413D5">
        <w:rPr>
          <w:b w:val="0"/>
          <w:sz w:val="28"/>
          <w:szCs w:val="28"/>
        </w:rPr>
        <w:t xml:space="preserve"> в соответствии со </w:t>
      </w:r>
      <w:hyperlink r:id="rId12" w:history="1">
        <w:r w:rsidRPr="00F413D5">
          <w:rPr>
            <w:rStyle w:val="a3"/>
            <w:b w:val="0"/>
            <w:color w:val="auto"/>
            <w:sz w:val="28"/>
            <w:szCs w:val="28"/>
            <w:u w:val="none"/>
          </w:rPr>
          <w:t>статьей 214</w:t>
        </w:r>
      </w:hyperlink>
      <w:r w:rsidRPr="00F413D5">
        <w:rPr>
          <w:b w:val="0"/>
          <w:sz w:val="28"/>
          <w:szCs w:val="28"/>
        </w:rPr>
        <w:t xml:space="preserve"> ТК РФ на основании соответствующих договоров, заключенных с медицинской организацией, с учетом нормативно определенной периодичности проведения таких осмотров, являются производственными расходами организации, необходимыми для осуществления ее деятельности, и не связаны с выплатами работникам, такие суммы не являются объектом обложения страховыми взносами на обязательное социальное страхование от несчастных случаев на производстве и профессиональных заболеваний.</w:t>
      </w:r>
    </w:p>
    <w:p w:rsidR="00F413D5" w:rsidRPr="00652C3F" w:rsidRDefault="00F413D5" w:rsidP="00652C3F">
      <w:pPr>
        <w:pStyle w:val="a4"/>
        <w:spacing w:before="0" w:beforeAutospacing="0" w:after="0" w:afterAutospacing="0" w:line="184" w:lineRule="atLeast"/>
        <w:jc w:val="both"/>
        <w:rPr>
          <w:b/>
          <w:sz w:val="28"/>
          <w:szCs w:val="28"/>
        </w:rPr>
      </w:pPr>
      <w:r w:rsidRPr="00652C3F">
        <w:rPr>
          <w:b/>
          <w:sz w:val="28"/>
          <w:szCs w:val="28"/>
        </w:rPr>
        <w:lastRenderedPageBreak/>
        <w:t xml:space="preserve">3. </w:t>
      </w:r>
      <w:hyperlink r:id="rId13" w:history="1">
        <w:r w:rsidRPr="00652C3F">
          <w:rPr>
            <w:rStyle w:val="a3"/>
            <w:b/>
            <w:color w:val="auto"/>
            <w:sz w:val="28"/>
            <w:szCs w:val="28"/>
            <w:u w:val="none"/>
          </w:rPr>
          <w:t>Постановлением Правительства РФ от 24.03.2025 № 351</w:t>
        </w:r>
      </w:hyperlink>
      <w:r w:rsidR="00652C3F" w:rsidRPr="00652C3F">
        <w:rPr>
          <w:b/>
          <w:sz w:val="28"/>
          <w:szCs w:val="28"/>
        </w:rPr>
        <w:t xml:space="preserve"> (вступает в силу с 1 сентября 2025 г. и действует до 1 сентября 2031 г.) </w:t>
      </w:r>
      <w:r w:rsidRPr="00652C3F">
        <w:rPr>
          <w:b/>
          <w:sz w:val="28"/>
          <w:szCs w:val="28"/>
        </w:rPr>
        <w:t>утверждены Правила предоставления отпусков работникам, усыновившим ребенка. </w:t>
      </w:r>
      <w:r w:rsidRPr="00652C3F">
        <w:rPr>
          <w:b/>
          <w:sz w:val="28"/>
          <w:szCs w:val="28"/>
        </w:rPr>
        <w:br/>
      </w:r>
    </w:p>
    <w:p w:rsidR="00F413D5" w:rsidRPr="00652C3F" w:rsidRDefault="00F413D5" w:rsidP="00F413D5">
      <w:pPr>
        <w:pStyle w:val="a4"/>
        <w:spacing w:before="0" w:beforeAutospacing="0" w:after="0" w:afterAutospacing="0" w:line="184" w:lineRule="atLeast"/>
        <w:jc w:val="both"/>
        <w:rPr>
          <w:sz w:val="28"/>
          <w:szCs w:val="28"/>
        </w:rPr>
      </w:pPr>
      <w:r w:rsidRPr="00652C3F">
        <w:rPr>
          <w:sz w:val="28"/>
          <w:szCs w:val="28"/>
        </w:rPr>
        <w:t>Работникам, усыновившим ребенка, предоставляются отпуска по уходу за ребенком:</w:t>
      </w:r>
    </w:p>
    <w:p w:rsidR="00F413D5" w:rsidRPr="00652C3F" w:rsidRDefault="00F413D5" w:rsidP="00F413D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</w:rPr>
      </w:pPr>
      <w:r w:rsidRPr="00652C3F">
        <w:rPr>
          <w:sz w:val="28"/>
          <w:szCs w:val="28"/>
        </w:rPr>
        <w:t xml:space="preserve">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 </w:t>
      </w:r>
    </w:p>
    <w:p w:rsidR="00F413D5" w:rsidRPr="00652C3F" w:rsidRDefault="00F413D5" w:rsidP="00F413D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</w:rPr>
      </w:pPr>
      <w:r w:rsidRPr="00652C3F">
        <w:rPr>
          <w:sz w:val="28"/>
          <w:szCs w:val="28"/>
        </w:rPr>
        <w:t xml:space="preserve">до достижения ребенком возраста 3 лет. </w:t>
      </w:r>
    </w:p>
    <w:p w:rsidR="00F413D5" w:rsidRPr="00652C3F" w:rsidRDefault="00F413D5" w:rsidP="00F413D5">
      <w:pPr>
        <w:pStyle w:val="a4"/>
        <w:spacing w:before="108" w:beforeAutospacing="0" w:after="0" w:afterAutospacing="0" w:line="184" w:lineRule="atLeast"/>
        <w:jc w:val="both"/>
        <w:rPr>
          <w:sz w:val="28"/>
          <w:szCs w:val="28"/>
        </w:rPr>
      </w:pPr>
      <w:r w:rsidRPr="00652C3F">
        <w:rPr>
          <w:sz w:val="28"/>
          <w:szCs w:val="28"/>
        </w:rPr>
        <w:t xml:space="preserve">В случае усыновления ребенка (детей) обоими супругами указанные отпуска предоставляются одному из супругов по их усмотрению. </w:t>
      </w:r>
    </w:p>
    <w:p w:rsidR="00F413D5" w:rsidRPr="00652C3F" w:rsidRDefault="00652C3F" w:rsidP="00652C3F">
      <w:pPr>
        <w:pStyle w:val="a4"/>
        <w:spacing w:before="0" w:beforeAutospacing="0" w:after="0" w:afterAutospacing="0" w:line="184" w:lineRule="atLeast"/>
        <w:jc w:val="both"/>
        <w:rPr>
          <w:sz w:val="28"/>
          <w:szCs w:val="28"/>
        </w:rPr>
      </w:pPr>
      <w:r w:rsidRPr="00652C3F">
        <w:rPr>
          <w:sz w:val="28"/>
          <w:szCs w:val="28"/>
        </w:rPr>
        <w:t>Лица, осведомленные об усыновлении ребенка (детей), обязаны сохранять тайну усыновления.</w:t>
      </w:r>
    </w:p>
    <w:p w:rsidR="00A05F92" w:rsidRPr="005A325D" w:rsidRDefault="00A05F92" w:rsidP="00A05F9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информации </w:t>
      </w:r>
      <w:proofErr w:type="spellStart"/>
      <w:r>
        <w:rPr>
          <w:sz w:val="28"/>
          <w:szCs w:val="28"/>
        </w:rPr>
        <w:t>КонсультантПлюс</w:t>
      </w:r>
      <w:proofErr w:type="spellEnd"/>
    </w:p>
    <w:sectPr w:rsidR="00A05F92" w:rsidRPr="005A325D" w:rsidSect="00F413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04CC"/>
    <w:multiLevelType w:val="multilevel"/>
    <w:tmpl w:val="68D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216C7"/>
    <w:multiLevelType w:val="hybridMultilevel"/>
    <w:tmpl w:val="54709FDA"/>
    <w:lvl w:ilvl="0" w:tplc="363026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31C66"/>
    <w:multiLevelType w:val="multilevel"/>
    <w:tmpl w:val="3CBA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C70DC"/>
    <w:multiLevelType w:val="hybridMultilevel"/>
    <w:tmpl w:val="1FA8F2B8"/>
    <w:lvl w:ilvl="0" w:tplc="AF0ABB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875F8"/>
    <w:multiLevelType w:val="hybridMultilevel"/>
    <w:tmpl w:val="016E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B3B26"/>
    <w:rsid w:val="00261928"/>
    <w:rsid w:val="0039729D"/>
    <w:rsid w:val="00397315"/>
    <w:rsid w:val="005A325D"/>
    <w:rsid w:val="005D0003"/>
    <w:rsid w:val="006447F5"/>
    <w:rsid w:val="00652C3F"/>
    <w:rsid w:val="006D1A91"/>
    <w:rsid w:val="007E18BC"/>
    <w:rsid w:val="008A7015"/>
    <w:rsid w:val="00A05F92"/>
    <w:rsid w:val="00A654F5"/>
    <w:rsid w:val="00B12955"/>
    <w:rsid w:val="00CB3B26"/>
    <w:rsid w:val="00CD4BD6"/>
    <w:rsid w:val="00F413D5"/>
    <w:rsid w:val="00FB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D"/>
  </w:style>
  <w:style w:type="paragraph" w:styleId="1">
    <w:name w:val="heading 1"/>
    <w:basedOn w:val="a"/>
    <w:link w:val="10"/>
    <w:uiPriority w:val="9"/>
    <w:qFormat/>
    <w:rsid w:val="00CB3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B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">
    <w:name w:val="tags-news"/>
    <w:basedOn w:val="a0"/>
    <w:rsid w:val="00CB3B26"/>
  </w:style>
  <w:style w:type="character" w:styleId="a3">
    <w:name w:val="Hyperlink"/>
    <w:basedOn w:val="a0"/>
    <w:uiPriority w:val="99"/>
    <w:semiHidden/>
    <w:unhideWhenUsed/>
    <w:rsid w:val="00CB3B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pagesubscription-text">
    <w:name w:val="news-page__subscription-text"/>
    <w:basedOn w:val="a0"/>
    <w:rsid w:val="00CB3B26"/>
  </w:style>
  <w:style w:type="paragraph" w:styleId="a5">
    <w:name w:val="Balloon Text"/>
    <w:basedOn w:val="a"/>
    <w:link w:val="a6"/>
    <w:uiPriority w:val="99"/>
    <w:semiHidden/>
    <w:unhideWhenUsed/>
    <w:rsid w:val="00CB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3B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D1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6D1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4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6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04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8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1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7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0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06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34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39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7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9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7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0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8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03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15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4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7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55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9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2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0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9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33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9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1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1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5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675&amp;field=134&amp;date=27.03.2025" TargetMode="External"/><Relationship Id="rId13" Type="http://schemas.openxmlformats.org/officeDocument/2006/relationships/hyperlink" Target="https://ovmf2.consultant.ru/cgi/online.cgi?req=doc&amp;rnd=8187ad95dfa6f6c027db6f6cea0b1e8c&amp;base=LAW&amp;n=501682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79&amp;dst=2252&amp;field=134&amp;date=27.03.2025" TargetMode="External"/><Relationship Id="rId12" Type="http://schemas.openxmlformats.org/officeDocument/2006/relationships/hyperlink" Target="https://login.consultant.ru/link/?req=doc&amp;base=LAW&amp;n=493279&amp;dst=2656&amp;field=134&amp;date=27.03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279&amp;dst=100962&amp;field=134&amp;date=27.03.2025" TargetMode="External"/><Relationship Id="rId11" Type="http://schemas.openxmlformats.org/officeDocument/2006/relationships/hyperlink" Target="https://login.consultant.ru/link/?req=doc&amp;base=LAW&amp;n=493279&amp;dst=678&amp;field=134&amp;date=27.03.2025" TargetMode="External"/><Relationship Id="rId5" Type="http://schemas.openxmlformats.org/officeDocument/2006/relationships/hyperlink" Target="https://ovmf2.consultant.ru/cgi/online.cgi?req=doc&amp;rnd=8187ad95dfa6f6c027db6f6cea0b1e8c&amp;base=QUEST&amp;n=229284&amp;dst=1000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279&amp;dst=102622&amp;field=134&amp;date=27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79&amp;dst=677&amp;field=134&amp;date=27.03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2025-03-27T07:35:00Z</dcterms:created>
  <dcterms:modified xsi:type="dcterms:W3CDTF">2025-03-27T07:35:00Z</dcterms:modified>
</cp:coreProperties>
</file>