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E3" w:rsidRDefault="001B37E3" w:rsidP="001B37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ПРАВОВЫЕ НОВОСТИ</w:t>
      </w:r>
    </w:p>
    <w:p w:rsidR="002D76E3" w:rsidRDefault="002D76E3" w:rsidP="002E45DE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45DE" w:rsidRPr="002E45DE" w:rsidRDefault="002E45DE" w:rsidP="002E45DE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Росстат уточнил указания по заполнению формы П-4 статистической отчетности по зарплате: </w:t>
      </w:r>
      <w:hyperlink r:id="rId5" w:history="1">
        <w:r w:rsidRPr="002E45DE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Приказ</w:t>
        </w:r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Росстата от 17.11.2025 №</w:t>
      </w:r>
      <w:r w:rsidRPr="002E45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638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E45DE" w:rsidRPr="002E45DE" w:rsidRDefault="002E45DE" w:rsidP="002E45DE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С 1 февраля 2026 года </w:t>
      </w:r>
      <w:hyperlink r:id="rId6" w:history="1">
        <w:r w:rsidRPr="002E45DE">
          <w:rPr>
            <w:rFonts w:ascii="Times New Roman" w:eastAsia="Times New Roman" w:hAnsi="Times New Roman" w:cs="Times New Roman"/>
            <w:sz w:val="24"/>
            <w:szCs w:val="24"/>
          </w:rPr>
          <w:t>нужно использовать</w:t>
        </w:r>
      </w:hyperlink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обновленные указания по заполнению сведений о числе и зарплате работников. Так, ведомство </w:t>
      </w:r>
      <w:hyperlink r:id="rId7" w:history="1">
        <w:r w:rsidRPr="002E45DE">
          <w:rPr>
            <w:rFonts w:ascii="Times New Roman" w:eastAsia="Times New Roman" w:hAnsi="Times New Roman" w:cs="Times New Roman"/>
            <w:sz w:val="24"/>
            <w:szCs w:val="24"/>
          </w:rPr>
          <w:t>закрепило правило</w:t>
        </w:r>
      </w:hyperlink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о том, как отражать в отчете сведения о женщине в отпуске по беременности и родам, которая работает по внутреннему совместительству, например, 7 ч в неделю. Сотрудницу учитывают в среднесписочной численности в графе 2. Ее зарплату по внутреннему совместительству показывают в графе 8. </w:t>
      </w:r>
    </w:p>
    <w:p w:rsidR="002E45DE" w:rsidRDefault="002E45DE" w:rsidP="002E45D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2E45DE" w:rsidRDefault="002E45DE" w:rsidP="002E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Уточнены правила отсрочки</w:t>
      </w:r>
      <w:r w:rsidRPr="002E4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армии для </w:t>
      </w:r>
      <w:proofErr w:type="spellStart"/>
      <w:r w:rsidRPr="002E45DE">
        <w:rPr>
          <w:rFonts w:ascii="Times New Roman" w:eastAsia="Times New Roman" w:hAnsi="Times New Roman" w:cs="Times New Roman"/>
          <w:b/>
          <w:bCs/>
          <w:sz w:val="24"/>
          <w:szCs w:val="24"/>
        </w:rPr>
        <w:t>ИТ-специалистов</w:t>
      </w:r>
      <w:proofErr w:type="spellEnd"/>
      <w:r w:rsidRPr="002E4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2E45DE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Постановление</w:t>
        </w:r>
      </w:hyperlink>
      <w:r w:rsidRPr="002E45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Правительства РФ от 02.10.2025 №</w:t>
      </w:r>
      <w:r w:rsidRPr="002E45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1515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2E45DE" w:rsidRPr="002E45DE" w:rsidRDefault="002E45DE" w:rsidP="002E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E45DE" w:rsidRPr="002E45DE" w:rsidRDefault="002E45DE" w:rsidP="002E4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Работники </w:t>
      </w:r>
      <w:proofErr w:type="spellStart"/>
      <w:r w:rsidRPr="002E45DE">
        <w:rPr>
          <w:rFonts w:ascii="Times New Roman" w:eastAsia="Times New Roman" w:hAnsi="Times New Roman" w:cs="Times New Roman"/>
          <w:sz w:val="24"/>
          <w:szCs w:val="24"/>
        </w:rPr>
        <w:t>ИТ-компаний</w:t>
      </w:r>
      <w:proofErr w:type="spell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2E45DE">
          <w:rPr>
            <w:rFonts w:ascii="Times New Roman" w:eastAsia="Times New Roman" w:hAnsi="Times New Roman" w:cs="Times New Roman"/>
            <w:sz w:val="24"/>
            <w:szCs w:val="24"/>
          </w:rPr>
          <w:t>смогут</w:t>
        </w:r>
      </w:hyperlink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претендовать на отсрочку еще до выдачи им док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умента об образовании при условии, что </w:t>
      </w:r>
      <w:proofErr w:type="gramStart"/>
      <w:r w:rsidRPr="002E45DE">
        <w:rPr>
          <w:rFonts w:ascii="Times New Roman" w:eastAsia="Times New Roman" w:hAnsi="Times New Roman" w:cs="Times New Roman"/>
          <w:sz w:val="24"/>
          <w:szCs w:val="24"/>
        </w:rPr>
        <w:t>обучение по специальности</w:t>
      </w:r>
      <w:proofErr w:type="gram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, направлению подготовки из </w:t>
      </w:r>
      <w:hyperlink r:id="rId10" w:history="1">
        <w:r w:rsidRPr="002E45DE">
          <w:rPr>
            <w:rFonts w:ascii="Times New Roman" w:eastAsia="Times New Roman" w:hAnsi="Times New Roman" w:cs="Times New Roman"/>
            <w:sz w:val="24"/>
            <w:szCs w:val="24"/>
          </w:rPr>
          <w:t>списка</w:t>
        </w:r>
      </w:hyperlink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они закончили в год очередного призыва. Такие сотрудники должны будут представить оригинал диплома на заседании призывной комиссии.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Изменения затронут перечень сведений, которые </w:t>
      </w:r>
      <w:proofErr w:type="spellStart"/>
      <w:r w:rsidRPr="002E45DE">
        <w:rPr>
          <w:rFonts w:ascii="Times New Roman" w:eastAsia="Times New Roman" w:hAnsi="Times New Roman" w:cs="Times New Roman"/>
          <w:sz w:val="24"/>
          <w:szCs w:val="24"/>
        </w:rPr>
        <w:t>ИТ-компании</w:t>
      </w:r>
      <w:proofErr w:type="spell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направляют в </w:t>
      </w:r>
      <w:proofErr w:type="spellStart"/>
      <w:r w:rsidRPr="002E45DE">
        <w:rPr>
          <w:rFonts w:ascii="Times New Roman" w:eastAsia="Times New Roman" w:hAnsi="Times New Roman" w:cs="Times New Roman"/>
          <w:sz w:val="24"/>
          <w:szCs w:val="24"/>
        </w:rPr>
        <w:t>Минцифры</w:t>
      </w:r>
      <w:proofErr w:type="spell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для отсрочки. В </w:t>
      </w:r>
      <w:r>
        <w:rPr>
          <w:rFonts w:ascii="Times New Roman" w:eastAsia="Times New Roman" w:hAnsi="Times New Roman" w:cs="Times New Roman"/>
          <w:sz w:val="24"/>
          <w:szCs w:val="24"/>
        </w:rPr>
        <w:t>нем отразятся</w:t>
      </w: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, в частности, название должности специалиста, адрес электронной почты и телефон. Если специалист за год до призыва </w:t>
      </w:r>
      <w:r>
        <w:rPr>
          <w:rFonts w:ascii="Times New Roman" w:eastAsia="Times New Roman" w:hAnsi="Times New Roman" w:cs="Times New Roman"/>
          <w:sz w:val="24"/>
          <w:szCs w:val="24"/>
        </w:rPr>
        <w:t>работал</w:t>
      </w: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в нескольких </w:t>
      </w:r>
      <w:proofErr w:type="spellStart"/>
      <w:r w:rsidRPr="002E45DE">
        <w:rPr>
          <w:rFonts w:ascii="Times New Roman" w:eastAsia="Times New Roman" w:hAnsi="Times New Roman" w:cs="Times New Roman"/>
          <w:sz w:val="24"/>
          <w:szCs w:val="24"/>
        </w:rPr>
        <w:t>ИТ-компаниях</w:t>
      </w:r>
      <w:proofErr w:type="spell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суммарно не менее 11 месяцев, </w:t>
      </w:r>
      <w:hyperlink r:id="rId11" w:history="1">
        <w:r w:rsidRPr="002E45DE">
          <w:rPr>
            <w:rFonts w:ascii="Times New Roman" w:eastAsia="Times New Roman" w:hAnsi="Times New Roman" w:cs="Times New Roman"/>
            <w:sz w:val="24"/>
            <w:szCs w:val="24"/>
          </w:rPr>
          <w:t>потребуется указать</w:t>
        </w:r>
      </w:hyperlink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все эти места работы. </w:t>
      </w:r>
    </w:p>
    <w:p w:rsidR="002E45DE" w:rsidRDefault="002E45DE" w:rsidP="001B37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E45DE" w:rsidRDefault="002E45DE" w:rsidP="002E45D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2E45DE" w:rsidRPr="002E45DE" w:rsidRDefault="002E45DE" w:rsidP="002E45DE">
      <w:pPr>
        <w:spacing w:after="0" w:line="177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b/>
          <w:bCs/>
          <w:sz w:val="24"/>
          <w:szCs w:val="24"/>
        </w:rPr>
        <w:t>Даны рекомендации по специальному транспортному обслуживанию пассажиров с детьми:</w:t>
      </w:r>
      <w:r w:rsidRPr="002E45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Pr="002E45DE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Распоряжение</w:t>
        </w:r>
      </w:hyperlink>
      <w:r w:rsidRPr="002E45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Минтранса России от 24.10.2025 №</w:t>
      </w:r>
      <w:r w:rsidRPr="002E45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АН-263-р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Минтранс </w:t>
      </w:r>
      <w:hyperlink r:id="rId13" w:history="1">
        <w:r w:rsidRPr="002E45DE">
          <w:rPr>
            <w:rFonts w:ascii="Times New Roman" w:eastAsia="Times New Roman" w:hAnsi="Times New Roman" w:cs="Times New Roman"/>
            <w:sz w:val="24"/>
            <w:szCs w:val="24"/>
          </w:rPr>
          <w:t>определил</w:t>
        </w:r>
      </w:hyperlink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стандарт транспортного обслуживания пассажиров с детьми, стандарт </w:t>
      </w:r>
      <w:proofErr w:type="spellStart"/>
      <w:r w:rsidRPr="002E45DE">
        <w:rPr>
          <w:rFonts w:ascii="Times New Roman" w:eastAsia="Times New Roman" w:hAnsi="Times New Roman" w:cs="Times New Roman"/>
          <w:sz w:val="24"/>
          <w:szCs w:val="24"/>
        </w:rPr>
        <w:t>семейноцентричности</w:t>
      </w:r>
      <w:proofErr w:type="spell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организаций транспортного комплекса, студенческий стандарт </w:t>
      </w:r>
      <w:proofErr w:type="spellStart"/>
      <w:r w:rsidRPr="002E45DE">
        <w:rPr>
          <w:rFonts w:ascii="Times New Roman" w:eastAsia="Times New Roman" w:hAnsi="Times New Roman" w:cs="Times New Roman"/>
          <w:sz w:val="24"/>
          <w:szCs w:val="24"/>
        </w:rPr>
        <w:t>семейноцентричности</w:t>
      </w:r>
      <w:proofErr w:type="spell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Первый </w:t>
      </w:r>
      <w:hyperlink r:id="rId14" w:history="1">
        <w:r w:rsidRPr="002E45DE">
          <w:rPr>
            <w:rFonts w:ascii="Times New Roman" w:eastAsia="Times New Roman" w:hAnsi="Times New Roman" w:cs="Times New Roman"/>
            <w:sz w:val="24"/>
            <w:szCs w:val="24"/>
          </w:rPr>
          <w:t>стандарт</w:t>
        </w:r>
      </w:hyperlink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можно использовать в государственных и частных транспортных компаниях, а также в аэропортах, </w:t>
      </w:r>
      <w:proofErr w:type="gramStart"/>
      <w:r w:rsidRPr="002E45DE">
        <w:rPr>
          <w:rFonts w:ascii="Times New Roman" w:eastAsia="Times New Roman" w:hAnsi="Times New Roman" w:cs="Times New Roman"/>
          <w:sz w:val="24"/>
          <w:szCs w:val="24"/>
        </w:rPr>
        <w:t>на ж</w:t>
      </w:r>
      <w:proofErr w:type="gramEnd"/>
      <w:r w:rsidRPr="002E45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E45D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вокзалах и автовокзалах.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Для семей с детьми советуют предусмотреть специальное обслуживание и закрепить это в правилах, инструкциях. Можно провести, в частности, такие </w:t>
      </w:r>
      <w:hyperlink r:id="rId15" w:history="1">
        <w:r w:rsidRPr="002E45DE">
          <w:rPr>
            <w:rFonts w:ascii="Times New Roman" w:eastAsia="Times New Roman" w:hAnsi="Times New Roman" w:cs="Times New Roman"/>
            <w:sz w:val="24"/>
            <w:szCs w:val="24"/>
          </w:rPr>
          <w:t>мероприятия</w:t>
        </w:r>
      </w:hyperlink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- выделить парковку вблизи объектов транспортной инфраструктуры;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- обучить персонал работе с семьями (к примеру, навыкам общения с детьми и родителями);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- такси и автобусы обеспечить детскими сиденьями и бустерами;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- организовать детские игровые зоны или детские площадки </w:t>
      </w:r>
      <w:proofErr w:type="gramStart"/>
      <w:r w:rsidRPr="002E45DE">
        <w:rPr>
          <w:rFonts w:ascii="Times New Roman" w:eastAsia="Times New Roman" w:hAnsi="Times New Roman" w:cs="Times New Roman"/>
          <w:sz w:val="24"/>
          <w:szCs w:val="24"/>
        </w:rPr>
        <w:t>на ж</w:t>
      </w:r>
      <w:proofErr w:type="gramEnd"/>
      <w:r w:rsidRPr="002E45D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E45D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вокзалах, объектах дорожного сервиса, в аэропортах;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- обслуживать в первую очередь семьи с детьми в аэропортах;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- выделить в поездах вагоны, где будут находиться игровые зоны и места для хранения колясок, багажа. </w:t>
      </w:r>
    </w:p>
    <w:p w:rsidR="002E45DE" w:rsidRPr="002E45DE" w:rsidRDefault="002E45DE" w:rsidP="002E45DE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Второй </w:t>
      </w:r>
      <w:hyperlink r:id="rId16" w:history="1">
        <w:r w:rsidRPr="002E45DE">
          <w:rPr>
            <w:rFonts w:ascii="Times New Roman" w:eastAsia="Times New Roman" w:hAnsi="Times New Roman" w:cs="Times New Roman"/>
            <w:sz w:val="24"/>
            <w:szCs w:val="24"/>
          </w:rPr>
          <w:t>стандарт</w:t>
        </w:r>
      </w:hyperlink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предлагается внедрить в организациях транспортной отрасли с численностью персонала более 100 человек на одном объекте. Работодателям рекомендуют создать комфортные условия труда, которые позволяли бы сотрудникам успешно совмещать должностные обязанности </w:t>
      </w:r>
      <w:proofErr w:type="gramStart"/>
      <w:r w:rsidRPr="002E45D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 семейными. Например, советуют </w:t>
      </w:r>
      <w:r w:rsidRPr="002E45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предоставлять отпуск в дни школьных каникул, а также дополнительный выходной 1 сентября родителям, чьи дети учатся в начальной школе, с сохранением зарплаты. </w:t>
      </w:r>
    </w:p>
    <w:p w:rsidR="002E45DE" w:rsidRPr="002E45DE" w:rsidRDefault="002E45DE" w:rsidP="002D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D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B37E3" w:rsidRPr="002E45DE" w:rsidRDefault="001B37E3" w:rsidP="00216376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Бесплатная юридическая помощь гражданам в трудовых спорах: новшества с </w:t>
      </w:r>
      <w:r w:rsidR="002E45DE">
        <w:rPr>
          <w:rFonts w:ascii="Times New Roman" w:eastAsia="Times New Roman" w:hAnsi="Times New Roman" w:cs="Times New Roman"/>
          <w:b/>
          <w:bCs/>
          <w:sz w:val="24"/>
          <w:szCs w:val="24"/>
        </w:rPr>
        <w:t>15 ноября 2025 года</w:t>
      </w:r>
      <w:r w:rsidRPr="001B37E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B37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Федеральный </w:t>
      </w:r>
      <w:hyperlink r:id="rId17" w:history="1">
        <w:r w:rsidRPr="001B37E3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закон</w:t>
        </w:r>
      </w:hyperlink>
      <w:r w:rsidRPr="001B37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от 04.11.2025 № 407-ФЗ</w:t>
      </w:r>
      <w:r w:rsidR="0021637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1B37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Ряду граждан </w:t>
      </w:r>
      <w:hyperlink r:id="rId18" w:history="1">
        <w:r w:rsidRPr="001B37E3">
          <w:rPr>
            <w:rFonts w:ascii="Times New Roman" w:eastAsia="Times New Roman" w:hAnsi="Times New Roman" w:cs="Times New Roman"/>
            <w:sz w:val="24"/>
            <w:szCs w:val="24"/>
          </w:rPr>
          <w:t>будет доступна</w:t>
        </w:r>
      </w:hyperlink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бесплатная юр</w:t>
      </w:r>
      <w:r w:rsidR="002E45DE">
        <w:rPr>
          <w:rFonts w:ascii="Times New Roman" w:eastAsia="Times New Roman" w:hAnsi="Times New Roman" w:cs="Times New Roman"/>
          <w:sz w:val="24"/>
          <w:szCs w:val="24"/>
        </w:rPr>
        <w:t xml:space="preserve">идическая </w:t>
      </w: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помощь при рассмотрении судами дел: </w:t>
      </w: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sz w:val="24"/>
          <w:szCs w:val="24"/>
        </w:rPr>
        <w:t>- об отказе в заключени</w:t>
      </w:r>
      <w:proofErr w:type="gramStart"/>
      <w:r w:rsidRPr="001B37E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трудового договора; </w:t>
      </w: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1B37E3">
        <w:rPr>
          <w:rFonts w:ascii="Times New Roman" w:eastAsia="Times New Roman" w:hAnsi="Times New Roman" w:cs="Times New Roman"/>
          <w:sz w:val="24"/>
          <w:szCs w:val="24"/>
        </w:rPr>
        <w:t>восстановлении</w:t>
      </w:r>
      <w:proofErr w:type="gramEnd"/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на работе; </w:t>
      </w: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1B37E3">
        <w:rPr>
          <w:rFonts w:ascii="Times New Roman" w:eastAsia="Times New Roman" w:hAnsi="Times New Roman" w:cs="Times New Roman"/>
          <w:sz w:val="24"/>
          <w:szCs w:val="24"/>
        </w:rPr>
        <w:t>взыскании</w:t>
      </w:r>
      <w:proofErr w:type="gramEnd"/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заработка, в том числе за время вынужденного прогула; </w:t>
      </w: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- компенсации морального вреда. </w:t>
      </w: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На такую помощь </w:t>
      </w:r>
      <w:hyperlink r:id="rId19" w:history="1">
        <w:r w:rsidRPr="001B37E3">
          <w:rPr>
            <w:rFonts w:ascii="Times New Roman" w:eastAsia="Times New Roman" w:hAnsi="Times New Roman" w:cs="Times New Roman"/>
            <w:sz w:val="24"/>
            <w:szCs w:val="24"/>
          </w:rPr>
          <w:t>смогут рассчитывать</w:t>
        </w:r>
      </w:hyperlink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истцы, которые </w:t>
      </w:r>
      <w:proofErr w:type="gramStart"/>
      <w:r w:rsidRPr="001B37E3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proofErr w:type="gramEnd"/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в том числе к малоимущим гражданам, а также инвалидам I и II группы. </w:t>
      </w:r>
    </w:p>
    <w:p w:rsidR="00216376" w:rsidRDefault="00216376" w:rsidP="002D7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Оплата наставничества и отказ от него: </w:t>
      </w:r>
      <w:hyperlink r:id="rId20" w:history="1">
        <w:r w:rsidRPr="001B37E3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Письмо</w:t>
        </w:r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Роструда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от 02.10.2025 </w:t>
      </w:r>
      <w:r w:rsid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№</w:t>
      </w:r>
      <w:r w:rsidRPr="001B37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ТЗ/7300-6-1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Ведомство </w:t>
      </w:r>
      <w:hyperlink r:id="rId21" w:history="1">
        <w:r w:rsidRPr="001B37E3">
          <w:rPr>
            <w:rFonts w:ascii="Times New Roman" w:eastAsia="Times New Roman" w:hAnsi="Times New Roman" w:cs="Times New Roman"/>
            <w:sz w:val="24"/>
            <w:szCs w:val="24"/>
          </w:rPr>
          <w:t>напомнило</w:t>
        </w:r>
      </w:hyperlink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, что в </w:t>
      </w:r>
      <w:hyperlink r:id="rId22" w:history="1">
        <w:r w:rsidRPr="001B37E3">
          <w:rPr>
            <w:rFonts w:ascii="Times New Roman" w:eastAsia="Times New Roman" w:hAnsi="Times New Roman" w:cs="Times New Roman"/>
            <w:sz w:val="24"/>
            <w:szCs w:val="24"/>
          </w:rPr>
          <w:t>трудовую функцию</w:t>
        </w:r>
      </w:hyperlink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специалиста может входить помощь новым работникам на постоянной основе. Зарплату он должен получать с учетом выполнения таких обязанностей. В этом случае на работника не распространяются </w:t>
      </w:r>
      <w:hyperlink r:id="rId23" w:history="1">
        <w:r w:rsidRPr="001B37E3">
          <w:rPr>
            <w:rFonts w:ascii="Times New Roman" w:eastAsia="Times New Roman" w:hAnsi="Times New Roman" w:cs="Times New Roman"/>
            <w:sz w:val="24"/>
            <w:szCs w:val="24"/>
          </w:rPr>
          <w:t>особенности</w:t>
        </w:r>
      </w:hyperlink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регулирования труда наставников. </w:t>
      </w: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работнику</w:t>
      </w: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поручают работу по наставничеству, то ее </w:t>
      </w:r>
      <w:hyperlink r:id="rId24" w:history="1">
        <w:r w:rsidRPr="001B37E3">
          <w:rPr>
            <w:rFonts w:ascii="Times New Roman" w:eastAsia="Times New Roman" w:hAnsi="Times New Roman" w:cs="Times New Roman"/>
            <w:sz w:val="24"/>
            <w:szCs w:val="24"/>
          </w:rPr>
          <w:t>нужно оплачивать</w:t>
        </w:r>
      </w:hyperlink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с учетом содержания и объема обязанностей. Условия закрепляют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в трудовом договоре или доп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олнительном </w:t>
      </w: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соглашении. При этом неважно, утвердил работодатель выплаты наставникам локальным актом или нет. </w:t>
      </w:r>
    </w:p>
    <w:p w:rsidR="001B37E3" w:rsidRPr="001B37E3" w:rsidRDefault="001B37E3" w:rsidP="002D76E3">
      <w:pPr>
        <w:spacing w:before="10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7E3">
        <w:rPr>
          <w:rFonts w:ascii="Times New Roman" w:eastAsia="Times New Roman" w:hAnsi="Times New Roman" w:cs="Times New Roman"/>
          <w:sz w:val="24"/>
          <w:szCs w:val="24"/>
        </w:rPr>
        <w:t>Роструд</w:t>
      </w:r>
      <w:proofErr w:type="spellEnd"/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 также </w:t>
      </w:r>
      <w:hyperlink r:id="rId25" w:history="1">
        <w:r w:rsidRPr="001B37E3">
          <w:rPr>
            <w:rFonts w:ascii="Times New Roman" w:eastAsia="Times New Roman" w:hAnsi="Times New Roman" w:cs="Times New Roman"/>
            <w:sz w:val="24"/>
            <w:szCs w:val="24"/>
          </w:rPr>
          <w:t>отметил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что специали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 </w:t>
      </w:r>
      <w:r w:rsidRPr="001B37E3">
        <w:rPr>
          <w:rFonts w:ascii="Times New Roman" w:eastAsia="Times New Roman" w:hAnsi="Times New Roman" w:cs="Times New Roman"/>
          <w:sz w:val="24"/>
          <w:szCs w:val="24"/>
        </w:rPr>
        <w:t>впр</w:t>
      </w:r>
      <w:proofErr w:type="gramEnd"/>
      <w:r w:rsidRPr="001B37E3">
        <w:rPr>
          <w:rFonts w:ascii="Times New Roman" w:eastAsia="Times New Roman" w:hAnsi="Times New Roman" w:cs="Times New Roman"/>
          <w:sz w:val="24"/>
          <w:szCs w:val="24"/>
        </w:rPr>
        <w:t>аве отказаться от выполнения функций наставника в любое время. Срока пре</w:t>
      </w:r>
      <w:r>
        <w:rPr>
          <w:rFonts w:ascii="Times New Roman" w:eastAsia="Times New Roman" w:hAnsi="Times New Roman" w:cs="Times New Roman"/>
          <w:sz w:val="24"/>
          <w:szCs w:val="24"/>
        </w:rPr>
        <w:t>дупреждения об этом в законе не установлено</w:t>
      </w: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. Его можно установить по соглашению сторон. </w:t>
      </w:r>
    </w:p>
    <w:p w:rsidR="001B37E3" w:rsidRPr="001B37E3" w:rsidRDefault="001B37E3" w:rsidP="002D76E3">
      <w:pPr>
        <w:spacing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6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>Квоты для инвалидов в обособленн</w:t>
      </w:r>
      <w:r w:rsidR="002D76E3"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ых подразделениях работодателя - </w:t>
      </w:r>
      <w:r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изменя</w:t>
      </w:r>
      <w:r w:rsidR="002D76E3"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>тся 1 марта 2026 года</w:t>
      </w:r>
      <w:r w:rsidR="002D76E3"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2D76E3" w:rsidRP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Федеральный </w:t>
      </w:r>
      <w:hyperlink r:id="rId26" w:history="1">
        <w:r w:rsidR="002D76E3" w:rsidRPr="002D76E3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закон</w:t>
        </w:r>
      </w:hyperlink>
      <w:r w:rsidR="002D76E3" w:rsidRP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от 28.11.2025 </w:t>
      </w:r>
      <w:r w:rsid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№ </w:t>
      </w:r>
      <w:r w:rsidR="002D76E3" w:rsidRP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>445-ФЗ</w:t>
      </w:r>
      <w:r w:rsid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2D76E3" w:rsidRPr="002D76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B37E3" w:rsidRPr="002D76E3" w:rsidRDefault="001B37E3" w:rsidP="002D76E3">
      <w:pPr>
        <w:spacing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Квоты для инвалидов </w:t>
      </w:r>
      <w:hyperlink r:id="rId27" w:history="1">
        <w:r w:rsidR="002D76E3">
          <w:rPr>
            <w:rFonts w:ascii="Times New Roman" w:eastAsia="Times New Roman" w:hAnsi="Times New Roman" w:cs="Times New Roman"/>
            <w:sz w:val="24"/>
            <w:szCs w:val="24"/>
          </w:rPr>
          <w:t xml:space="preserve">будут </w:t>
        </w:r>
        <w:proofErr w:type="gramStart"/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устанавливать</w:t>
        </w:r>
      </w:hyperlink>
      <w:r w:rsidR="002D76E3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gramEnd"/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 для любых обособленных подразделений, которые находятся в разных регионах с головной организацией. К подразделениям будут применять квоты субъектов РФ, в которых они расположены. 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Сейчас по такому принципу квоты определяют только для </w:t>
      </w:r>
      <w:hyperlink r:id="rId28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представительств и филиалов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. Учитывают среднесписочную численность работников подразделения за предыдущий квартал. Остальных сотрудников </w:t>
      </w:r>
      <w:hyperlink r:id="rId29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берут в расчет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 при исчислении квоты для головной организации. </w:t>
      </w:r>
    </w:p>
    <w:p w:rsidR="002D76E3" w:rsidRPr="001B37E3" w:rsidRDefault="002D76E3" w:rsidP="001B37E3">
      <w:pPr>
        <w:spacing w:before="103" w:after="0" w:line="177" w:lineRule="atLeast"/>
        <w:ind w:firstLine="3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1 января 2026 года МРОТ составит 27 093 руб. - </w:t>
      </w:r>
      <w:r w:rsidRP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Федеральный </w:t>
      </w:r>
      <w:hyperlink r:id="rId30" w:history="1">
        <w:r w:rsidRPr="002D76E3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закон</w:t>
        </w:r>
      </w:hyperlink>
      <w:r w:rsidR="002D76E3" w:rsidRP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>от 28.11.2025 №</w:t>
      </w:r>
      <w:r w:rsidRP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429-ФЗ</w:t>
      </w:r>
      <w:r w:rsidRPr="002D76E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>опубликован 02.12.2025)</w:t>
      </w:r>
      <w:r w:rsid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D76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Минимальная зарплата </w:t>
      </w:r>
      <w:hyperlink r:id="rId31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вырастет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 почти на 4 700 руб. Сейчас она равна </w:t>
      </w:r>
      <w:hyperlink r:id="rId32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22 440 руб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B37E3" w:rsidRPr="002D76E3" w:rsidRDefault="001B37E3" w:rsidP="002D76E3">
      <w:pPr>
        <w:spacing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7E3" w:rsidRDefault="001B37E3" w:rsidP="002D76E3">
      <w:pPr>
        <w:spacing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6376" w:rsidRDefault="00216376" w:rsidP="002D76E3">
      <w:pPr>
        <w:spacing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6376" w:rsidRPr="002D76E3" w:rsidRDefault="00216376" w:rsidP="002D76E3">
      <w:pPr>
        <w:spacing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7E3" w:rsidRDefault="002D76E3" w:rsidP="002D76E3">
      <w:pPr>
        <w:spacing w:after="0" w:line="177" w:lineRule="atLeast"/>
        <w:ind w:firstLine="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СУДЕБНОЙ ПРАКТИКИ</w:t>
      </w:r>
    </w:p>
    <w:p w:rsidR="002D76E3" w:rsidRPr="002D76E3" w:rsidRDefault="002D76E3" w:rsidP="002D76E3">
      <w:pPr>
        <w:spacing w:after="0" w:line="177" w:lineRule="atLeast"/>
        <w:ind w:firstLine="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>Суды снова не поддержали увольнение за прогул сотрудника, который фактически работал дистанционно</w:t>
      </w:r>
      <w:r w:rsidR="002D76E3"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33" w:history="1">
        <w:r w:rsidR="002D76E3" w:rsidRPr="002D76E3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Определение</w:t>
        </w:r>
      </w:hyperlink>
      <w:r w:rsid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2-го КСОЮ от 11.11.2025 №</w:t>
      </w:r>
      <w:r w:rsidR="002D76E3" w:rsidRP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88-27147/2025</w:t>
      </w:r>
      <w:r w:rsidR="002D76E3" w:rsidRPr="002D76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Со специалистом расторгли трудовой договор за прогул. Он обратился в суд и указал, что работал удаленно с момента приема на должность. Претензий </w:t>
      </w:r>
      <w:r w:rsidR="002D76E3">
        <w:rPr>
          <w:rFonts w:ascii="Times New Roman" w:eastAsia="Times New Roman" w:hAnsi="Times New Roman" w:cs="Times New Roman"/>
          <w:sz w:val="24"/>
          <w:szCs w:val="24"/>
        </w:rPr>
        <w:t>от работодателя не поступало</w:t>
      </w: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. После смены руководства вынуждали его уволиться. </w:t>
      </w:r>
    </w:p>
    <w:p w:rsidR="001B37E3" w:rsidRPr="001B37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D76E3">
        <w:rPr>
          <w:rFonts w:ascii="Times New Roman" w:eastAsia="Times New Roman" w:hAnsi="Times New Roman" w:cs="Times New Roman"/>
          <w:sz w:val="24"/>
          <w:szCs w:val="24"/>
        </w:rPr>
        <w:t xml:space="preserve"> судебные</w:t>
      </w: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 инстанции </w:t>
      </w:r>
      <w:hyperlink r:id="rId34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сошлись во мнении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: сотрудника следует восстановить. В организации сложился режим рабочего времени, отличный от того, что закреплен в трудовом договоре. Персоналу позволяли исполнять обязанности дистанционно. Прогула сотрудник не совершал. </w:t>
      </w:r>
      <w:r w:rsidRPr="002D76E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1B37E3" w:rsidRPr="001B37E3" w:rsidRDefault="001B37E3" w:rsidP="002E45DE">
      <w:pPr>
        <w:spacing w:after="0" w:line="177" w:lineRule="atLeast"/>
        <w:ind w:firstLine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B37E3" w:rsidRPr="002D76E3" w:rsidRDefault="002D76E3" w:rsidP="002D76E3">
      <w:pPr>
        <w:spacing w:after="0" w:line="177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Дежурство по телефону</w:t>
      </w:r>
      <w:r w:rsidR="001B37E3"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>: суды не взыскали компенсацию за работу в выходные и праздники</w:t>
      </w:r>
      <w:r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35" w:history="1">
        <w:r w:rsidRPr="002D76E3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Определение</w:t>
        </w:r>
      </w:hyperlink>
      <w:r w:rsidRP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8-го КСОЮ от 21.10.2025 № 88-16694/2025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Сотрудник должен был контролировать работу учреждения, сохранность материальных ценностей, соблюдение техники безопасности и др. Периодически он дежурил на дому в свободные от работы дни. Нужно было отвечать на звонки, а при происшествии - оперативно отреагировать. Сотрудник обратился в суд за оплатой дежурств. 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D76E3">
        <w:rPr>
          <w:rFonts w:ascii="Times New Roman" w:eastAsia="Times New Roman" w:hAnsi="Times New Roman" w:cs="Times New Roman"/>
          <w:sz w:val="24"/>
          <w:szCs w:val="24"/>
        </w:rPr>
        <w:t xml:space="preserve"> судебные</w:t>
      </w: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 инстанции требования </w:t>
      </w:r>
      <w:hyperlink r:id="rId36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не удовлетворили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. Ни в одно из дежурств аварийных ситуаций на предприятии не произошло. Выполнять трудовую функцию в эти дни специалисту не пришлось. 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Доводы о том, что специалист на выходных и праздниках был ограничен в использовании своего свободного времени, суд </w:t>
      </w:r>
      <w:hyperlink r:id="rId37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отклонил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. Само по себе издание приказов об организации дежурств на телефоне </w:t>
      </w:r>
      <w:hyperlink r:id="rId38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не возлагало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 на него обязанности выходить на работу. </w:t>
      </w:r>
    </w:p>
    <w:p w:rsidR="002D76E3" w:rsidRDefault="002D76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B37E3" w:rsidRPr="002D76E3">
        <w:rPr>
          <w:rFonts w:ascii="Times New Roman" w:eastAsia="Times New Roman" w:hAnsi="Times New Roman" w:cs="Times New Roman"/>
          <w:sz w:val="24"/>
          <w:szCs w:val="24"/>
        </w:rPr>
        <w:t xml:space="preserve">одобный подход </w:t>
      </w:r>
      <w:proofErr w:type="gramStart"/>
      <w:r w:rsidR="001B37E3" w:rsidRPr="002D76E3">
        <w:rPr>
          <w:rFonts w:ascii="Times New Roman" w:eastAsia="Times New Roman" w:hAnsi="Times New Roman" w:cs="Times New Roman"/>
          <w:sz w:val="24"/>
          <w:szCs w:val="24"/>
        </w:rPr>
        <w:t>встречался</w:t>
      </w:r>
      <w:proofErr w:type="gramEnd"/>
      <w:r w:rsidR="001B37E3" w:rsidRPr="002D76E3">
        <w:rPr>
          <w:rFonts w:ascii="Times New Roman" w:eastAsia="Times New Roman" w:hAnsi="Times New Roman" w:cs="Times New Roman"/>
          <w:sz w:val="24"/>
          <w:szCs w:val="24"/>
        </w:rPr>
        <w:t xml:space="preserve"> в том числе у </w:t>
      </w:r>
      <w:hyperlink r:id="rId39" w:history="1">
        <w:r w:rsidR="001B37E3" w:rsidRPr="002D76E3">
          <w:rPr>
            <w:rFonts w:ascii="Times New Roman" w:eastAsia="Times New Roman" w:hAnsi="Times New Roman" w:cs="Times New Roman"/>
            <w:sz w:val="24"/>
            <w:szCs w:val="24"/>
          </w:rPr>
          <w:t>6-го КСОЮ</w:t>
        </w:r>
      </w:hyperlink>
      <w:r w:rsidR="001B37E3" w:rsidRPr="002D76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B37E3" w:rsidRPr="001B37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E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 прошел медосмотр в поликлинике по месту жительства - суды не согласились с его отстранением</w:t>
      </w:r>
      <w:r w:rsidR="002D76E3" w:rsidRPr="002D7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40" w:history="1">
        <w:r w:rsidR="002D76E3" w:rsidRPr="002D76E3">
          <w:rPr>
            <w:rFonts w:ascii="Times New Roman" w:eastAsia="Times New Roman" w:hAnsi="Times New Roman" w:cs="Times New Roman"/>
            <w:b/>
            <w:iCs/>
            <w:sz w:val="24"/>
            <w:szCs w:val="24"/>
          </w:rPr>
          <w:t>Определение</w:t>
        </w:r>
      </w:hyperlink>
      <w:r w:rsidR="002D76E3" w:rsidRPr="002D76E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4-го КСОЮ от 08.10.2025 N 88-23233/2025</w:t>
      </w:r>
      <w:r w:rsidR="002D76E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направила водителя на периодический медосмотр. Он предъявил заключение из поликлиники по месту жительства о том, что противопоказаний к работе нет. Сотрудника отстранили от обязанностей без сохранения зарплаты, так как он не прошел обследование по направлению работодателя. Действия организации сотрудник оспорил. 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Апелляция и кассация </w:t>
      </w:r>
      <w:hyperlink r:id="rId41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указали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: закон не запрещает работнику пройти медосмотр по месту жительства в учреждении, которое имеет нужные компетенции. Оснований отстранять его от исполнения обязанностей не было. Организация также нарушила процедуру направления на медосмотр, не уведомила о нем </w:t>
      </w:r>
      <w:hyperlink r:id="rId42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вовремя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B37E3" w:rsidRPr="002D76E3" w:rsidRDefault="001B37E3" w:rsidP="002D76E3">
      <w:pPr>
        <w:spacing w:before="103" w:after="0" w:line="1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Отметим, практика на этот счет неоднозначна. Так, </w:t>
      </w:r>
      <w:hyperlink r:id="rId43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7-й КСОЮ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 счел законным отстранение сотрудника, который прошел медосмотр, но не по направлению. </w:t>
      </w:r>
      <w:proofErr w:type="spellStart"/>
      <w:r w:rsidRPr="002D76E3">
        <w:rPr>
          <w:rFonts w:ascii="Times New Roman" w:eastAsia="Times New Roman" w:hAnsi="Times New Roman" w:cs="Times New Roman"/>
          <w:sz w:val="24"/>
          <w:szCs w:val="24"/>
        </w:rPr>
        <w:t>Роструд</w:t>
      </w:r>
      <w:proofErr w:type="spellEnd"/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 тоже </w:t>
      </w:r>
      <w:hyperlink r:id="rId44" w:history="1">
        <w:r w:rsidRPr="002D76E3">
          <w:rPr>
            <w:rFonts w:ascii="Times New Roman" w:eastAsia="Times New Roman" w:hAnsi="Times New Roman" w:cs="Times New Roman"/>
            <w:sz w:val="24"/>
            <w:szCs w:val="24"/>
          </w:rPr>
          <w:t>указывал</w:t>
        </w:r>
      </w:hyperlink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: работодатель может принять </w:t>
      </w:r>
      <w:proofErr w:type="spellStart"/>
      <w:r w:rsidRPr="002D76E3">
        <w:rPr>
          <w:rFonts w:ascii="Times New Roman" w:eastAsia="Times New Roman" w:hAnsi="Times New Roman" w:cs="Times New Roman"/>
          <w:sz w:val="24"/>
          <w:szCs w:val="24"/>
        </w:rPr>
        <w:t>медзаключение</w:t>
      </w:r>
      <w:proofErr w:type="spellEnd"/>
      <w:r w:rsidRPr="002D76E3">
        <w:rPr>
          <w:rFonts w:ascii="Times New Roman" w:eastAsia="Times New Roman" w:hAnsi="Times New Roman" w:cs="Times New Roman"/>
          <w:sz w:val="24"/>
          <w:szCs w:val="24"/>
        </w:rPr>
        <w:t xml:space="preserve"> сторонней организации, но не обязан этого делать. </w:t>
      </w:r>
    </w:p>
    <w:p w:rsidR="002D76E3" w:rsidRDefault="002D76E3" w:rsidP="001B37E3">
      <w:pPr>
        <w:spacing w:after="0" w:line="177" w:lineRule="atLeast"/>
        <w:ind w:firstLine="3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6376" w:rsidRPr="00721216" w:rsidRDefault="00216376" w:rsidP="00216376">
      <w:pPr>
        <w:spacing w:after="0" w:line="240" w:lineRule="auto"/>
        <w:ind w:left="360"/>
        <w:jc w:val="right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 w:rsidRPr="00721216">
        <w:rPr>
          <w:rStyle w:val="a4"/>
          <w:rFonts w:ascii="Times New Roman" w:hAnsi="Times New Roman" w:cs="Times New Roman"/>
          <w:sz w:val="28"/>
          <w:szCs w:val="28"/>
        </w:rPr>
        <w:t>По информации Консультант Плюс</w:t>
      </w:r>
    </w:p>
    <w:p w:rsidR="002D76E3" w:rsidRDefault="002D76E3" w:rsidP="001B37E3">
      <w:pPr>
        <w:spacing w:after="0" w:line="177" w:lineRule="atLeast"/>
        <w:ind w:firstLine="3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D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2D1"/>
    <w:multiLevelType w:val="hybridMultilevel"/>
    <w:tmpl w:val="7BD29DB4"/>
    <w:lvl w:ilvl="0" w:tplc="1B282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B23"/>
    <w:multiLevelType w:val="hybridMultilevel"/>
    <w:tmpl w:val="8556CCFC"/>
    <w:lvl w:ilvl="0" w:tplc="9C9A2C50">
      <w:start w:val="1"/>
      <w:numFmt w:val="decimal"/>
      <w:lvlText w:val="%1."/>
      <w:lvlJc w:val="left"/>
      <w:pPr>
        <w:ind w:left="6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>
    <w:useFELayout/>
  </w:compat>
  <w:rsids>
    <w:rsidRoot w:val="001B37E3"/>
    <w:rsid w:val="001B37E3"/>
    <w:rsid w:val="00216376"/>
    <w:rsid w:val="002D76E3"/>
    <w:rsid w:val="002E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7E3"/>
    <w:pPr>
      <w:ind w:left="720"/>
      <w:contextualSpacing/>
    </w:pPr>
  </w:style>
  <w:style w:type="character" w:styleId="a4">
    <w:name w:val="Strong"/>
    <w:basedOn w:val="a0"/>
    <w:uiPriority w:val="22"/>
    <w:qFormat/>
    <w:rsid w:val="00216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517&amp;dst=100008&amp;field=134&amp;date=03.12.2025" TargetMode="External"/><Relationship Id="rId13" Type="http://schemas.openxmlformats.org/officeDocument/2006/relationships/hyperlink" Target="https://login.consultant.ru/link/?req=doc&amp;base=LAW&amp;n=517741&amp;dst=100005&amp;field=134&amp;date=03.12.2025" TargetMode="External"/><Relationship Id="rId18" Type="http://schemas.openxmlformats.org/officeDocument/2006/relationships/hyperlink" Target="https://login.consultant.ru/link/?req=doc&amp;base=LAW&amp;n=518061&amp;dst=100009&amp;field=134&amp;date=03.12.2025" TargetMode="External"/><Relationship Id="rId26" Type="http://schemas.openxmlformats.org/officeDocument/2006/relationships/hyperlink" Target="https://login.consultant.ru/link/?req=doc&amp;base=LAW&amp;n=520048&amp;dst=100011&amp;field=134&amp;date=03.12.2025" TargetMode="External"/><Relationship Id="rId39" Type="http://schemas.openxmlformats.org/officeDocument/2006/relationships/hyperlink" Target="https://login.consultant.ru/link/?req=doc&amp;base=KSOJ006&amp;n=177474&amp;dst=100050&amp;field=134&amp;date=03.12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QUEST&amp;n=234188&amp;dst=100016&amp;field=134&amp;date=03.12.2025" TargetMode="External"/><Relationship Id="rId34" Type="http://schemas.openxmlformats.org/officeDocument/2006/relationships/hyperlink" Target="https://login.consultant.ru/link/?req=doc&amp;base=KSOJ002&amp;n=189887&amp;dst=100036&amp;field=134&amp;date=03.12.2025" TargetMode="External"/><Relationship Id="rId42" Type="http://schemas.openxmlformats.org/officeDocument/2006/relationships/hyperlink" Target="https://login.consultant.ru/link/?req=doc&amp;base=LAW&amp;n=489748&amp;dst=100133&amp;field=134&amp;date=03.12.2025" TargetMode="External"/><Relationship Id="rId7" Type="http://schemas.openxmlformats.org/officeDocument/2006/relationships/hyperlink" Target="https://login.consultant.ru/link/?req=doc&amp;base=LAW&amp;n=519099&amp;dst=100382&amp;field=134&amp;date=03.12.2025" TargetMode="External"/><Relationship Id="rId12" Type="http://schemas.openxmlformats.org/officeDocument/2006/relationships/hyperlink" Target="https://login.consultant.ru/link/?req=doc&amp;base=LAW&amp;n=517741&amp;date=03.12.2025" TargetMode="External"/><Relationship Id="rId17" Type="http://schemas.openxmlformats.org/officeDocument/2006/relationships/hyperlink" Target="https://login.consultant.ru/link/?req=doc&amp;base=LAW&amp;n=518061&amp;dst=100009&amp;field=134&amp;date=03.12.2025" TargetMode="External"/><Relationship Id="rId25" Type="http://schemas.openxmlformats.org/officeDocument/2006/relationships/hyperlink" Target="https://login.consultant.ru/link/?req=doc&amp;base=QUEST&amp;n=234188&amp;dst=100019&amp;field=134&amp;date=03.12.2025" TargetMode="External"/><Relationship Id="rId33" Type="http://schemas.openxmlformats.org/officeDocument/2006/relationships/hyperlink" Target="https://login.consultant.ru/link/?req=doc&amp;base=KSOJ002&amp;n=189887&amp;dst=100036&amp;field=134&amp;date=03.12.2025" TargetMode="External"/><Relationship Id="rId38" Type="http://schemas.openxmlformats.org/officeDocument/2006/relationships/hyperlink" Target="https://login.consultant.ru/link/?req=doc&amp;base=KSOJ008&amp;n=174618&amp;dst=100081&amp;field=134&amp;date=03.12.2025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7741&amp;dst=100046&amp;field=134&amp;date=03.12.2025" TargetMode="External"/><Relationship Id="rId20" Type="http://schemas.openxmlformats.org/officeDocument/2006/relationships/hyperlink" Target="https://login.consultant.ru/link/?req=doc&amp;base=QUEST&amp;n=234188&amp;dst=100016&amp;field=134&amp;date=03.12.2025" TargetMode="External"/><Relationship Id="rId29" Type="http://schemas.openxmlformats.org/officeDocument/2006/relationships/hyperlink" Target="https://login.consultant.ru/link/?req=doc&amp;base=LAW&amp;n=482895&amp;dst=100467&amp;field=134&amp;date=03.12.2025" TargetMode="External"/><Relationship Id="rId41" Type="http://schemas.openxmlformats.org/officeDocument/2006/relationships/hyperlink" Target="https://login.consultant.ru/link/?req=doc&amp;base=KSOJ004&amp;n=231526&amp;dst=100061&amp;field=134&amp;date=03.12.20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9099&amp;dst=100008&amp;field=134&amp;date=03.12.2025" TargetMode="External"/><Relationship Id="rId11" Type="http://schemas.openxmlformats.org/officeDocument/2006/relationships/hyperlink" Target="https://login.consultant.ru/link/?req=doc&amp;base=LAW&amp;n=519517&amp;dst=100026&amp;field=134&amp;date=03.12.2025" TargetMode="External"/><Relationship Id="rId24" Type="http://schemas.openxmlformats.org/officeDocument/2006/relationships/hyperlink" Target="https://login.consultant.ru/link/?req=doc&amp;base=QUEST&amp;n=234188&amp;dst=100017&amp;field=134&amp;date=03.12.2025" TargetMode="External"/><Relationship Id="rId32" Type="http://schemas.openxmlformats.org/officeDocument/2006/relationships/hyperlink" Target="https://login.consultant.ru/link/?req=doc&amp;base=LAW&amp;n=489330&amp;dst=23&amp;field=134&amp;date=03.12.2025" TargetMode="External"/><Relationship Id="rId37" Type="http://schemas.openxmlformats.org/officeDocument/2006/relationships/hyperlink" Target="https://login.consultant.ru/link/?req=doc&amp;base=KSOJ008&amp;n=174618&amp;dst=100063&amp;field=134&amp;date=03.12.2025" TargetMode="External"/><Relationship Id="rId40" Type="http://schemas.openxmlformats.org/officeDocument/2006/relationships/hyperlink" Target="https://login.consultant.ru/link/?req=doc&amp;base=KSOJ004&amp;n=231526&amp;dst=100061&amp;field=134&amp;date=03.12.202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9099&amp;dst=100006&amp;field=134&amp;date=03.12.2025" TargetMode="External"/><Relationship Id="rId15" Type="http://schemas.openxmlformats.org/officeDocument/2006/relationships/hyperlink" Target="https://login.consultant.ru/link/?req=doc&amp;base=LAW&amp;n=517741&amp;dst=100019&amp;field=134&amp;date=03.12.2025" TargetMode="External"/><Relationship Id="rId23" Type="http://schemas.openxmlformats.org/officeDocument/2006/relationships/hyperlink" Target="https://login.consultant.ru/link/?req=doc&amp;base=LAW&amp;n=515484&amp;dst=3138&amp;field=134&amp;date=03.12.2025" TargetMode="External"/><Relationship Id="rId28" Type="http://schemas.openxmlformats.org/officeDocument/2006/relationships/hyperlink" Target="https://login.consultant.ru/link/?req=doc&amp;base=LAW&amp;n=482895&amp;dst=100468&amp;field=134&amp;date=03.12.2025" TargetMode="External"/><Relationship Id="rId36" Type="http://schemas.openxmlformats.org/officeDocument/2006/relationships/hyperlink" Target="https://login.consultant.ru/link/?req=doc&amp;base=KSOJ008&amp;n=174618&amp;dst=100061&amp;field=134&amp;date=03.12.2025" TargetMode="External"/><Relationship Id="rId10" Type="http://schemas.openxmlformats.org/officeDocument/2006/relationships/hyperlink" Target="https://login.consultant.ru/link/?req=doc&amp;base=LAW&amp;n=413480&amp;dst=100018&amp;field=134&amp;date=03.12.2025" TargetMode="External"/><Relationship Id="rId19" Type="http://schemas.openxmlformats.org/officeDocument/2006/relationships/hyperlink" Target="https://login.consultant.ru/link/?req=doc&amp;base=LAW&amp;n=511239&amp;dst=100122&amp;field=134&amp;date=03.12.2025" TargetMode="External"/><Relationship Id="rId31" Type="http://schemas.openxmlformats.org/officeDocument/2006/relationships/hyperlink" Target="https://login.consultant.ru/link/?req=doc&amp;base=LAW&amp;n=520032&amp;dst=100009&amp;field=134&amp;date=03.12.2025" TargetMode="External"/><Relationship Id="rId44" Type="http://schemas.openxmlformats.org/officeDocument/2006/relationships/hyperlink" Target="https://login.consultant.ru/link/?req=doc&amp;base=PBI&amp;n=329062&amp;dst=100003&amp;field=134&amp;date=03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517&amp;dst=100014&amp;field=134&amp;date=03.12.2025" TargetMode="External"/><Relationship Id="rId14" Type="http://schemas.openxmlformats.org/officeDocument/2006/relationships/hyperlink" Target="https://login.consultant.ru/link/?req=doc&amp;base=LAW&amp;n=517741&amp;dst=100012&amp;field=134&amp;date=03.12.2025" TargetMode="External"/><Relationship Id="rId22" Type="http://schemas.openxmlformats.org/officeDocument/2006/relationships/hyperlink" Target="https://login.consultant.ru/link/?req=doc&amp;base=LAW&amp;n=515484&amp;dst=1839&amp;field=134&amp;date=03.12.2025" TargetMode="External"/><Relationship Id="rId27" Type="http://schemas.openxmlformats.org/officeDocument/2006/relationships/hyperlink" Target="https://login.consultant.ru/link/?req=doc&amp;base=LAW&amp;n=520048&amp;dst=100011&amp;field=134&amp;date=03.12.2025" TargetMode="External"/><Relationship Id="rId30" Type="http://schemas.openxmlformats.org/officeDocument/2006/relationships/hyperlink" Target="https://login.consultant.ru/link/?req=doc&amp;base=LAW&amp;n=520032&amp;dst=100009&amp;field=134&amp;date=03.12.2025" TargetMode="External"/><Relationship Id="rId35" Type="http://schemas.openxmlformats.org/officeDocument/2006/relationships/hyperlink" Target="https://login.consultant.ru/link/?req=doc&amp;base=KSOJ008&amp;n=174618&amp;dst=100061&amp;field=134&amp;date=03.12.2025" TargetMode="External"/><Relationship Id="rId43" Type="http://schemas.openxmlformats.org/officeDocument/2006/relationships/hyperlink" Target="https://login.consultant.ru/link/?req=doc&amp;base=KSOJ007&amp;n=140381&amp;dst=100087&amp;field=134&amp;date=03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2025-12-03T05:29:00Z</dcterms:created>
  <dcterms:modified xsi:type="dcterms:W3CDTF">2025-12-03T06:03:00Z</dcterms:modified>
</cp:coreProperties>
</file>