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7F4" w:rsidRDefault="00146693" w:rsidP="00CC17F4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CC17F4">
        <w:rPr>
          <w:sz w:val="28"/>
          <w:szCs w:val="28"/>
        </w:rPr>
        <w:t>С 1 сентября 2026 года</w:t>
      </w:r>
      <w:r w:rsidR="00325CA2" w:rsidRPr="00CC17F4">
        <w:rPr>
          <w:sz w:val="28"/>
          <w:szCs w:val="28"/>
        </w:rPr>
        <w:t xml:space="preserve"> вступаю</w:t>
      </w:r>
      <w:r w:rsidRPr="00CC17F4">
        <w:rPr>
          <w:sz w:val="28"/>
          <w:szCs w:val="28"/>
        </w:rPr>
        <w:t xml:space="preserve">т в силу поправки </w:t>
      </w:r>
    </w:p>
    <w:p w:rsidR="00146693" w:rsidRDefault="00146693" w:rsidP="00CC17F4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CC17F4">
        <w:rPr>
          <w:sz w:val="28"/>
          <w:szCs w:val="28"/>
        </w:rPr>
        <w:t>в трудовое законодательство</w:t>
      </w:r>
    </w:p>
    <w:p w:rsidR="00CC17F4" w:rsidRPr="00CC17F4" w:rsidRDefault="00CC17F4" w:rsidP="00CC17F4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881288" w:rsidRPr="00881288" w:rsidRDefault="00881288" w:rsidP="008812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r w:rsidRPr="00881288">
        <w:rPr>
          <w:rFonts w:ascii="Times New Roman" w:eastAsia="Times New Roman" w:hAnsi="Times New Roman" w:cs="Times New Roman"/>
          <w:b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едеральный закон от 25.05.2026 № 144-ФЗ «</w:t>
      </w:r>
      <w:r w:rsidRPr="00881288">
        <w:rPr>
          <w:rFonts w:ascii="Times New Roman" w:eastAsia="Times New Roman" w:hAnsi="Times New Roman" w:cs="Times New Roman"/>
          <w:b/>
          <w:sz w:val="24"/>
          <w:szCs w:val="24"/>
        </w:rPr>
        <w:t>О внесении изменений в Трудо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вой кодекс Российской Федерации».</w:t>
      </w:r>
    </w:p>
    <w:p w:rsidR="00146693" w:rsidRPr="00881288" w:rsidRDefault="00146693" w:rsidP="00881288">
      <w:pPr>
        <w:pStyle w:val="card-text"/>
        <w:jc w:val="both"/>
      </w:pPr>
      <w:r w:rsidRPr="00881288">
        <w:rPr>
          <w:rStyle w:val="a7"/>
          <w:b w:val="0"/>
        </w:rPr>
        <w:t>Лимит сверхурочной работы можно будет увеличить</w:t>
      </w:r>
      <w:r w:rsidR="00881288" w:rsidRPr="00881288">
        <w:rPr>
          <w:rStyle w:val="a7"/>
          <w:b w:val="0"/>
        </w:rPr>
        <w:t>.</w:t>
      </w:r>
      <w:r w:rsidR="00881288">
        <w:rPr>
          <w:rStyle w:val="a7"/>
        </w:rPr>
        <w:t xml:space="preserve"> </w:t>
      </w:r>
      <w:r w:rsidRPr="00881288">
        <w:t xml:space="preserve">Базовый годовой предел останется прежним – 120 часов. Увеличить его до 240 часов </w:t>
      </w:r>
      <w:r w:rsidR="00881288">
        <w:t xml:space="preserve">в год </w:t>
      </w:r>
      <w:r w:rsidRPr="00881288">
        <w:t xml:space="preserve">можно, только если это предусмотрено коллективным договором и (или) отраслевым либо межотраслевым соглашением, которое распространяется на работодателя. </w:t>
      </w:r>
    </w:p>
    <w:p w:rsidR="00146693" w:rsidRPr="00881288" w:rsidRDefault="00146693" w:rsidP="00146693">
      <w:pPr>
        <w:pStyle w:val="a4"/>
        <w:jc w:val="both"/>
      </w:pPr>
      <w:r w:rsidRPr="00881288">
        <w:t>Привлекать работника сверх 120 часов можно с его письменного согласия по правилам, закреплённым в коллективном договоре, соглашении или локальном акте. По общему правилу, каждый час</w:t>
      </w:r>
      <w:r w:rsidR="00CC17F4">
        <w:t>,</w:t>
      </w:r>
      <w:r w:rsidRPr="00881288">
        <w:t xml:space="preserve"> начиная со 121-го</w:t>
      </w:r>
      <w:r w:rsidR="00CC17F4">
        <w:t>,</w:t>
      </w:r>
      <w:r w:rsidRPr="00881288">
        <w:t xml:space="preserve"> оплачивают не менее чем в двойном размере; для отдельны</w:t>
      </w:r>
      <w:r w:rsidR="00881288">
        <w:t>х категорий годовой предельное количество часов оста</w:t>
      </w:r>
      <w:r w:rsidRPr="00881288">
        <w:t xml:space="preserve">ется </w:t>
      </w:r>
      <w:r w:rsidR="00881288">
        <w:t>-</w:t>
      </w:r>
      <w:r w:rsidRPr="00881288">
        <w:t>120 ч</w:t>
      </w:r>
      <w:r w:rsidR="00881288">
        <w:t xml:space="preserve">асов. Дневной лимит составит 4 </w:t>
      </w:r>
      <w:r w:rsidRPr="00881288">
        <w:t>часа. Кроме того, работник, которого привлекали сверх 120 часов в год, получит право на один день освобождения от работы для диспансеризации с сохранением среднего заработка.</w:t>
      </w:r>
    </w:p>
    <w:p w:rsidR="00881288" w:rsidRPr="00881288" w:rsidRDefault="00881288" w:rsidP="00881288">
      <w:pPr>
        <w:pStyle w:val="card-text"/>
        <w:jc w:val="both"/>
        <w:rPr>
          <w:rStyle w:val="a7"/>
          <w:b w:val="0"/>
        </w:rPr>
      </w:pPr>
      <w:r w:rsidRPr="00881288">
        <w:rPr>
          <w:rStyle w:val="a7"/>
        </w:rPr>
        <w:t xml:space="preserve">2. </w:t>
      </w:r>
      <w:r w:rsidRPr="00881288">
        <w:rPr>
          <w:b/>
        </w:rPr>
        <w:t>Федеральны</w:t>
      </w:r>
      <w:r>
        <w:rPr>
          <w:b/>
        </w:rPr>
        <w:t>й закон от 09.04.2026 № 91-ФЗ «</w:t>
      </w:r>
      <w:r w:rsidRPr="00881288">
        <w:rPr>
          <w:b/>
        </w:rPr>
        <w:t>О внесении изменения в статью 70 Трудового кодекса Российской Федерации</w:t>
      </w:r>
      <w:r>
        <w:rPr>
          <w:b/>
        </w:rPr>
        <w:t>».</w:t>
      </w:r>
    </w:p>
    <w:p w:rsidR="00325CA2" w:rsidRDefault="00881288" w:rsidP="00881288">
      <w:pPr>
        <w:pStyle w:val="a4"/>
        <w:spacing w:before="0" w:beforeAutospacing="0" w:after="0" w:afterAutospacing="0" w:line="147" w:lineRule="atLeast"/>
        <w:ind w:firstLine="276"/>
        <w:jc w:val="both"/>
      </w:pPr>
      <w:r>
        <w:t>Нельзя устанавливать испытание при приеме на работу для женщин</w:t>
      </w:r>
      <w:r w:rsidR="00325CA2">
        <w:t>, имеющих</w:t>
      </w:r>
      <w:r w:rsidR="00146693" w:rsidRPr="00881288">
        <w:t xml:space="preserve"> де</w:t>
      </w:r>
      <w:r w:rsidR="00325CA2">
        <w:t>тей в возрасте до трёх лет</w:t>
      </w:r>
      <w:r w:rsidR="00146693" w:rsidRPr="00881288">
        <w:t xml:space="preserve">. </w:t>
      </w:r>
      <w:r w:rsidR="00325CA2">
        <w:t>Действующая норма устанавливает запрет</w:t>
      </w:r>
      <w:r w:rsidR="00146693" w:rsidRPr="00881288">
        <w:t xml:space="preserve">, пока ребёнку не исполнится полтора года. </w:t>
      </w:r>
    </w:p>
    <w:p w:rsidR="00325CA2" w:rsidRDefault="00325CA2" w:rsidP="00881288">
      <w:pPr>
        <w:pStyle w:val="a4"/>
        <w:spacing w:before="0" w:beforeAutospacing="0" w:after="0" w:afterAutospacing="0" w:line="147" w:lineRule="atLeast"/>
        <w:ind w:firstLine="276"/>
        <w:jc w:val="both"/>
      </w:pPr>
    </w:p>
    <w:p w:rsidR="00325CA2" w:rsidRPr="00325CA2" w:rsidRDefault="00325CA2" w:rsidP="00325CA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25CA2">
        <w:rPr>
          <w:rFonts w:ascii="Times New Roman" w:hAnsi="Times New Roman" w:cs="Times New Roman"/>
          <w:b/>
        </w:rPr>
        <w:t xml:space="preserve">3. </w:t>
      </w:r>
      <w:r w:rsidRPr="00325CA2">
        <w:rPr>
          <w:rFonts w:ascii="Times New Roman" w:eastAsia="Times New Roman" w:hAnsi="Times New Roman" w:cs="Times New Roman"/>
          <w:b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едеральный закон от 25.05.2026 №</w:t>
      </w:r>
      <w:r w:rsidRPr="00325CA2">
        <w:rPr>
          <w:rFonts w:ascii="Times New Roman" w:eastAsia="Times New Roman" w:hAnsi="Times New Roman" w:cs="Times New Roman"/>
          <w:b/>
          <w:sz w:val="24"/>
          <w:szCs w:val="24"/>
        </w:rPr>
        <w:t xml:space="preserve"> 144-ФЗ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325CA2">
        <w:rPr>
          <w:rFonts w:ascii="Times New Roman" w:eastAsia="Times New Roman" w:hAnsi="Times New Roman" w:cs="Times New Roman"/>
          <w:b/>
          <w:sz w:val="24"/>
          <w:szCs w:val="24"/>
        </w:rPr>
        <w:t>О внесении изменений в Трудо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вой кодекс Российской Федерации».</w:t>
      </w:r>
    </w:p>
    <w:p w:rsidR="00146693" w:rsidRPr="00881288" w:rsidRDefault="00146693" w:rsidP="00881288">
      <w:pPr>
        <w:pStyle w:val="a4"/>
        <w:spacing w:before="0" w:beforeAutospacing="0" w:after="0" w:afterAutospacing="0" w:line="147" w:lineRule="atLeast"/>
        <w:ind w:firstLine="276"/>
        <w:jc w:val="both"/>
      </w:pPr>
      <w:r w:rsidRPr="00881288">
        <w:t xml:space="preserve">Для субъектов малого предпринимательства общий порог численности, при котором можно заключать срочные договоры по соглашению сторон, </w:t>
      </w:r>
      <w:r w:rsidR="00325CA2">
        <w:t>увеличивается</w:t>
      </w:r>
      <w:r w:rsidRPr="00881288">
        <w:t xml:space="preserve"> с 35 до 70 работников. Для розничной торговли и бытового обслуживания сохранится предел в 20 работников.</w:t>
      </w:r>
    </w:p>
    <w:p w:rsidR="00146693" w:rsidRPr="00325CA2" w:rsidRDefault="00146693" w:rsidP="00325CA2">
      <w:pPr>
        <w:pStyle w:val="a4"/>
        <w:jc w:val="both"/>
      </w:pPr>
      <w:r w:rsidRPr="00325CA2">
        <w:t xml:space="preserve">Если </w:t>
      </w:r>
      <w:r w:rsidR="00325CA2">
        <w:t xml:space="preserve">ТК РФ </w:t>
      </w:r>
      <w:r w:rsidRPr="00325CA2">
        <w:t xml:space="preserve">обязывает работодателя установить неполное рабочее время, решение по </w:t>
      </w:r>
      <w:r w:rsidR="00325CA2">
        <w:t>письменному заявлению</w:t>
      </w:r>
      <w:r w:rsidRPr="00325CA2">
        <w:t xml:space="preserve"> работника </w:t>
      </w:r>
      <w:r w:rsidR="00325CA2">
        <w:t>работодатель должен</w:t>
      </w:r>
      <w:r w:rsidRPr="00325CA2">
        <w:t xml:space="preserve"> принять не позднее пяти рабочих дней </w:t>
      </w:r>
      <w:proofErr w:type="gramStart"/>
      <w:r w:rsidRPr="00325CA2">
        <w:t>с даты обращения</w:t>
      </w:r>
      <w:proofErr w:type="gramEnd"/>
      <w:r w:rsidRPr="00325CA2">
        <w:t>. Это касается, например, заявлений беременных женщин, одного из родителей ребёнка до 14 лет или работников, которые по медицинскому заключению ухаживают за больным членом семьи. На остальные просьбы о неполном времени пятидневный срок не распространяется.</w:t>
      </w:r>
    </w:p>
    <w:p w:rsidR="00CC17F4" w:rsidRDefault="00325CA2" w:rsidP="00CC17F4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17F4">
        <w:rPr>
          <w:rStyle w:val="a7"/>
          <w:rFonts w:ascii="Times New Roman" w:hAnsi="Times New Roman" w:cs="Times New Roman"/>
          <w:sz w:val="24"/>
          <w:szCs w:val="24"/>
        </w:rPr>
        <w:t>4</w:t>
      </w:r>
      <w:r w:rsidRPr="00CC17F4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CC17F4" w:rsidRPr="00CC17F4">
        <w:rPr>
          <w:rFonts w:ascii="Times New Roman" w:eastAsia="Times New Roman" w:hAnsi="Times New Roman" w:cs="Times New Roman"/>
          <w:b/>
          <w:sz w:val="24"/>
          <w:szCs w:val="24"/>
        </w:rPr>
        <w:t>Ф</w:t>
      </w:r>
      <w:r w:rsidR="00CC17F4">
        <w:rPr>
          <w:rFonts w:ascii="Times New Roman" w:eastAsia="Times New Roman" w:hAnsi="Times New Roman" w:cs="Times New Roman"/>
          <w:b/>
          <w:sz w:val="24"/>
          <w:szCs w:val="24"/>
        </w:rPr>
        <w:t>едеральный закон от 09.04.2026 № 90-ФЗ «</w:t>
      </w:r>
      <w:r w:rsidR="00CC17F4" w:rsidRPr="00CC17F4">
        <w:rPr>
          <w:rFonts w:ascii="Times New Roman" w:eastAsia="Times New Roman" w:hAnsi="Times New Roman" w:cs="Times New Roman"/>
          <w:b/>
          <w:sz w:val="24"/>
          <w:szCs w:val="24"/>
        </w:rPr>
        <w:t>О внесении изменений в Трудо</w:t>
      </w:r>
      <w:r w:rsidR="00CC17F4">
        <w:rPr>
          <w:rFonts w:ascii="Times New Roman" w:eastAsia="Times New Roman" w:hAnsi="Times New Roman" w:cs="Times New Roman"/>
          <w:b/>
          <w:sz w:val="24"/>
          <w:szCs w:val="24"/>
        </w:rPr>
        <w:t>вой кодекс Российской Федерации».</w:t>
      </w:r>
    </w:p>
    <w:p w:rsidR="00CC17F4" w:rsidRDefault="00CC17F4" w:rsidP="00CC17F4">
      <w:pPr>
        <w:jc w:val="both"/>
        <w:rPr>
          <w:rFonts w:ascii="Times New Roman" w:hAnsi="Times New Roman" w:cs="Times New Roman"/>
          <w:sz w:val="24"/>
          <w:szCs w:val="24"/>
        </w:rPr>
      </w:pPr>
      <w:r w:rsidRPr="00CC17F4">
        <w:rPr>
          <w:rFonts w:ascii="Times New Roman" w:hAnsi="Times New Roman" w:cs="Times New Roman"/>
          <w:sz w:val="24"/>
          <w:szCs w:val="24"/>
        </w:rPr>
        <w:t xml:space="preserve">Установлены гарантии и компенсации работникам при возникновении чрезвычайных ситуаций природного и техногенного характера. Работник получит право на один дополнительный выходной с сохранением среднего заработка и до пяти календарных дней отпуска без сохранения зарплаты, если одновременно он фактически проживает в жилом помещении в зоне ЧС, условия его жизнедеятельности нарушены и имущество утрачено из-за этой ситуации. Заявление нужно подать не позднее пяти рабочих дней со дня </w:t>
      </w:r>
      <w:r w:rsidRPr="00CC17F4">
        <w:rPr>
          <w:rFonts w:ascii="Times New Roman" w:hAnsi="Times New Roman" w:cs="Times New Roman"/>
          <w:sz w:val="24"/>
          <w:szCs w:val="24"/>
        </w:rPr>
        <w:lastRenderedPageBreak/>
        <w:t>установления этих фактов. Оплачиваемый выходной предоставляют в течение десяти календарных дней со дня подачи заявления, отпуск за свой счёт – в течение двадцати.</w:t>
      </w:r>
    </w:p>
    <w:p w:rsidR="00CC17F4" w:rsidRDefault="00CC17F4" w:rsidP="00CC17F4">
      <w:pPr>
        <w:pStyle w:val="a4"/>
        <w:spacing w:before="0" w:beforeAutospacing="0" w:after="0" w:afterAutospacing="0" w:line="147" w:lineRule="atLeast"/>
        <w:ind w:firstLine="276"/>
        <w:jc w:val="both"/>
      </w:pPr>
      <w:r w:rsidRPr="00CC17F4">
        <w:rPr>
          <w:b/>
        </w:rPr>
        <w:t>Постановлением Правительства РФ от 28.05.2026 № 620</w:t>
      </w:r>
      <w:r>
        <w:t xml:space="preserve"> утверждены Правила предоставления работникам дополнительного выходного дня с сохранением среднего заработка, отпуска без сохранения заработной платы до 5 календарных дней при чрезвычайных ситуациях природного и техногенного характера.</w:t>
      </w:r>
    </w:p>
    <w:p w:rsidR="00CC17F4" w:rsidRDefault="00CC17F4" w:rsidP="00CC17F4">
      <w:pPr>
        <w:pStyle w:val="a4"/>
        <w:spacing w:before="0" w:beforeAutospacing="0" w:after="0" w:afterAutospacing="0" w:line="147" w:lineRule="atLeast"/>
        <w:ind w:firstLine="276"/>
        <w:jc w:val="both"/>
      </w:pPr>
    </w:p>
    <w:p w:rsidR="000C3260" w:rsidRPr="000C3260" w:rsidRDefault="00CC17F4" w:rsidP="000C3260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0C3260">
        <w:rPr>
          <w:rStyle w:val="a7"/>
          <w:rFonts w:ascii="Times New Roman" w:hAnsi="Times New Roman" w:cs="Times New Roman"/>
        </w:rPr>
        <w:t>5.</w:t>
      </w:r>
      <w:r w:rsidRPr="000C3260">
        <w:rPr>
          <w:rStyle w:val="a7"/>
          <w:rFonts w:ascii="Times New Roman" w:hAnsi="Times New Roman" w:cs="Times New Roman"/>
          <w:b w:val="0"/>
        </w:rPr>
        <w:t xml:space="preserve"> </w:t>
      </w:r>
      <w:r w:rsidR="000C3260" w:rsidRPr="000C3260">
        <w:rPr>
          <w:rFonts w:ascii="Times New Roman" w:eastAsia="Times New Roman" w:hAnsi="Times New Roman" w:cs="Times New Roman"/>
          <w:b/>
          <w:sz w:val="24"/>
          <w:szCs w:val="24"/>
        </w:rPr>
        <w:t>Федеральный закон от 25.04.2026 № 108-ФЗ «О внесении изменения в статью 179 Трудово</w:t>
      </w:r>
      <w:r w:rsidR="000C3260">
        <w:rPr>
          <w:rFonts w:ascii="Times New Roman" w:eastAsia="Times New Roman" w:hAnsi="Times New Roman" w:cs="Times New Roman"/>
          <w:b/>
          <w:sz w:val="24"/>
          <w:szCs w:val="24"/>
        </w:rPr>
        <w:t>го кодекса Российской Федерации».</w:t>
      </w:r>
    </w:p>
    <w:p w:rsidR="00146693" w:rsidRPr="000C3260" w:rsidRDefault="000C3260" w:rsidP="000C3260">
      <w:pPr>
        <w:pStyle w:val="card-text"/>
        <w:jc w:val="both"/>
      </w:pPr>
      <w:proofErr w:type="gramStart"/>
      <w:r>
        <w:rPr>
          <w:rStyle w:val="a7"/>
          <w:b w:val="0"/>
        </w:rPr>
        <w:t>Работники, в</w:t>
      </w:r>
      <w:r w:rsidR="00146693" w:rsidRPr="000C3260">
        <w:rPr>
          <w:rStyle w:val="a7"/>
          <w:b w:val="0"/>
        </w:rPr>
        <w:t>ернувшиеся на работу после приостановления</w:t>
      </w:r>
      <w:r w:rsidRPr="000C3260">
        <w:rPr>
          <w:rStyle w:val="a7"/>
          <w:b w:val="0"/>
        </w:rPr>
        <w:t xml:space="preserve"> трудового </w:t>
      </w:r>
      <w:r w:rsidR="00146693" w:rsidRPr="000C3260">
        <w:rPr>
          <w:rStyle w:val="a7"/>
          <w:b w:val="0"/>
        </w:rPr>
        <w:t xml:space="preserve"> договора получат</w:t>
      </w:r>
      <w:proofErr w:type="gramEnd"/>
      <w:r w:rsidR="00146693" w:rsidRPr="000C3260">
        <w:rPr>
          <w:rStyle w:val="a7"/>
          <w:b w:val="0"/>
        </w:rPr>
        <w:t xml:space="preserve"> преимущество при сокращении</w:t>
      </w:r>
      <w:r w:rsidRPr="000C3260">
        <w:rPr>
          <w:rStyle w:val="a7"/>
        </w:rPr>
        <w:t xml:space="preserve">. </w:t>
      </w:r>
      <w:r w:rsidR="00146693" w:rsidRPr="000C3260">
        <w:t>В перечень работников с преимущественным правом</w:t>
      </w:r>
      <w:r>
        <w:t xml:space="preserve"> на оставление на работе включают</w:t>
      </w:r>
      <w:r w:rsidR="00146693" w:rsidRPr="000C3260">
        <w:t xml:space="preserve"> тех, чьи трудовые договоры возобновлены по </w:t>
      </w:r>
      <w:hyperlink r:id="rId5" w:anchor="block_35178" w:history="1">
        <w:r w:rsidR="00146693" w:rsidRPr="000C3260">
          <w:rPr>
            <w:rStyle w:val="a3"/>
            <w:color w:val="auto"/>
            <w:u w:val="none"/>
          </w:rPr>
          <w:t>части девятой статьи 351.7</w:t>
        </w:r>
      </w:hyperlink>
      <w:r w:rsidRPr="000C3260">
        <w:t xml:space="preserve"> </w:t>
      </w:r>
      <w:r>
        <w:t>ТК РФ</w:t>
      </w:r>
      <w:r w:rsidR="00146693" w:rsidRPr="000C3260">
        <w:t xml:space="preserve">. Речь идёт, в частности, о работниках, вернувшихся после военной службы или исполнения контракта о добровольном содействии. </w:t>
      </w:r>
      <w:r>
        <w:t>П</w:t>
      </w:r>
      <w:r w:rsidR="00146693" w:rsidRPr="000C3260">
        <w:t>реимущество действует только при равной производительности труда и квалификации.</w:t>
      </w:r>
    </w:p>
    <w:p w:rsidR="00BF49D6" w:rsidRPr="00BF49D6" w:rsidRDefault="000C3260" w:rsidP="00BF49D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49D6">
        <w:rPr>
          <w:rStyle w:val="a7"/>
          <w:rFonts w:ascii="Times New Roman" w:hAnsi="Times New Roman" w:cs="Times New Roman"/>
        </w:rPr>
        <w:t>6.</w:t>
      </w:r>
      <w:r w:rsidRPr="00BF49D6">
        <w:rPr>
          <w:rStyle w:val="a7"/>
          <w:rFonts w:ascii="Times New Roman" w:hAnsi="Times New Roman" w:cs="Times New Roman"/>
          <w:b w:val="0"/>
        </w:rPr>
        <w:t xml:space="preserve"> </w:t>
      </w:r>
      <w:r w:rsidR="00BF49D6" w:rsidRPr="00BF49D6">
        <w:rPr>
          <w:rFonts w:ascii="Times New Roman" w:eastAsia="Times New Roman" w:hAnsi="Times New Roman" w:cs="Times New Roman"/>
          <w:b/>
          <w:sz w:val="24"/>
          <w:szCs w:val="24"/>
        </w:rPr>
        <w:t>Постановление Правительства РФ от 21.05.2026 № 575 «О внесении изменений в постановление Правительства Российской Федерации от 30 мая 2024 г. № 709»</w:t>
      </w:r>
      <w:r w:rsidR="00BF49D6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146693" w:rsidRDefault="00146693" w:rsidP="00BF49D6">
      <w:pPr>
        <w:pStyle w:val="card-text"/>
        <w:jc w:val="both"/>
      </w:pPr>
      <w:r w:rsidRPr="00BF49D6">
        <w:rPr>
          <w:rStyle w:val="a7"/>
          <w:b w:val="0"/>
        </w:rPr>
        <w:t>Уточнят расчёт квоты для инвалидов</w:t>
      </w:r>
      <w:r w:rsidR="00BF49D6" w:rsidRPr="00BF49D6">
        <w:rPr>
          <w:rStyle w:val="a7"/>
          <w:b w:val="0"/>
        </w:rPr>
        <w:t xml:space="preserve">. </w:t>
      </w:r>
      <w:r w:rsidRPr="00BF49D6">
        <w:t>При расчёте квоты для приёма инвалидов из среднесписочной численности исключат работников не только представительств и филиалов, но и иных обособленных структурных подразделений, расположенных в других регионах. Кроме того, обновится перечень инвалидов из числа ветеранов боевых действий, при приёме которых непосредственно к работодателю выполнение квоты засчитывается за два рабочих места.</w:t>
      </w:r>
    </w:p>
    <w:p w:rsidR="00BF49D6" w:rsidRPr="00BF49D6" w:rsidRDefault="00BF49D6" w:rsidP="00BF49D6">
      <w:pPr>
        <w:pStyle w:val="card-text"/>
        <w:jc w:val="right"/>
      </w:pPr>
      <w:r>
        <w:t>По информации Консультант Плюс</w:t>
      </w:r>
    </w:p>
    <w:p w:rsidR="00146693" w:rsidRPr="00BF49D6" w:rsidRDefault="00146693" w:rsidP="004A5E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146693" w:rsidRDefault="00146693" w:rsidP="004A5E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146693" w:rsidRDefault="00146693" w:rsidP="004A5E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sectPr w:rsidR="00146693" w:rsidSect="00CC17F4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 w:grammar="clean"/>
  <w:defaultTabStop w:val="708"/>
  <w:characterSpacingControl w:val="doNotCompress"/>
  <w:compat>
    <w:useFELayout/>
  </w:compat>
  <w:rsids>
    <w:rsidRoot w:val="004A5EBA"/>
    <w:rsid w:val="000C3260"/>
    <w:rsid w:val="00137610"/>
    <w:rsid w:val="00146693"/>
    <w:rsid w:val="002F743F"/>
    <w:rsid w:val="00325CA2"/>
    <w:rsid w:val="004A5EBA"/>
    <w:rsid w:val="00881288"/>
    <w:rsid w:val="00BF49D6"/>
    <w:rsid w:val="00CC1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43F"/>
  </w:style>
  <w:style w:type="paragraph" w:styleId="1">
    <w:name w:val="heading 1"/>
    <w:basedOn w:val="a"/>
    <w:link w:val="10"/>
    <w:uiPriority w:val="9"/>
    <w:qFormat/>
    <w:rsid w:val="004A5E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5EB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ags-news">
    <w:name w:val="tags-news"/>
    <w:basedOn w:val="a0"/>
    <w:rsid w:val="004A5EBA"/>
  </w:style>
  <w:style w:type="character" w:styleId="a3">
    <w:name w:val="Hyperlink"/>
    <w:basedOn w:val="a0"/>
    <w:uiPriority w:val="99"/>
    <w:semiHidden/>
    <w:unhideWhenUsed/>
    <w:rsid w:val="004A5EB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A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A5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5EBA"/>
    <w:rPr>
      <w:rFonts w:ascii="Tahoma" w:hAnsi="Tahoma" w:cs="Tahoma"/>
      <w:sz w:val="16"/>
      <w:szCs w:val="16"/>
    </w:rPr>
  </w:style>
  <w:style w:type="paragraph" w:customStyle="1" w:styleId="card-text">
    <w:name w:val="card-text"/>
    <w:basedOn w:val="a"/>
    <w:rsid w:val="00146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14669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11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3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91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09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04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45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05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26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97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85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4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834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84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7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77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593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1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4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9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79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85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96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0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0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15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47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97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44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110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3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2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2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13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00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98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983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8391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98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3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18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99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19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1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987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488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62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5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75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545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808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1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8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07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97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838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67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base.garant.ru/12125268/a2ae0290d764cfc3f928b6c29e70c20b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CD9FC-9765-4D56-BDBE-F7400292D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2026-08-21T08:43:00Z</dcterms:created>
  <dcterms:modified xsi:type="dcterms:W3CDTF">2026-08-25T11:58:00Z</dcterms:modified>
</cp:coreProperties>
</file>